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7BD2DC3D" w:rsidR="00075D11" w:rsidRDefault="000E7792" w:rsidP="000E7792">
      <w:pPr>
        <w:pStyle w:val="ERCOberschrift"/>
      </w:pPr>
      <w:r w:rsidRPr="001B133A">
        <w:t>De este modo se consigue una iluminación más eficiente, flexible y digital:</w:t>
      </w:r>
      <w:r>
        <w:t xml:space="preserve"> </w:t>
      </w:r>
      <w:r>
        <w:br/>
      </w:r>
      <w:r w:rsidRPr="001B133A">
        <w:t xml:space="preserve">ERCO presenta los proyectores </w:t>
      </w:r>
      <w:proofErr w:type="spellStart"/>
      <w:r w:rsidRPr="001B133A">
        <w:t>Parscan</w:t>
      </w:r>
      <w:proofErr w:type="spellEnd"/>
      <w:r w:rsidRPr="001B133A">
        <w:t xml:space="preserve"> de la próxima generación</w:t>
      </w:r>
    </w:p>
    <w:p w14:paraId="55D59D93" w14:textId="77777777" w:rsidR="0032635F" w:rsidRPr="00BE0E44" w:rsidRDefault="0032635F" w:rsidP="0032635F">
      <w:pPr>
        <w:pStyle w:val="ERCOberschrift"/>
        <w:rPr>
          <w:b w:val="0"/>
        </w:rPr>
      </w:pPr>
    </w:p>
    <w:p w14:paraId="6EDA3290" w14:textId="70F48F41" w:rsidR="00632AD6" w:rsidRDefault="000E7792" w:rsidP="0032635F">
      <w:pPr>
        <w:pStyle w:val="ERCOberschrift"/>
      </w:pPr>
      <w:proofErr w:type="spellStart"/>
      <w:r w:rsidRPr="001B133A">
        <w:t>Lüdenscheid</w:t>
      </w:r>
      <w:proofErr w:type="spellEnd"/>
      <w:r w:rsidRPr="001B133A">
        <w:t xml:space="preserve">, </w:t>
      </w:r>
      <w:proofErr w:type="gramStart"/>
      <w:r>
        <w:t>Enero</w:t>
      </w:r>
      <w:proofErr w:type="gramEnd"/>
      <w:r>
        <w:t xml:space="preserve"> 2022</w:t>
      </w:r>
      <w:r w:rsidRPr="001B133A">
        <w:t xml:space="preserve">. En ERCO, </w:t>
      </w:r>
      <w:proofErr w:type="spellStart"/>
      <w:r w:rsidRPr="001B133A">
        <w:t>Parscan</w:t>
      </w:r>
      <w:proofErr w:type="spellEnd"/>
      <w:r w:rsidRPr="001B133A">
        <w:t xml:space="preserve"> representa el proyector versátil con un cuerpo cilíndrico elegante que proporciona una calidad de luz excelente desde hace casi 20 años. </w:t>
      </w:r>
      <w:hyperlink r:id="rId8" w:history="1">
        <w:r w:rsidRPr="000E7792">
          <w:rPr>
            <w:rStyle w:val="Hyperlink"/>
          </w:rPr>
          <w:t>La nueva generación</w:t>
        </w:r>
      </w:hyperlink>
      <w:r w:rsidRPr="001B133A">
        <w:t xml:space="preserve"> ofrece ahora tres familias de productos, </w:t>
      </w:r>
      <w:proofErr w:type="spellStart"/>
      <w:r w:rsidRPr="001B133A">
        <w:t>Parscan</w:t>
      </w:r>
      <w:proofErr w:type="spellEnd"/>
      <w:r w:rsidRPr="001B133A">
        <w:t xml:space="preserve"> 48V, </w:t>
      </w:r>
      <w:proofErr w:type="spellStart"/>
      <w:r w:rsidRPr="001B133A">
        <w:t>Parscan</w:t>
      </w:r>
      <w:proofErr w:type="spellEnd"/>
      <w:r w:rsidRPr="001B133A">
        <w:t xml:space="preserve"> </w:t>
      </w:r>
      <w:proofErr w:type="spellStart"/>
      <w:r w:rsidRPr="001B133A">
        <w:t>InTrack</w:t>
      </w:r>
      <w:proofErr w:type="spellEnd"/>
      <w:r w:rsidRPr="001B133A">
        <w:t xml:space="preserve"> y </w:t>
      </w:r>
      <w:proofErr w:type="spellStart"/>
      <w:r w:rsidRPr="001B133A">
        <w:t>Parscan</w:t>
      </w:r>
      <w:proofErr w:type="spellEnd"/>
      <w:r w:rsidRPr="001B133A">
        <w:t xml:space="preserve"> </w:t>
      </w:r>
      <w:proofErr w:type="spellStart"/>
      <w:r w:rsidRPr="001B133A">
        <w:t>OnTrack</w:t>
      </w:r>
      <w:proofErr w:type="spellEnd"/>
      <w:r w:rsidRPr="001B133A">
        <w:t xml:space="preserve">, que ofrecen más </w:t>
      </w:r>
      <w:proofErr w:type="spellStart"/>
      <w:r w:rsidRPr="001B133A">
        <w:t>Parscan</w:t>
      </w:r>
      <w:proofErr w:type="spellEnd"/>
      <w:r w:rsidRPr="001B133A">
        <w:t xml:space="preserve"> que nunca en todos los sentidos.</w:t>
      </w:r>
    </w:p>
    <w:p w14:paraId="020CB75E" w14:textId="77777777" w:rsidR="00632AD6" w:rsidRDefault="00632AD6" w:rsidP="0032635F">
      <w:pPr>
        <w:pStyle w:val="ERCOberschrift"/>
      </w:pPr>
    </w:p>
    <w:p w14:paraId="44751FBA" w14:textId="77777777" w:rsidR="000E7792" w:rsidRPr="001B133A" w:rsidRDefault="000E7792" w:rsidP="000E7792">
      <w:pPr>
        <w:pStyle w:val="ERCOberschrift"/>
        <w:rPr>
          <w:b w:val="0"/>
          <w:bCs w:val="0"/>
        </w:rPr>
      </w:pPr>
      <w:r w:rsidRPr="001B133A">
        <w:rPr>
          <w:b w:val="0"/>
        </w:rPr>
        <w:t xml:space="preserve">Hoy, al igual que siempre, los arquitectos y diseñadores de iluminación utilizan proyectores instalados en raíles electrificados para iluminar óptimamente las obras expuestas en los museos o las galerías de arte. Pero estos sistemas también se utilizan en las modernas oficinas boutique para aplicar una iluminación de acento, un bañado de pared, o para acentuar las zonas funcionales de los vestíbulos mediante contrastes de luminosidad. Los proyectores con una forma básica cilíndrica son, desde hace tiempo, un arquetipo, por lo tanto, la tecnología innovadora y las soluciones más avanzadas son más importantes que nunca. ERCO satisface estas expectativas con la nueva generación del programa de proyectores </w:t>
      </w:r>
      <w:proofErr w:type="spellStart"/>
      <w:r w:rsidRPr="001B133A">
        <w:rPr>
          <w:b w:val="0"/>
        </w:rPr>
        <w:t>Parscan</w:t>
      </w:r>
      <w:proofErr w:type="spellEnd"/>
      <w:r w:rsidRPr="001B133A">
        <w:rPr>
          <w:b w:val="0"/>
        </w:rPr>
        <w:t xml:space="preserve">, que han sido desarrollados en todos los aspectos. </w:t>
      </w:r>
    </w:p>
    <w:p w14:paraId="5C4EEB8D" w14:textId="77777777" w:rsidR="000E7792" w:rsidRPr="001B133A" w:rsidRDefault="000E7792" w:rsidP="000E7792">
      <w:pPr>
        <w:pStyle w:val="ERCOberschrift"/>
        <w:rPr>
          <w:b w:val="0"/>
          <w:bCs w:val="0"/>
        </w:rPr>
      </w:pPr>
    </w:p>
    <w:p w14:paraId="5AAF56EA" w14:textId="77777777" w:rsidR="000E7792" w:rsidRPr="001B133A" w:rsidRDefault="000E7792" w:rsidP="000E7792">
      <w:pPr>
        <w:pStyle w:val="ERCOberschrift"/>
      </w:pPr>
      <w:r w:rsidRPr="001B133A">
        <w:rPr>
          <w:b w:val="0"/>
        </w:rPr>
        <w:t xml:space="preserve">Las características típicas del diseño elegante y sencillo de </w:t>
      </w:r>
      <w:proofErr w:type="spellStart"/>
      <w:r w:rsidRPr="001B133A">
        <w:rPr>
          <w:b w:val="0"/>
        </w:rPr>
        <w:t>Parscan</w:t>
      </w:r>
      <w:proofErr w:type="spellEnd"/>
      <w:r w:rsidRPr="001B133A">
        <w:rPr>
          <w:b w:val="0"/>
        </w:rPr>
        <w:t xml:space="preserve"> mantienen su esencia: por ejemplo, el soporte de montaje flexionado, que se integra enrasado en el cuerpo cuando el proyector se orienta hacia abajo en perpendicular. Comparados con sus predecesores y con el resto de productos genéricos, el avance se aprecia por el notable aumento de su eficacia y su de calidad de luz, su mayor flexibilidad de uso y </w:t>
      </w:r>
      <w:proofErr w:type="spellStart"/>
      <w:r w:rsidRPr="001B133A">
        <w:rPr>
          <w:b w:val="0"/>
        </w:rPr>
        <w:t>digitalidad</w:t>
      </w:r>
      <w:proofErr w:type="spellEnd"/>
      <w:r w:rsidRPr="001B133A">
        <w:rPr>
          <w:b w:val="0"/>
        </w:rPr>
        <w:t xml:space="preserve"> en el control. ERCO utiliza lentes </w:t>
      </w:r>
      <w:proofErr w:type="spellStart"/>
      <w:r w:rsidRPr="001B133A">
        <w:rPr>
          <w:b w:val="0"/>
        </w:rPr>
        <w:t>Spherolit</w:t>
      </w:r>
      <w:proofErr w:type="spellEnd"/>
      <w:r w:rsidRPr="001B133A">
        <w:rPr>
          <w:b w:val="0"/>
        </w:rPr>
        <w:t xml:space="preserve"> mejoradas en los proyectores </w:t>
      </w:r>
      <w:proofErr w:type="spellStart"/>
      <w:r w:rsidRPr="001B133A">
        <w:rPr>
          <w:b w:val="0"/>
        </w:rPr>
        <w:t>Parscan</w:t>
      </w:r>
      <w:proofErr w:type="spellEnd"/>
      <w:r w:rsidRPr="001B133A">
        <w:rPr>
          <w:b w:val="0"/>
        </w:rPr>
        <w:t xml:space="preserve">. Estas lentes son aún más precisas y están exactamente estructuradas para orientar la luz; </w:t>
      </w:r>
      <w:r w:rsidRPr="001B133A">
        <w:rPr>
          <w:b w:val="0"/>
        </w:rPr>
        <w:lastRenderedPageBreak/>
        <w:t xml:space="preserve">con nada menos que 12 distribuciones luminosas eficientes, que se pueden intercambiar sin herramientas como </w:t>
      </w:r>
      <w:proofErr w:type="spellStart"/>
      <w:r w:rsidRPr="001B133A">
        <w:rPr>
          <w:b w:val="0"/>
        </w:rPr>
        <w:t>lens</w:t>
      </w:r>
      <w:proofErr w:type="spellEnd"/>
      <w:r w:rsidRPr="001B133A">
        <w:rPr>
          <w:b w:val="0"/>
        </w:rPr>
        <w:t xml:space="preserve"> </w:t>
      </w:r>
      <w:proofErr w:type="spellStart"/>
      <w:r w:rsidRPr="001B133A">
        <w:rPr>
          <w:b w:val="0"/>
        </w:rPr>
        <w:t>units</w:t>
      </w:r>
      <w:proofErr w:type="spellEnd"/>
      <w:r w:rsidRPr="001B133A">
        <w:rPr>
          <w:b w:val="0"/>
        </w:rPr>
        <w:t xml:space="preserve"> compactas.</w:t>
      </w:r>
    </w:p>
    <w:p w14:paraId="13A62EEB" w14:textId="77777777" w:rsidR="000E7792" w:rsidRPr="001B133A" w:rsidRDefault="000E7792" w:rsidP="000E7792">
      <w:pPr>
        <w:pStyle w:val="ERCOberschrift"/>
      </w:pPr>
    </w:p>
    <w:p w14:paraId="6962B407" w14:textId="77777777" w:rsidR="000E7792" w:rsidRPr="001B133A" w:rsidRDefault="000E7792" w:rsidP="000E7792">
      <w:pPr>
        <w:pStyle w:val="ERCOberschrift"/>
        <w:rPr>
          <w:b w:val="0"/>
          <w:bCs w:val="0"/>
        </w:rPr>
      </w:pPr>
      <w:r w:rsidRPr="001B133A">
        <w:t>Proyecta más luz en la superficie a iluminar</w:t>
      </w:r>
    </w:p>
    <w:p w14:paraId="0AA15566" w14:textId="77777777" w:rsidR="000E7792" w:rsidRPr="001B133A" w:rsidRDefault="000E7792" w:rsidP="000E7792">
      <w:pPr>
        <w:pStyle w:val="ERCOberschrift"/>
        <w:rPr>
          <w:b w:val="0"/>
          <w:bCs w:val="0"/>
        </w:rPr>
      </w:pPr>
      <w:r w:rsidRPr="001B133A">
        <w:rPr>
          <w:b w:val="0"/>
        </w:rPr>
        <w:t xml:space="preserve">La calidad superior de las ópticas </w:t>
      </w:r>
      <w:proofErr w:type="spellStart"/>
      <w:r w:rsidRPr="001B133A">
        <w:rPr>
          <w:b w:val="0"/>
        </w:rPr>
        <w:t>Spherolit</w:t>
      </w:r>
      <w:proofErr w:type="spellEnd"/>
      <w:r w:rsidRPr="001B133A">
        <w:rPr>
          <w:b w:val="0"/>
        </w:rPr>
        <w:t xml:space="preserve"> no se puede expresar con propiedad teniendo en cuenta solo los lúmenes por vatio (lm/W) de la eficiencia de la luminaria, ya que, al final, ésta solo describe la cantidad de luz que proyecta la luminaria. Las mediciones que ERCO ha realizado en laboratorio confirman la impresión visual de un haz de luz sin dispersión, extraordinariamente uniforme y potente: los proyectores </w:t>
      </w:r>
      <w:proofErr w:type="spellStart"/>
      <w:r w:rsidRPr="001B133A">
        <w:rPr>
          <w:b w:val="0"/>
        </w:rPr>
        <w:t>Parscan</w:t>
      </w:r>
      <w:proofErr w:type="spellEnd"/>
      <w:r w:rsidRPr="001B133A">
        <w:rPr>
          <w:b w:val="0"/>
        </w:rPr>
        <w:t xml:space="preserve"> están a la cabeza en cuanto a la iluminancia proyectada en la superficie a iluminar, expresada en lux por vatio (lx/W). Dicho de otro modo: su tecnología </w:t>
      </w:r>
      <w:proofErr w:type="spellStart"/>
      <w:r w:rsidRPr="001B133A">
        <w:rPr>
          <w:b w:val="0"/>
        </w:rPr>
        <w:t>Spherolit</w:t>
      </w:r>
      <w:proofErr w:type="spellEnd"/>
      <w:r w:rsidRPr="001B133A">
        <w:rPr>
          <w:b w:val="0"/>
        </w:rPr>
        <w:t xml:space="preserve"> solo proyecta la luz donde se la necesita. Con esta eficacia y precisión, se pueden implementar conceptos de iluminación energéticamente eficientes, que preserven los recursos, pero logren, al mismo tiempo, efectos impresionantes. </w:t>
      </w:r>
    </w:p>
    <w:p w14:paraId="6A55F043" w14:textId="77777777" w:rsidR="000E7792" w:rsidRPr="001B133A" w:rsidRDefault="000E7792" w:rsidP="000E7792">
      <w:pPr>
        <w:pStyle w:val="ERCOberschrift"/>
        <w:rPr>
          <w:b w:val="0"/>
          <w:bCs w:val="0"/>
        </w:rPr>
      </w:pPr>
    </w:p>
    <w:p w14:paraId="7DEF1BBE" w14:textId="77777777" w:rsidR="000E7792" w:rsidRPr="001B133A" w:rsidRDefault="000E7792" w:rsidP="000E7792">
      <w:pPr>
        <w:pStyle w:val="ERCOberschrift"/>
      </w:pPr>
      <w:r w:rsidRPr="001B133A">
        <w:t>Aporta más versatilidad a los conceptos de iluminación</w:t>
      </w:r>
    </w:p>
    <w:p w14:paraId="59084D52" w14:textId="51BDFA50" w:rsidR="000E7792" w:rsidRPr="001B133A" w:rsidRDefault="000E7792" w:rsidP="000E7792">
      <w:pPr>
        <w:pStyle w:val="ERCOberschrift"/>
        <w:rPr>
          <w:b w:val="0"/>
          <w:bCs w:val="0"/>
        </w:rPr>
      </w:pPr>
      <w:r w:rsidRPr="001B133A">
        <w:rPr>
          <w:b w:val="0"/>
        </w:rPr>
        <w:t xml:space="preserve">La amplia plataforma técnica de </w:t>
      </w:r>
      <w:proofErr w:type="spellStart"/>
      <w:r w:rsidRPr="001B133A">
        <w:rPr>
          <w:b w:val="0"/>
        </w:rPr>
        <w:t>Parscan</w:t>
      </w:r>
      <w:proofErr w:type="spellEnd"/>
      <w:r w:rsidRPr="001B133A">
        <w:rPr>
          <w:b w:val="0"/>
        </w:rPr>
        <w:t xml:space="preserve"> proporciona esta calidad de luz para las más diversas aplicaciones. Los proyectores se lanzarán al mercado en tres tamaños, XS, S y M. </w:t>
      </w:r>
      <w:hyperlink r:id="rId9" w:history="1">
        <w:proofErr w:type="spellStart"/>
        <w:r w:rsidRPr="000E7792">
          <w:rPr>
            <w:rStyle w:val="Hyperlink"/>
            <w:b w:val="0"/>
          </w:rPr>
          <w:t>Parscan</w:t>
        </w:r>
        <w:proofErr w:type="spellEnd"/>
        <w:r w:rsidRPr="000E7792">
          <w:rPr>
            <w:rStyle w:val="Hyperlink"/>
            <w:b w:val="0"/>
          </w:rPr>
          <w:t xml:space="preserve"> </w:t>
        </w:r>
        <w:proofErr w:type="spellStart"/>
        <w:r w:rsidRPr="000E7792">
          <w:rPr>
            <w:rStyle w:val="Hyperlink"/>
            <w:b w:val="0"/>
          </w:rPr>
          <w:t>InTrack</w:t>
        </w:r>
        <w:proofErr w:type="spellEnd"/>
      </w:hyperlink>
      <w:r w:rsidRPr="001B133A">
        <w:rPr>
          <w:b w:val="0"/>
        </w:rPr>
        <w:t xml:space="preserve"> será ampliado con los tamaños de L a XXL a lo largo del año. De este modo, estarán disponibles los niveles de potencia necesarios para proyectos de cualquier dimensión. </w:t>
      </w:r>
    </w:p>
    <w:p w14:paraId="2E8B2206" w14:textId="77777777" w:rsidR="000E7792" w:rsidRPr="001B133A" w:rsidRDefault="000E7792" w:rsidP="000E7792">
      <w:pPr>
        <w:pStyle w:val="ERCOberschrift"/>
        <w:rPr>
          <w:b w:val="0"/>
          <w:bCs w:val="0"/>
        </w:rPr>
      </w:pPr>
    </w:p>
    <w:p w14:paraId="2AA514DA" w14:textId="36950042" w:rsidR="000E7792" w:rsidRPr="001B133A" w:rsidRDefault="000E7792" w:rsidP="000E7792">
      <w:pPr>
        <w:pStyle w:val="ERCOberschrift"/>
        <w:rPr>
          <w:b w:val="0"/>
          <w:bCs w:val="0"/>
        </w:rPr>
      </w:pPr>
      <w:r w:rsidRPr="001B133A">
        <w:rPr>
          <w:b w:val="0"/>
        </w:rPr>
        <w:t xml:space="preserve">Las tres familias </w:t>
      </w:r>
      <w:proofErr w:type="spellStart"/>
      <w:r w:rsidRPr="001B133A">
        <w:rPr>
          <w:b w:val="0"/>
        </w:rPr>
        <w:t>Parscan</w:t>
      </w:r>
      <w:proofErr w:type="spellEnd"/>
      <w:r w:rsidRPr="001B133A">
        <w:rPr>
          <w:b w:val="0"/>
        </w:rPr>
        <w:t xml:space="preserve"> cubren diferentes aplicaciones: </w:t>
      </w:r>
      <w:hyperlink r:id="rId10" w:history="1">
        <w:proofErr w:type="spellStart"/>
        <w:r w:rsidRPr="000E7792">
          <w:rPr>
            <w:rStyle w:val="Hyperlink"/>
            <w:b w:val="0"/>
          </w:rPr>
          <w:t>Parscan</w:t>
        </w:r>
        <w:proofErr w:type="spellEnd"/>
        <w:r w:rsidRPr="000E7792">
          <w:rPr>
            <w:rStyle w:val="Hyperlink"/>
            <w:b w:val="0"/>
          </w:rPr>
          <w:t xml:space="preserve"> 48V</w:t>
        </w:r>
      </w:hyperlink>
      <w:r w:rsidRPr="001B133A">
        <w:rPr>
          <w:b w:val="0"/>
        </w:rPr>
        <w:t xml:space="preserve"> es perfecto para espacios reducidos, especialmente en combinación con el raíl electrificado </w:t>
      </w:r>
      <w:hyperlink r:id="rId11" w:history="1">
        <w:proofErr w:type="spellStart"/>
        <w:r w:rsidRPr="000E7792">
          <w:rPr>
            <w:rStyle w:val="Hyperlink"/>
            <w:b w:val="0"/>
          </w:rPr>
          <w:t>Minirail</w:t>
        </w:r>
        <w:proofErr w:type="spellEnd"/>
        <w:r w:rsidRPr="000E7792">
          <w:rPr>
            <w:rStyle w:val="Hyperlink"/>
            <w:b w:val="0"/>
          </w:rPr>
          <w:t xml:space="preserve"> de 48V</w:t>
        </w:r>
      </w:hyperlink>
      <w:r w:rsidRPr="001B133A">
        <w:rPr>
          <w:b w:val="0"/>
        </w:rPr>
        <w:t xml:space="preserve">, gracias a las dimensiones miniaturizadas del adaptador. Es ideal, por ejemplo, para oficinas boutique. </w:t>
      </w:r>
      <w:proofErr w:type="spellStart"/>
      <w:r w:rsidRPr="001B133A">
        <w:rPr>
          <w:b w:val="0"/>
        </w:rPr>
        <w:t>Parscan</w:t>
      </w:r>
      <w:proofErr w:type="spellEnd"/>
      <w:r w:rsidRPr="001B133A">
        <w:rPr>
          <w:b w:val="0"/>
        </w:rPr>
        <w:t xml:space="preserve"> </w:t>
      </w:r>
      <w:proofErr w:type="spellStart"/>
      <w:r w:rsidRPr="001B133A">
        <w:rPr>
          <w:b w:val="0"/>
        </w:rPr>
        <w:t>InTrack</w:t>
      </w:r>
      <w:proofErr w:type="spellEnd"/>
      <w:r w:rsidRPr="001B133A">
        <w:rPr>
          <w:b w:val="0"/>
        </w:rPr>
        <w:t xml:space="preserve"> destaca, con el adaptador </w:t>
      </w:r>
      <w:proofErr w:type="spellStart"/>
      <w:r w:rsidRPr="001B133A">
        <w:rPr>
          <w:b w:val="0"/>
        </w:rPr>
        <w:t>Intrack</w:t>
      </w:r>
      <w:proofErr w:type="spellEnd"/>
      <w:r w:rsidRPr="001B133A">
        <w:rPr>
          <w:b w:val="0"/>
        </w:rPr>
        <w:t xml:space="preserve"> </w:t>
      </w:r>
      <w:proofErr w:type="spellStart"/>
      <w:r w:rsidRPr="001B133A">
        <w:rPr>
          <w:b w:val="0"/>
        </w:rPr>
        <w:t>ultrafino</w:t>
      </w:r>
      <w:proofErr w:type="spellEnd"/>
      <w:r w:rsidRPr="001B133A">
        <w:rPr>
          <w:b w:val="0"/>
        </w:rPr>
        <w:t xml:space="preserve"> para raíles electrificados trifásicos, como sistema universal en aplicaciones en las que se requiere versatilidad y un diseño minimalista. Es ideal, por ejemplo, para la iluminación de museos o galerías de arte. </w:t>
      </w:r>
      <w:hyperlink r:id="rId12" w:history="1">
        <w:proofErr w:type="spellStart"/>
        <w:r w:rsidRPr="000E7792">
          <w:rPr>
            <w:rStyle w:val="Hyperlink"/>
            <w:b w:val="0"/>
          </w:rPr>
          <w:t>Parscan</w:t>
        </w:r>
        <w:proofErr w:type="spellEnd"/>
        <w:r w:rsidRPr="000E7792">
          <w:rPr>
            <w:rStyle w:val="Hyperlink"/>
            <w:b w:val="0"/>
          </w:rPr>
          <w:t xml:space="preserve"> </w:t>
        </w:r>
        <w:proofErr w:type="spellStart"/>
        <w:r w:rsidRPr="000E7792">
          <w:rPr>
            <w:rStyle w:val="Hyperlink"/>
            <w:b w:val="0"/>
          </w:rPr>
          <w:t>OnTrack</w:t>
        </w:r>
        <w:proofErr w:type="spellEnd"/>
      </w:hyperlink>
      <w:r w:rsidRPr="001B133A">
        <w:rPr>
          <w:b w:val="0"/>
        </w:rPr>
        <w:t xml:space="preserve">, con el clásico </w:t>
      </w:r>
      <w:proofErr w:type="spellStart"/>
      <w:r w:rsidRPr="001B133A">
        <w:rPr>
          <w:b w:val="0"/>
        </w:rPr>
        <w:t>transadapter</w:t>
      </w:r>
      <w:proofErr w:type="spellEnd"/>
      <w:r w:rsidRPr="001B133A">
        <w:rPr>
          <w:b w:val="0"/>
        </w:rPr>
        <w:t xml:space="preserve">, es la </w:t>
      </w:r>
      <w:r w:rsidRPr="001B133A">
        <w:rPr>
          <w:b w:val="0"/>
        </w:rPr>
        <w:lastRenderedPageBreak/>
        <w:t>solución ideal para complementar los sistemas de iluminación regulables ya existentes con la tecnología de proyectores más avanzada.</w:t>
      </w:r>
    </w:p>
    <w:p w14:paraId="1A1DAC6A" w14:textId="77777777" w:rsidR="000E7792" w:rsidRPr="001B133A" w:rsidRDefault="000E7792" w:rsidP="000E7792">
      <w:pPr>
        <w:pStyle w:val="ERCOberschrift"/>
        <w:rPr>
          <w:b w:val="0"/>
          <w:bCs w:val="0"/>
        </w:rPr>
      </w:pPr>
    </w:p>
    <w:p w14:paraId="7F6C2157" w14:textId="77777777" w:rsidR="000E7792" w:rsidRPr="001B133A" w:rsidRDefault="000E7792" w:rsidP="000E7792">
      <w:pPr>
        <w:pStyle w:val="ERCOberschrift"/>
      </w:pPr>
      <w:r w:rsidRPr="001B133A">
        <w:t>Se adapta a cada situación en un abrir y cerrar de ojos</w:t>
      </w:r>
    </w:p>
    <w:p w14:paraId="724807B4" w14:textId="77777777" w:rsidR="000E7792" w:rsidRPr="001B133A" w:rsidRDefault="000E7792" w:rsidP="000E7792">
      <w:pPr>
        <w:pStyle w:val="ERCOberschrift"/>
        <w:rPr>
          <w:b w:val="0"/>
          <w:bCs w:val="0"/>
        </w:rPr>
      </w:pPr>
      <w:r w:rsidRPr="001B133A">
        <w:rPr>
          <w:b w:val="0"/>
        </w:rPr>
        <w:t xml:space="preserve">ERCO ofrece, para todos los </w:t>
      </w:r>
      <w:proofErr w:type="spellStart"/>
      <w:r w:rsidRPr="001B133A">
        <w:rPr>
          <w:b w:val="0"/>
        </w:rPr>
        <w:t>Parscan</w:t>
      </w:r>
      <w:proofErr w:type="spellEnd"/>
      <w:r w:rsidRPr="001B133A">
        <w:rPr>
          <w:b w:val="0"/>
        </w:rPr>
        <w:t xml:space="preserve">, seis distribuciones espectrales LED con temperaturas de color de 2700K a 4000K, y un índice de reproducción cromática de hasta 97CRI con 3000K. Quien necesite gradaciones más finas, puede utilizar los cuatro filtros de conversión, que están disponibles como accesorio, o puede optar directamente por la tecnología </w:t>
      </w:r>
      <w:proofErr w:type="spellStart"/>
      <w:r w:rsidRPr="001B133A">
        <w:rPr>
          <w:b w:val="0"/>
        </w:rPr>
        <w:t>tunable</w:t>
      </w:r>
      <w:proofErr w:type="spellEnd"/>
      <w:r w:rsidRPr="001B133A">
        <w:rPr>
          <w:b w:val="0"/>
        </w:rPr>
        <w:t xml:space="preserve"> </w:t>
      </w:r>
      <w:proofErr w:type="spellStart"/>
      <w:r w:rsidRPr="001B133A">
        <w:rPr>
          <w:b w:val="0"/>
        </w:rPr>
        <w:t>white</w:t>
      </w:r>
      <w:proofErr w:type="spellEnd"/>
      <w:r w:rsidRPr="001B133A">
        <w:rPr>
          <w:b w:val="0"/>
        </w:rPr>
        <w:t xml:space="preserve"> o RGBW para el diseño de iluminación a color. </w:t>
      </w:r>
    </w:p>
    <w:p w14:paraId="505C8365" w14:textId="77777777" w:rsidR="000E7792" w:rsidRPr="001B133A" w:rsidRDefault="000E7792" w:rsidP="000E7792">
      <w:pPr>
        <w:pStyle w:val="ERCOberschrift"/>
        <w:rPr>
          <w:b w:val="0"/>
          <w:bCs w:val="0"/>
        </w:rPr>
      </w:pPr>
    </w:p>
    <w:p w14:paraId="08298F0A" w14:textId="77777777" w:rsidR="000E7792" w:rsidRPr="001B133A" w:rsidRDefault="000E7792" w:rsidP="000E7792">
      <w:pPr>
        <w:pStyle w:val="ERCOberschrift"/>
        <w:rPr>
          <w:b w:val="0"/>
          <w:bCs w:val="0"/>
        </w:rPr>
      </w:pPr>
      <w:r w:rsidRPr="001B133A">
        <w:rPr>
          <w:b w:val="0"/>
        </w:rPr>
        <w:t xml:space="preserve">Las 12 distribuciones luminosas ofrecen ópticas especiales, además de las cinco distribuciones de rotación simétrica que abarcan desde </w:t>
      </w:r>
      <w:proofErr w:type="spellStart"/>
      <w:r w:rsidRPr="001B133A">
        <w:rPr>
          <w:b w:val="0"/>
        </w:rPr>
        <w:t>narrow</w:t>
      </w:r>
      <w:proofErr w:type="spellEnd"/>
      <w:r w:rsidRPr="001B133A">
        <w:rPr>
          <w:b w:val="0"/>
        </w:rPr>
        <w:t xml:space="preserve"> spot (5°) hasta extra </w:t>
      </w:r>
      <w:proofErr w:type="spellStart"/>
      <w:r w:rsidRPr="001B133A">
        <w:rPr>
          <w:b w:val="0"/>
        </w:rPr>
        <w:t>wide</w:t>
      </w:r>
      <w:proofErr w:type="spellEnd"/>
      <w:r w:rsidRPr="001B133A">
        <w:rPr>
          <w:b w:val="0"/>
        </w:rPr>
        <w:t xml:space="preserve"> </w:t>
      </w:r>
      <w:proofErr w:type="spellStart"/>
      <w:r w:rsidRPr="001B133A">
        <w:rPr>
          <w:b w:val="0"/>
        </w:rPr>
        <w:t>flood</w:t>
      </w:r>
      <w:proofErr w:type="spellEnd"/>
      <w:r w:rsidRPr="001B133A">
        <w:rPr>
          <w:b w:val="0"/>
        </w:rPr>
        <w:t xml:space="preserve"> (82°); y, por supuesto, no puede faltar la especialidad principal de ERCO, una óptica de bañado de pared para una iluminación vertical eficiente, sumamente uniforme y de gran calidad. A esto se añaden dos proyectores con una sección transversal del haz de luz oval, proyectores con lente de enfoque ajustables sin escalonamiento en spot (16°- 68°) u oval (25°x63°-65°x68°) y dos proyectores de contornos con diferentes distancias focales. La lente de enfoque suave o la lente de escultura, disponibles como accesorio, permiten modular además la distribución luminosa. Las ópticas están montadas en </w:t>
      </w:r>
      <w:proofErr w:type="spellStart"/>
      <w:r w:rsidRPr="001B133A">
        <w:rPr>
          <w:b w:val="0"/>
        </w:rPr>
        <w:t>lens</w:t>
      </w:r>
      <w:proofErr w:type="spellEnd"/>
      <w:r w:rsidRPr="001B133A">
        <w:rPr>
          <w:b w:val="0"/>
        </w:rPr>
        <w:t xml:space="preserve"> </w:t>
      </w:r>
      <w:proofErr w:type="spellStart"/>
      <w:r w:rsidRPr="001B133A">
        <w:rPr>
          <w:b w:val="0"/>
        </w:rPr>
        <w:t>units</w:t>
      </w:r>
      <w:proofErr w:type="spellEnd"/>
      <w:r w:rsidRPr="001B133A">
        <w:rPr>
          <w:b w:val="0"/>
        </w:rPr>
        <w:t xml:space="preserve"> compactas que se pueden intercambiar sin herramientas; lo ideal para formar un inventario flexible de luminarias, por ejemplo, para las exposiciones temporales.</w:t>
      </w:r>
    </w:p>
    <w:p w14:paraId="3D6121D7" w14:textId="77777777" w:rsidR="000E7792" w:rsidRPr="001B133A" w:rsidRDefault="000E7792" w:rsidP="000E7792">
      <w:pPr>
        <w:pStyle w:val="ERCOberschrift"/>
        <w:rPr>
          <w:b w:val="0"/>
          <w:bCs w:val="0"/>
        </w:rPr>
      </w:pPr>
    </w:p>
    <w:p w14:paraId="525BF937" w14:textId="77777777" w:rsidR="000E7792" w:rsidRPr="001B133A" w:rsidRDefault="000E7792" w:rsidP="000E7792">
      <w:pPr>
        <w:pStyle w:val="ERCOberschrift"/>
      </w:pPr>
      <w:r w:rsidRPr="001B133A">
        <w:t>Inalámbrico, dinámico y digital</w:t>
      </w:r>
    </w:p>
    <w:p w14:paraId="2D749118" w14:textId="77777777" w:rsidR="000E7792" w:rsidRPr="001B133A" w:rsidRDefault="000E7792" w:rsidP="000E7792">
      <w:pPr>
        <w:pStyle w:val="ERCOberschrift"/>
        <w:rPr>
          <w:b w:val="0"/>
          <w:bCs w:val="0"/>
        </w:rPr>
      </w:pPr>
      <w:r w:rsidRPr="001B133A">
        <w:rPr>
          <w:b w:val="0"/>
        </w:rPr>
        <w:t xml:space="preserve">En cuanto al control, </w:t>
      </w:r>
      <w:proofErr w:type="spellStart"/>
      <w:r w:rsidRPr="001B133A">
        <w:rPr>
          <w:b w:val="0"/>
        </w:rPr>
        <w:t>Parscan</w:t>
      </w:r>
      <w:proofErr w:type="spellEnd"/>
      <w:r w:rsidRPr="001B133A">
        <w:rPr>
          <w:b w:val="0"/>
        </w:rPr>
        <w:t xml:space="preserve"> es tan flexible y personalizable como con sus temperaturas de color y distribuciones luminosas. El usuario puede elegir entre seis tipos de control: por cable con </w:t>
      </w:r>
      <w:proofErr w:type="spellStart"/>
      <w:r w:rsidRPr="001B133A">
        <w:rPr>
          <w:b w:val="0"/>
        </w:rPr>
        <w:t>Multi</w:t>
      </w:r>
      <w:proofErr w:type="spellEnd"/>
      <w:r w:rsidRPr="001B133A">
        <w:rPr>
          <w:b w:val="0"/>
        </w:rPr>
        <w:t xml:space="preserve"> </w:t>
      </w:r>
      <w:proofErr w:type="spellStart"/>
      <w:r w:rsidRPr="001B133A">
        <w:rPr>
          <w:b w:val="0"/>
        </w:rPr>
        <w:t>Dim</w:t>
      </w:r>
      <w:proofErr w:type="spellEnd"/>
      <w:r w:rsidRPr="001B133A">
        <w:rPr>
          <w:b w:val="0"/>
        </w:rPr>
        <w:t xml:space="preserve">, DALI, </w:t>
      </w:r>
      <w:proofErr w:type="spellStart"/>
      <w:r w:rsidRPr="001B133A">
        <w:rPr>
          <w:b w:val="0"/>
        </w:rPr>
        <w:t>Push</w:t>
      </w:r>
      <w:proofErr w:type="spellEnd"/>
      <w:r w:rsidRPr="001B133A">
        <w:rPr>
          <w:b w:val="0"/>
        </w:rPr>
        <w:t xml:space="preserve"> </w:t>
      </w:r>
      <w:proofErr w:type="spellStart"/>
      <w:r w:rsidRPr="001B133A">
        <w:rPr>
          <w:b w:val="0"/>
        </w:rPr>
        <w:t>Dim</w:t>
      </w:r>
      <w:proofErr w:type="spellEnd"/>
      <w:r w:rsidRPr="001B133A">
        <w:rPr>
          <w:b w:val="0"/>
        </w:rPr>
        <w:t xml:space="preserve"> o regulación por control de fase, así como control inalámbrico con </w:t>
      </w:r>
      <w:proofErr w:type="spellStart"/>
      <w:r w:rsidRPr="001B133A">
        <w:rPr>
          <w:b w:val="0"/>
        </w:rPr>
        <w:t>Casambi</w:t>
      </w:r>
      <w:proofErr w:type="spellEnd"/>
      <w:r w:rsidRPr="001B133A">
        <w:rPr>
          <w:b w:val="0"/>
        </w:rPr>
        <w:t xml:space="preserve"> Bluetooth y </w:t>
      </w:r>
      <w:proofErr w:type="spellStart"/>
      <w:r w:rsidRPr="001B133A">
        <w:rPr>
          <w:b w:val="0"/>
        </w:rPr>
        <w:t>Zigbee</w:t>
      </w:r>
      <w:proofErr w:type="spellEnd"/>
      <w:r w:rsidRPr="001B133A">
        <w:rPr>
          <w:b w:val="0"/>
        </w:rPr>
        <w:t xml:space="preserve"> 3.0. Tres </w:t>
      </w:r>
      <w:proofErr w:type="spellStart"/>
      <w:r w:rsidRPr="001B133A">
        <w:rPr>
          <w:b w:val="0"/>
        </w:rPr>
        <w:t>add-on</w:t>
      </w:r>
      <w:proofErr w:type="spellEnd"/>
      <w:r w:rsidRPr="001B133A">
        <w:rPr>
          <w:b w:val="0"/>
        </w:rPr>
        <w:t xml:space="preserve"> control </w:t>
      </w:r>
      <w:proofErr w:type="spellStart"/>
      <w:r w:rsidRPr="001B133A">
        <w:rPr>
          <w:b w:val="0"/>
        </w:rPr>
        <w:t>units</w:t>
      </w:r>
      <w:proofErr w:type="spellEnd"/>
      <w:r w:rsidRPr="001B133A">
        <w:rPr>
          <w:b w:val="0"/>
        </w:rPr>
        <w:t xml:space="preserve"> insertables ofrecen aún más flexibilidad. El usuario puede </w:t>
      </w:r>
      <w:r w:rsidRPr="001B133A">
        <w:rPr>
          <w:b w:val="0"/>
        </w:rPr>
        <w:lastRenderedPageBreak/>
        <w:t xml:space="preserve">cambiar el tipo de control cuando lo desee, intercambiando estos elementos de control en la parte trasera de la luminaria; por ejemplo, de la regulación manual con el </w:t>
      </w:r>
      <w:proofErr w:type="spellStart"/>
      <w:r w:rsidRPr="001B133A">
        <w:rPr>
          <w:b w:val="0"/>
        </w:rPr>
        <w:t>dimmer</w:t>
      </w:r>
      <w:proofErr w:type="spellEnd"/>
      <w:r w:rsidRPr="001B133A">
        <w:rPr>
          <w:b w:val="0"/>
        </w:rPr>
        <w:t xml:space="preserve"> integrado en la luminaria (</w:t>
      </w:r>
      <w:proofErr w:type="spellStart"/>
      <w:r w:rsidRPr="001B133A">
        <w:rPr>
          <w:b w:val="0"/>
        </w:rPr>
        <w:t>On-Board</w:t>
      </w:r>
      <w:proofErr w:type="spellEnd"/>
      <w:r w:rsidRPr="001B133A">
        <w:rPr>
          <w:b w:val="0"/>
        </w:rPr>
        <w:t xml:space="preserve"> </w:t>
      </w:r>
      <w:proofErr w:type="spellStart"/>
      <w:r w:rsidRPr="001B133A">
        <w:rPr>
          <w:b w:val="0"/>
        </w:rPr>
        <w:t>Dim</w:t>
      </w:r>
      <w:proofErr w:type="spellEnd"/>
      <w:r w:rsidRPr="001B133A">
        <w:rPr>
          <w:b w:val="0"/>
        </w:rPr>
        <w:t xml:space="preserve">) al control inalámbrico </w:t>
      </w:r>
      <w:proofErr w:type="spellStart"/>
      <w:r w:rsidRPr="001B133A">
        <w:rPr>
          <w:b w:val="0"/>
        </w:rPr>
        <w:t>Casambi</w:t>
      </w:r>
      <w:proofErr w:type="spellEnd"/>
      <w:r w:rsidRPr="001B133A">
        <w:rPr>
          <w:b w:val="0"/>
        </w:rPr>
        <w:t xml:space="preserve"> Bluetooth. </w:t>
      </w:r>
    </w:p>
    <w:p w14:paraId="6BEEFE96" w14:textId="77777777" w:rsidR="000E7792" w:rsidRPr="001B133A" w:rsidRDefault="000E7792" w:rsidP="000E7792">
      <w:pPr>
        <w:pStyle w:val="ERCOText"/>
        <w:rPr>
          <w:bCs/>
        </w:rPr>
      </w:pPr>
    </w:p>
    <w:p w14:paraId="5870A2A3" w14:textId="4AA9BB86" w:rsidR="004347B6" w:rsidRDefault="000E7792" w:rsidP="000E7792">
      <w:pPr>
        <w:pStyle w:val="ERCOText"/>
        <w:rPr>
          <w:bCs/>
        </w:rPr>
      </w:pPr>
      <w:r w:rsidRPr="001B133A">
        <w:t xml:space="preserve">Por lo tanto, con la nueva generación de la familia de proyectores </w:t>
      </w:r>
      <w:proofErr w:type="spellStart"/>
      <w:r w:rsidRPr="001B133A">
        <w:t>Parscan</w:t>
      </w:r>
      <w:proofErr w:type="spellEnd"/>
      <w:r w:rsidRPr="001B133A">
        <w:t>, los arquitectos y diseñadores de iluminación dispondrán de herramientas universales que satisfacen las máximas exigencias de calidad y que, gracias al diseño inteligente de su sistema, se podrán adaptar a las tareas de iluminación que surjan en el futuro.</w:t>
      </w:r>
      <w:r w:rsidR="00177A9E">
        <w:t xml:space="preserve">  </w:t>
      </w:r>
    </w:p>
    <w:p w14:paraId="7A0F7B02" w14:textId="77777777" w:rsidR="004347B6" w:rsidRDefault="004347B6" w:rsidP="00BE0E44">
      <w:pPr>
        <w:pStyle w:val="ERCOText"/>
        <w:rPr>
          <w:bCs/>
        </w:rPr>
      </w:pPr>
    </w:p>
    <w:p w14:paraId="46CA4B82" w14:textId="145A05B5" w:rsidR="008D5FA6" w:rsidRPr="000E7792" w:rsidRDefault="0040075C" w:rsidP="000E7792">
      <w:pPr>
        <w:pStyle w:val="ERCOText"/>
        <w:rPr>
          <w:b/>
        </w:rPr>
      </w:pPr>
      <w:hyperlink r:id="rId13" w:history="1">
        <w:r w:rsidR="000E7792">
          <w:rPr>
            <w:rStyle w:val="Hyperlink"/>
            <w:b/>
          </w:rPr>
          <w:t xml:space="preserve">Más información sobre </w:t>
        </w:r>
        <w:proofErr w:type="spellStart"/>
        <w:r w:rsidR="000E7792">
          <w:rPr>
            <w:rStyle w:val="Hyperlink"/>
            <w:b/>
          </w:rPr>
          <w:t>Parscan</w:t>
        </w:r>
        <w:proofErr w:type="spellEnd"/>
      </w:hyperlink>
    </w:p>
    <w:p w14:paraId="4FC5CECA" w14:textId="77777777" w:rsidR="00A87A0D" w:rsidRDefault="00A87A0D">
      <w:pPr>
        <w:rPr>
          <w:rFonts w:ascii="Arial" w:hAnsi="Arial" w:cs="Arial"/>
          <w:b/>
          <w:sz w:val="22"/>
          <w:szCs w:val="22"/>
        </w:rPr>
      </w:pPr>
      <w:r>
        <w:br w:type="page"/>
      </w:r>
    </w:p>
    <w:p w14:paraId="04B54293" w14:textId="77777777" w:rsidR="000E7792" w:rsidRPr="001B133A" w:rsidRDefault="000E7792" w:rsidP="000E7792">
      <w:pPr>
        <w:pStyle w:val="ERCOText"/>
        <w:outlineLvl w:val="0"/>
        <w:rPr>
          <w:b/>
        </w:rPr>
      </w:pPr>
      <w:r w:rsidRPr="001B133A">
        <w:rPr>
          <w:b/>
        </w:rPr>
        <w:lastRenderedPageBreak/>
        <w:t>Características técnicas de las tres familias de productos</w:t>
      </w:r>
    </w:p>
    <w:p w14:paraId="38C7AF5F" w14:textId="77777777" w:rsidR="000E7792" w:rsidRPr="001B133A" w:rsidRDefault="000E7792" w:rsidP="000E7792">
      <w:pPr>
        <w:pStyle w:val="ERCOText"/>
        <w:outlineLvl w:val="0"/>
        <w:rPr>
          <w:b/>
        </w:rPr>
      </w:pPr>
    </w:p>
    <w:p w14:paraId="5F9FA6EA" w14:textId="77777777" w:rsidR="000E7792" w:rsidRPr="001B133A" w:rsidRDefault="000E7792" w:rsidP="000E7792">
      <w:pPr>
        <w:pStyle w:val="ERCOberschrift"/>
      </w:pPr>
      <w:proofErr w:type="spellStart"/>
      <w:r w:rsidRPr="001B133A">
        <w:t>Parscan</w:t>
      </w:r>
      <w:proofErr w:type="spellEnd"/>
      <w:r w:rsidRPr="001B133A">
        <w:t xml:space="preserve"> </w:t>
      </w:r>
      <w:proofErr w:type="spellStart"/>
      <w:r w:rsidRPr="001B133A">
        <w:t>InTrack</w:t>
      </w:r>
      <w:proofErr w:type="spellEnd"/>
      <w:r w:rsidRPr="001B133A">
        <w:t xml:space="preserve"> para raíles electrificados</w:t>
      </w:r>
    </w:p>
    <w:p w14:paraId="0AD3479C" w14:textId="2F9A48A6"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Sistema de lentes ERCO:</w:t>
      </w:r>
      <w:r w:rsidRPr="001B133A">
        <w:rPr>
          <w:rFonts w:ascii="Arial" w:hAnsi="Arial"/>
          <w:color w:val="000000"/>
          <w:sz w:val="20"/>
        </w:rPr>
        <w:tab/>
        <w:t xml:space="preserve">óptica de lentes de polímero óptico </w:t>
      </w:r>
      <w:r>
        <w:rPr>
          <w:rFonts w:ascii="Arial" w:hAnsi="Arial"/>
          <w:color w:val="000000"/>
          <w:sz w:val="20"/>
        </w:rPr>
        <w:br/>
      </w:r>
      <w:r w:rsidRPr="001B133A">
        <w:rPr>
          <w:rFonts w:ascii="Arial" w:hAnsi="Arial"/>
          <w:color w:val="000000"/>
          <w:sz w:val="20"/>
        </w:rPr>
        <w:t xml:space="preserve">(lente </w:t>
      </w:r>
      <w:proofErr w:type="spellStart"/>
      <w:r w:rsidRPr="001B133A">
        <w:rPr>
          <w:rFonts w:ascii="Arial" w:hAnsi="Arial"/>
          <w:color w:val="000000"/>
          <w:sz w:val="20"/>
        </w:rPr>
        <w:t>Spherolit</w:t>
      </w:r>
      <w:proofErr w:type="spellEnd"/>
      <w:r w:rsidRPr="001B133A">
        <w:rPr>
          <w:rFonts w:ascii="Arial" w:hAnsi="Arial"/>
          <w:color w:val="000000"/>
          <w:sz w:val="20"/>
        </w:rPr>
        <w:t>)</w:t>
      </w:r>
    </w:p>
    <w:p w14:paraId="666EF506" w14:textId="77777777" w:rsidR="000E7792" w:rsidRPr="001B133A" w:rsidRDefault="000E7792" w:rsidP="000E7792">
      <w:pPr>
        <w:rPr>
          <w:rFonts w:ascii="Arial" w:eastAsia="Times New Roman" w:hAnsi="Arial" w:cs="Arial"/>
          <w:color w:val="000000"/>
          <w:sz w:val="20"/>
        </w:rPr>
      </w:pPr>
      <w:r w:rsidRPr="001B133A">
        <w:rPr>
          <w:rFonts w:ascii="Arial" w:hAnsi="Arial"/>
          <w:color w:val="000000"/>
          <w:sz w:val="20"/>
        </w:rPr>
        <w:t xml:space="preserve">Distribuciones luminosas </w:t>
      </w:r>
      <w:r w:rsidRPr="001B133A">
        <w:rPr>
          <w:rFonts w:ascii="Arial" w:hAnsi="Arial"/>
          <w:color w:val="000000"/>
          <w:sz w:val="20"/>
        </w:rPr>
        <w:br/>
        <w:t xml:space="preserve">directas: </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r>
      <w:proofErr w:type="spellStart"/>
      <w:r w:rsidRPr="001B133A">
        <w:rPr>
          <w:rFonts w:ascii="Arial" w:hAnsi="Arial"/>
          <w:color w:val="000000"/>
          <w:sz w:val="20"/>
        </w:rPr>
        <w:t>narrow</w:t>
      </w:r>
      <w:proofErr w:type="spellEnd"/>
      <w:r w:rsidRPr="001B133A">
        <w:rPr>
          <w:rFonts w:ascii="Arial" w:hAnsi="Arial"/>
          <w:color w:val="000000"/>
          <w:sz w:val="20"/>
        </w:rPr>
        <w:t xml:space="preserve"> spot (</w:t>
      </w:r>
      <w:r w:rsidRPr="001B133A">
        <w:rPr>
          <w:rFonts w:ascii="Arial" w:hAnsi="Arial"/>
          <w:color w:val="000000"/>
          <w:sz w:val="20"/>
          <w:shd w:val="clear" w:color="auto" w:fill="FFFFFF"/>
        </w:rPr>
        <w:t>5°)</w:t>
      </w:r>
      <w:r w:rsidRPr="001B133A">
        <w:rPr>
          <w:rFonts w:ascii="Arial" w:hAnsi="Arial"/>
          <w:color w:val="000000"/>
          <w:sz w:val="20"/>
        </w:rPr>
        <w:t>,</w:t>
      </w:r>
    </w:p>
    <w:p w14:paraId="49BAE0B7"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spot (</w:t>
      </w:r>
      <w:r w:rsidRPr="001B133A">
        <w:rPr>
          <w:rFonts w:ascii="Arial" w:hAnsi="Arial"/>
          <w:color w:val="000000"/>
          <w:sz w:val="20"/>
          <w:shd w:val="clear" w:color="auto" w:fill="FFFFFF"/>
        </w:rPr>
        <w:t>16°</w:t>
      </w:r>
      <w:r w:rsidRPr="001B133A">
        <w:rPr>
          <w:rFonts w:ascii="Arial" w:hAnsi="Arial"/>
          <w:color w:val="000000"/>
          <w:sz w:val="20"/>
        </w:rPr>
        <w:t>),</w:t>
      </w:r>
    </w:p>
    <w:p w14:paraId="214B97C9"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29°</w:t>
      </w:r>
      <w:r w:rsidRPr="001B133A">
        <w:rPr>
          <w:rFonts w:ascii="Arial" w:hAnsi="Arial"/>
          <w:color w:val="000000"/>
          <w:sz w:val="20"/>
        </w:rPr>
        <w:t>),</w:t>
      </w:r>
    </w:p>
    <w:p w14:paraId="6C0AC28C"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zoom spot (</w:t>
      </w:r>
      <w:r w:rsidRPr="001B133A">
        <w:rPr>
          <w:rFonts w:ascii="Arial" w:hAnsi="Arial"/>
          <w:color w:val="000000"/>
          <w:sz w:val="20"/>
          <w:shd w:val="clear" w:color="auto" w:fill="FFFFFF"/>
        </w:rPr>
        <w:t>16°</w:t>
      </w:r>
      <w:r w:rsidRPr="001B133A">
        <w:rPr>
          <w:rFonts w:ascii="Arial" w:hAnsi="Arial"/>
          <w:color w:val="000000"/>
          <w:sz w:val="20"/>
        </w:rPr>
        <w:t>-</w:t>
      </w:r>
      <w:r w:rsidRPr="001B133A">
        <w:rPr>
          <w:rFonts w:ascii="Arial" w:hAnsi="Arial"/>
          <w:color w:val="000000"/>
          <w:sz w:val="20"/>
          <w:shd w:val="clear" w:color="auto" w:fill="FFFFFF"/>
        </w:rPr>
        <w:t>68°</w:t>
      </w:r>
      <w:r w:rsidRPr="001B133A">
        <w:rPr>
          <w:rFonts w:ascii="Arial" w:hAnsi="Arial"/>
          <w:color w:val="000000"/>
          <w:sz w:val="20"/>
        </w:rPr>
        <w:t>),</w:t>
      </w:r>
    </w:p>
    <w:p w14:paraId="73D66E77" w14:textId="77777777" w:rsidR="000E7792" w:rsidRPr="001B133A" w:rsidRDefault="000E7792" w:rsidP="000E7792">
      <w:pPr>
        <w:ind w:left="2836"/>
        <w:rPr>
          <w:rFonts w:ascii="Arial" w:eastAsia="Times New Roman" w:hAnsi="Arial" w:cs="Arial"/>
          <w:color w:val="000000"/>
          <w:sz w:val="20"/>
          <w:shd w:val="clear" w:color="auto" w:fill="FFFFFF"/>
        </w:rPr>
      </w:pPr>
      <w:r w:rsidRPr="001B133A">
        <w:rPr>
          <w:rFonts w:ascii="Arial" w:hAnsi="Arial"/>
          <w:color w:val="000000"/>
          <w:sz w:val="20"/>
        </w:rPr>
        <w:t>zoom oval (</w:t>
      </w:r>
      <w:r w:rsidRPr="001B133A">
        <w:rPr>
          <w:rFonts w:ascii="Arial" w:hAnsi="Arial"/>
          <w:color w:val="000000"/>
          <w:sz w:val="20"/>
          <w:shd w:val="clear" w:color="auto" w:fill="FFFFFF"/>
        </w:rPr>
        <w:t>25°x63°</w:t>
      </w:r>
      <w:r w:rsidRPr="001B133A">
        <w:rPr>
          <w:rFonts w:ascii="Arial" w:hAnsi="Arial"/>
          <w:color w:val="000000"/>
          <w:sz w:val="20"/>
        </w:rPr>
        <w:t>-</w:t>
      </w:r>
      <w:r w:rsidRPr="001B133A">
        <w:rPr>
          <w:rFonts w:ascii="Arial" w:hAnsi="Arial"/>
          <w:color w:val="000000"/>
          <w:sz w:val="20"/>
          <w:shd w:val="clear" w:color="auto" w:fill="FFFFFF"/>
        </w:rPr>
        <w:t>65°x68°</w:t>
      </w:r>
      <w:r w:rsidRPr="001B133A">
        <w:rPr>
          <w:rFonts w:ascii="Arial" w:hAnsi="Arial"/>
          <w:color w:val="000000"/>
          <w:sz w:val="20"/>
        </w:rPr>
        <w:t>),</w:t>
      </w:r>
    </w:p>
    <w:p w14:paraId="0458C3F2" w14:textId="77777777" w:rsidR="000E7792" w:rsidRPr="001B133A" w:rsidRDefault="000E7792" w:rsidP="000E7792">
      <w:pPr>
        <w:ind w:left="2836"/>
        <w:rPr>
          <w:rFonts w:ascii="Arial" w:eastAsia="Times New Roman" w:hAnsi="Arial" w:cs="Arial"/>
          <w:color w:val="000000"/>
          <w:sz w:val="20"/>
        </w:rPr>
      </w:pPr>
      <w:proofErr w:type="spellStart"/>
      <w:r w:rsidRPr="001B133A">
        <w:rPr>
          <w:rFonts w:ascii="Arial" w:hAnsi="Arial"/>
          <w:color w:val="000000"/>
          <w:sz w:val="20"/>
        </w:rPr>
        <w:t>framing</w:t>
      </w:r>
      <w:proofErr w:type="spellEnd"/>
      <w:r w:rsidRPr="001B133A">
        <w:rPr>
          <w:rFonts w:ascii="Arial" w:hAnsi="Arial"/>
          <w:color w:val="000000"/>
          <w:sz w:val="20"/>
        </w:rPr>
        <w:t xml:space="preserve"> (iluminación nítida de contornos en cuadros),</w:t>
      </w:r>
    </w:p>
    <w:p w14:paraId="5C61C001"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46°</w:t>
      </w:r>
      <w:r w:rsidRPr="001B133A">
        <w:rPr>
          <w:rFonts w:ascii="Arial" w:hAnsi="Arial"/>
          <w:color w:val="000000"/>
          <w:sz w:val="20"/>
        </w:rPr>
        <w:t>),</w:t>
      </w:r>
    </w:p>
    <w:p w14:paraId="2D0FBCD5"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extra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82°</w:t>
      </w:r>
      <w:r w:rsidRPr="001B133A">
        <w:rPr>
          <w:rFonts w:ascii="Arial" w:hAnsi="Arial"/>
          <w:color w:val="000000"/>
          <w:sz w:val="20"/>
        </w:rPr>
        <w:t>),</w:t>
      </w:r>
    </w:p>
    <w:p w14:paraId="4FCC0262"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15°x63°</w:t>
      </w:r>
      <w:r w:rsidRPr="001B133A">
        <w:rPr>
          <w:rFonts w:ascii="Arial" w:hAnsi="Arial"/>
          <w:color w:val="000000"/>
          <w:sz w:val="20"/>
        </w:rPr>
        <w:t>),</w:t>
      </w:r>
    </w:p>
    <w:p w14:paraId="60843C9F"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54°x79°</w:t>
      </w:r>
      <w:r w:rsidRPr="001B133A">
        <w:rPr>
          <w:rFonts w:ascii="Arial" w:hAnsi="Arial"/>
          <w:color w:val="000000"/>
          <w:sz w:val="20"/>
        </w:rPr>
        <w:t>),</w:t>
      </w:r>
    </w:p>
    <w:p w14:paraId="4C16837E" w14:textId="77777777" w:rsidR="000E7792" w:rsidRPr="001B133A" w:rsidRDefault="000E7792" w:rsidP="000E7792">
      <w:pPr>
        <w:ind w:left="2127" w:firstLine="709"/>
        <w:rPr>
          <w:rFonts w:ascii="Arial" w:eastAsia="Times New Roman" w:hAnsi="Arial" w:cs="Arial"/>
          <w:sz w:val="20"/>
        </w:rPr>
      </w:pPr>
      <w:proofErr w:type="spellStart"/>
      <w:r w:rsidRPr="001B133A">
        <w:rPr>
          <w:rFonts w:ascii="Arial" w:hAnsi="Arial"/>
          <w:sz w:val="20"/>
        </w:rPr>
        <w:t>w</w:t>
      </w:r>
      <w:r w:rsidRPr="001B133A">
        <w:rPr>
          <w:rFonts w:ascii="Arial" w:hAnsi="Arial"/>
          <w:color w:val="000000"/>
          <w:sz w:val="20"/>
        </w:rPr>
        <w:t>allwash</w:t>
      </w:r>
      <w:proofErr w:type="spellEnd"/>
      <w:r w:rsidRPr="001B133A">
        <w:rPr>
          <w:rFonts w:ascii="Arial" w:hAnsi="Arial"/>
          <w:color w:val="000000"/>
          <w:sz w:val="20"/>
        </w:rPr>
        <w:t xml:space="preserve"> (</w:t>
      </w:r>
      <w:r w:rsidRPr="001B133A">
        <w:rPr>
          <w:rFonts w:ascii="Arial" w:hAnsi="Arial"/>
          <w:color w:val="000000"/>
          <w:sz w:val="20"/>
          <w:shd w:val="clear" w:color="auto" w:fill="FFFFFF"/>
        </w:rPr>
        <w:t>bañado de pared uniforme</w:t>
      </w:r>
      <w:r w:rsidRPr="001B133A">
        <w:rPr>
          <w:rFonts w:ascii="Arial" w:hAnsi="Arial"/>
          <w:sz w:val="20"/>
        </w:rPr>
        <w:t>)</w:t>
      </w:r>
    </w:p>
    <w:p w14:paraId="16BF498D" w14:textId="77777777" w:rsidR="000E7792" w:rsidRPr="001B133A" w:rsidRDefault="000E7792" w:rsidP="000E7792">
      <w:pPr>
        <w:rPr>
          <w:rFonts w:ascii="Arial" w:eastAsia="Times New Roman" w:hAnsi="Arial" w:cs="Arial"/>
          <w:color w:val="000000"/>
          <w:sz w:val="20"/>
        </w:rPr>
      </w:pPr>
    </w:p>
    <w:p w14:paraId="4375525B" w14:textId="77777777" w:rsidR="000E7792" w:rsidRPr="001B133A" w:rsidRDefault="000E7792" w:rsidP="000E7792">
      <w:pPr>
        <w:rPr>
          <w:rFonts w:ascii="Arial" w:eastAsia="Times New Roman" w:hAnsi="Arial" w:cs="Arial"/>
          <w:color w:val="000000"/>
          <w:sz w:val="20"/>
        </w:rPr>
      </w:pPr>
      <w:r w:rsidRPr="001B133A">
        <w:rPr>
          <w:rFonts w:ascii="Arial" w:hAnsi="Arial"/>
          <w:color w:val="000000"/>
          <w:sz w:val="20"/>
        </w:rPr>
        <w:t>Módulo LED de ERCO:</w:t>
      </w:r>
      <w:r w:rsidRPr="001B133A">
        <w:rPr>
          <w:rFonts w:ascii="Arial" w:hAnsi="Arial"/>
          <w:color w:val="000000"/>
          <w:sz w:val="20"/>
        </w:rPr>
        <w:tab/>
      </w:r>
      <w:r w:rsidRPr="001B133A">
        <w:rPr>
          <w:rFonts w:ascii="Arial" w:hAnsi="Arial"/>
          <w:color w:val="000000"/>
          <w:sz w:val="20"/>
        </w:rPr>
        <w:tab/>
      </w:r>
      <w:proofErr w:type="spellStart"/>
      <w:r w:rsidRPr="001B133A">
        <w:rPr>
          <w:rFonts w:ascii="Arial" w:hAnsi="Arial"/>
          <w:color w:val="000000"/>
          <w:sz w:val="20"/>
        </w:rPr>
        <w:t>high</w:t>
      </w:r>
      <w:proofErr w:type="spellEnd"/>
      <w:r w:rsidRPr="001B133A">
        <w:rPr>
          <w:rFonts w:ascii="Arial" w:hAnsi="Arial"/>
          <w:color w:val="000000"/>
          <w:sz w:val="20"/>
        </w:rPr>
        <w:t xml:space="preserve"> </w:t>
      </w:r>
      <w:proofErr w:type="spellStart"/>
      <w:r w:rsidRPr="001B133A">
        <w:rPr>
          <w:rFonts w:ascii="Arial" w:hAnsi="Arial"/>
          <w:color w:val="000000"/>
          <w:sz w:val="20"/>
        </w:rPr>
        <w:t>power</w:t>
      </w:r>
      <w:proofErr w:type="spellEnd"/>
      <w:r w:rsidRPr="001B133A">
        <w:rPr>
          <w:rFonts w:ascii="Arial" w:hAnsi="Arial"/>
          <w:color w:val="000000"/>
          <w:sz w:val="20"/>
        </w:rPr>
        <w:t xml:space="preserve"> LED</w:t>
      </w:r>
    </w:p>
    <w:p w14:paraId="06E54660" w14:textId="77777777"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Temperaturas de color:</w:t>
      </w:r>
      <w:r w:rsidRPr="001B133A">
        <w:rPr>
          <w:rFonts w:ascii="Arial" w:hAnsi="Arial"/>
          <w:color w:val="000000"/>
          <w:sz w:val="20"/>
        </w:rPr>
        <w:tab/>
        <w:t xml:space="preserve">2700K CRI 92, 3000K CRI 92, 3000K CRI 97, 3500K CRI 92, 4000K CRI 92, 4000K CRI 92, </w:t>
      </w:r>
      <w:proofErr w:type="spellStart"/>
      <w:r w:rsidRPr="001B133A">
        <w:rPr>
          <w:rFonts w:ascii="Arial" w:hAnsi="Arial"/>
          <w:color w:val="000000"/>
          <w:sz w:val="20"/>
        </w:rPr>
        <w:t>tunable</w:t>
      </w:r>
      <w:proofErr w:type="spellEnd"/>
      <w:r w:rsidRPr="001B133A">
        <w:rPr>
          <w:rFonts w:ascii="Arial" w:hAnsi="Arial"/>
          <w:color w:val="000000"/>
          <w:sz w:val="20"/>
        </w:rPr>
        <w:t xml:space="preserve"> </w:t>
      </w:r>
      <w:proofErr w:type="spellStart"/>
      <w:r w:rsidRPr="001B133A">
        <w:rPr>
          <w:rFonts w:ascii="Arial" w:hAnsi="Arial"/>
          <w:color w:val="000000"/>
          <w:sz w:val="20"/>
        </w:rPr>
        <w:t>white</w:t>
      </w:r>
      <w:proofErr w:type="spellEnd"/>
      <w:r w:rsidRPr="001B133A">
        <w:rPr>
          <w:rFonts w:ascii="Arial" w:hAnsi="Arial"/>
          <w:color w:val="000000"/>
          <w:sz w:val="20"/>
        </w:rPr>
        <w:t xml:space="preserve"> (2700K–8000K) o RGBW</w:t>
      </w:r>
    </w:p>
    <w:p w14:paraId="24C99822" w14:textId="77777777" w:rsidR="000E7792" w:rsidRPr="001B133A" w:rsidRDefault="000E7792" w:rsidP="000E7792">
      <w:pPr>
        <w:spacing w:before="100" w:beforeAutospacing="1" w:after="100" w:afterAutospacing="1"/>
        <w:rPr>
          <w:rFonts w:ascii="Arial" w:eastAsia="Times New Roman" w:hAnsi="Arial" w:cs="Arial"/>
          <w:color w:val="000000"/>
          <w:sz w:val="20"/>
        </w:rPr>
      </w:pPr>
      <w:r w:rsidRPr="001B133A">
        <w:rPr>
          <w:rFonts w:ascii="Arial" w:hAnsi="Arial"/>
          <w:color w:val="000000"/>
          <w:sz w:val="20"/>
        </w:rPr>
        <w:t>Cuerpo:</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t>aluminio, color: blanco, negro, plateado</w:t>
      </w:r>
    </w:p>
    <w:p w14:paraId="64DE2039" w14:textId="77777777" w:rsidR="000E7792" w:rsidRPr="001B133A" w:rsidRDefault="000E7792" w:rsidP="000E7792">
      <w:pPr>
        <w:spacing w:before="100" w:beforeAutospacing="1" w:after="100" w:afterAutospacing="1"/>
        <w:rPr>
          <w:rFonts w:ascii="Arial" w:eastAsia="Times New Roman" w:hAnsi="Arial" w:cs="Arial"/>
          <w:color w:val="000000"/>
          <w:sz w:val="20"/>
        </w:rPr>
      </w:pPr>
      <w:r w:rsidRPr="001B133A">
        <w:rPr>
          <w:rFonts w:ascii="Arial" w:hAnsi="Arial"/>
          <w:color w:val="000000"/>
          <w:sz w:val="20"/>
        </w:rPr>
        <w:t>Montaje:</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t xml:space="preserve">adaptador </w:t>
      </w:r>
      <w:proofErr w:type="spellStart"/>
      <w:r w:rsidRPr="001B133A">
        <w:rPr>
          <w:rFonts w:ascii="Arial" w:hAnsi="Arial"/>
          <w:color w:val="000000"/>
          <w:sz w:val="20"/>
        </w:rPr>
        <w:t>InTrack</w:t>
      </w:r>
      <w:proofErr w:type="spellEnd"/>
    </w:p>
    <w:p w14:paraId="38871CAC" w14:textId="4CE1CF69"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Equipos auxiliares:</w:t>
      </w:r>
      <w:r w:rsidRPr="001B133A">
        <w:rPr>
          <w:rFonts w:ascii="Arial" w:hAnsi="Arial"/>
          <w:color w:val="000000"/>
          <w:sz w:val="20"/>
        </w:rPr>
        <w:tab/>
        <w:t xml:space="preserve">conmutable, </w:t>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proofErr w:type="spellStart"/>
      <w:r w:rsidRPr="001B133A">
        <w:rPr>
          <w:rFonts w:ascii="Arial" w:hAnsi="Arial"/>
          <w:color w:val="000000"/>
          <w:sz w:val="20"/>
        </w:rPr>
        <w:t>Multi</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proofErr w:type="spellStart"/>
      <w:r w:rsidRPr="001B133A">
        <w:rPr>
          <w:rFonts w:ascii="Arial" w:hAnsi="Arial"/>
          <w:color w:val="000000"/>
          <w:sz w:val="20"/>
        </w:rPr>
        <w:t>Multi</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 </w:t>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proofErr w:type="spellStart"/>
      <w:r w:rsidRPr="001B133A">
        <w:rPr>
          <w:rFonts w:ascii="Arial" w:hAnsi="Arial"/>
          <w:color w:val="000000"/>
          <w:sz w:val="20"/>
        </w:rPr>
        <w:t>Casambi</w:t>
      </w:r>
      <w:proofErr w:type="spellEnd"/>
      <w:r w:rsidRPr="001B133A">
        <w:rPr>
          <w:rFonts w:ascii="Arial" w:hAnsi="Arial"/>
          <w:color w:val="000000"/>
          <w:sz w:val="20"/>
        </w:rPr>
        <w:t xml:space="preserve"> Bluetooth </w:t>
      </w:r>
      <w:r>
        <w:rPr>
          <w:rFonts w:ascii="Arial" w:hAnsi="Arial"/>
          <w:color w:val="000000"/>
          <w:sz w:val="20"/>
        </w:rPr>
        <w:br/>
      </w:r>
      <w:r w:rsidRPr="001B133A">
        <w:rPr>
          <w:rFonts w:ascii="Arial" w:hAnsi="Arial"/>
          <w:color w:val="000000"/>
          <w:sz w:val="20"/>
        </w:rPr>
        <w:t xml:space="preserve">(+ DALI por </w:t>
      </w:r>
      <w:proofErr w:type="spellStart"/>
      <w:r w:rsidRPr="001B133A">
        <w:rPr>
          <w:rFonts w:ascii="Arial" w:hAnsi="Arial"/>
          <w:color w:val="000000"/>
          <w:sz w:val="20"/>
        </w:rPr>
        <w:t>gateway</w:t>
      </w:r>
      <w:proofErr w:type="spellEnd"/>
      <w:r w:rsidRPr="001B133A">
        <w:rPr>
          <w:rFonts w:ascii="Arial" w:hAnsi="Arial"/>
          <w:color w:val="000000"/>
          <w:sz w:val="20"/>
        </w:rPr>
        <w:t xml:space="preserve">) o </w:t>
      </w:r>
      <w:proofErr w:type="spellStart"/>
      <w:r w:rsidRPr="001B133A">
        <w:rPr>
          <w:rFonts w:ascii="Arial" w:hAnsi="Arial"/>
          <w:color w:val="000000"/>
          <w:sz w:val="20"/>
        </w:rPr>
        <w:t>Zigbee</w:t>
      </w:r>
      <w:proofErr w:type="spellEnd"/>
      <w:r w:rsidRPr="001B133A">
        <w:rPr>
          <w:rFonts w:ascii="Arial" w:hAnsi="Arial"/>
          <w:color w:val="000000"/>
          <w:sz w:val="20"/>
        </w:rPr>
        <w:t xml:space="preserve"> 3.0</w:t>
      </w:r>
    </w:p>
    <w:p w14:paraId="3263D6E4" w14:textId="77777777" w:rsidR="000E7792" w:rsidRPr="001B133A" w:rsidRDefault="000E7792" w:rsidP="000E7792">
      <w:pPr>
        <w:spacing w:before="100" w:beforeAutospacing="1" w:after="100" w:afterAutospacing="1"/>
        <w:ind w:left="2836"/>
        <w:rPr>
          <w:rFonts w:ascii="Arial" w:eastAsia="Times New Roman" w:hAnsi="Arial" w:cs="Arial"/>
          <w:color w:val="000000"/>
          <w:sz w:val="20"/>
        </w:rPr>
      </w:pPr>
      <w:r w:rsidRPr="001B133A">
        <w:rPr>
          <w:rFonts w:ascii="Arial" w:hAnsi="Arial"/>
          <w:color w:val="000000"/>
          <w:sz w:val="20"/>
        </w:rPr>
        <w:t xml:space="preserve">Variante </w:t>
      </w:r>
      <w:proofErr w:type="spellStart"/>
      <w:r w:rsidRPr="001B133A">
        <w:rPr>
          <w:rFonts w:ascii="Arial" w:hAnsi="Arial"/>
          <w:color w:val="000000"/>
          <w:sz w:val="20"/>
        </w:rPr>
        <w:t>Multi</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DALI regulable, </w:t>
      </w:r>
      <w:proofErr w:type="spellStart"/>
      <w:r w:rsidRPr="001B133A">
        <w:rPr>
          <w:rFonts w:ascii="Arial" w:hAnsi="Arial"/>
          <w:color w:val="000000"/>
          <w:sz w:val="20"/>
        </w:rPr>
        <w:t>Push</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o posibilidad de regulación con reguladores externos (control de fase, control de fase descendente y regulador universal) </w:t>
      </w:r>
    </w:p>
    <w:p w14:paraId="3B37AB97" w14:textId="77777777" w:rsidR="000E7792" w:rsidRPr="001B133A" w:rsidRDefault="000E7792" w:rsidP="000E7792">
      <w:pPr>
        <w:spacing w:before="100" w:beforeAutospacing="1" w:after="100" w:afterAutospacing="1"/>
        <w:ind w:left="2836"/>
        <w:rPr>
          <w:rFonts w:ascii="Arial" w:eastAsia="Times New Roman" w:hAnsi="Arial" w:cs="Arial"/>
          <w:color w:val="000000"/>
          <w:sz w:val="20"/>
        </w:rPr>
      </w:pPr>
      <w:r w:rsidRPr="001B133A">
        <w:rPr>
          <w:rFonts w:ascii="Arial" w:hAnsi="Arial"/>
          <w:color w:val="000000"/>
          <w:sz w:val="20"/>
        </w:rPr>
        <w:t xml:space="preserve">Variante </w:t>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proofErr w:type="spellStart"/>
      <w:r w:rsidRPr="001B133A">
        <w:rPr>
          <w:rFonts w:ascii="Arial" w:hAnsi="Arial"/>
          <w:color w:val="000000"/>
          <w:sz w:val="20"/>
        </w:rPr>
        <w:t>dimmer</w:t>
      </w:r>
      <w:proofErr w:type="spellEnd"/>
      <w:r w:rsidRPr="001B133A">
        <w:rPr>
          <w:rFonts w:ascii="Arial" w:hAnsi="Arial"/>
          <w:color w:val="000000"/>
          <w:sz w:val="20"/>
        </w:rPr>
        <w:t xml:space="preserve"> para regular la luminosidad en la luminaria</w:t>
      </w:r>
    </w:p>
    <w:p w14:paraId="61BE93A0" w14:textId="77777777" w:rsidR="000E7792" w:rsidRPr="001B133A" w:rsidRDefault="000E7792" w:rsidP="000E7792">
      <w:pPr>
        <w:rPr>
          <w:rFonts w:ascii="Arial" w:hAnsi="Arial" w:cs="Arial"/>
        </w:rPr>
      </w:pPr>
    </w:p>
    <w:p w14:paraId="67323DCF" w14:textId="77777777" w:rsidR="000E7792" w:rsidRPr="001B133A" w:rsidRDefault="000E7792" w:rsidP="000E7792">
      <w:pPr>
        <w:rPr>
          <w:rFonts w:ascii="Arial" w:hAnsi="Arial" w:cs="Arial"/>
        </w:rPr>
      </w:pPr>
    </w:p>
    <w:p w14:paraId="0D7A227E" w14:textId="77777777" w:rsidR="000E7792" w:rsidRPr="001B133A" w:rsidRDefault="000E7792" w:rsidP="000E7792">
      <w:pPr>
        <w:rPr>
          <w:rFonts w:ascii="Arial" w:hAnsi="Arial" w:cs="Arial"/>
        </w:rPr>
      </w:pPr>
    </w:p>
    <w:p w14:paraId="2189EBA8" w14:textId="77777777" w:rsidR="000E7792" w:rsidRPr="001B133A" w:rsidRDefault="000E7792" w:rsidP="000E7792">
      <w:pPr>
        <w:rPr>
          <w:rFonts w:ascii="Arial" w:hAnsi="Arial" w:cs="Arial"/>
        </w:rPr>
      </w:pPr>
    </w:p>
    <w:p w14:paraId="43224221" w14:textId="77777777" w:rsidR="000E7792" w:rsidRPr="001B133A" w:rsidRDefault="000E7792" w:rsidP="000E7792">
      <w:pPr>
        <w:rPr>
          <w:rFonts w:ascii="Arial" w:hAnsi="Arial" w:cs="Arial"/>
        </w:rPr>
      </w:pPr>
    </w:p>
    <w:p w14:paraId="144FCB60" w14:textId="77777777" w:rsidR="000E7792" w:rsidRPr="001B133A" w:rsidRDefault="000E7792" w:rsidP="000E7792">
      <w:pPr>
        <w:rPr>
          <w:rFonts w:ascii="Arial" w:hAnsi="Arial" w:cs="Arial"/>
        </w:rPr>
      </w:pPr>
    </w:p>
    <w:p w14:paraId="5439DE1E" w14:textId="77777777" w:rsidR="000E7792" w:rsidRPr="001B133A" w:rsidRDefault="000E7792" w:rsidP="000E7792">
      <w:pPr>
        <w:rPr>
          <w:rFonts w:ascii="Arial" w:hAnsi="Arial" w:cs="Arial"/>
        </w:rPr>
      </w:pPr>
    </w:p>
    <w:p w14:paraId="4B0B003C" w14:textId="77777777" w:rsidR="000E7792" w:rsidRPr="001B133A" w:rsidRDefault="000E7792" w:rsidP="000E7792">
      <w:pPr>
        <w:rPr>
          <w:rFonts w:ascii="Arial" w:hAnsi="Arial" w:cs="Arial"/>
        </w:rPr>
      </w:pPr>
    </w:p>
    <w:p w14:paraId="38FC0442" w14:textId="77777777" w:rsidR="000E7792" w:rsidRDefault="000E7792" w:rsidP="000E7792">
      <w:pPr>
        <w:pStyle w:val="ERCOberschrift"/>
      </w:pPr>
    </w:p>
    <w:p w14:paraId="3D0B5E15" w14:textId="0DDED773" w:rsidR="000E7792" w:rsidRPr="001B133A" w:rsidRDefault="000E7792" w:rsidP="000E7792">
      <w:pPr>
        <w:pStyle w:val="ERCOberschrift"/>
      </w:pPr>
      <w:proofErr w:type="spellStart"/>
      <w:r w:rsidRPr="001B133A">
        <w:lastRenderedPageBreak/>
        <w:t>Parscan</w:t>
      </w:r>
      <w:proofErr w:type="spellEnd"/>
      <w:r w:rsidRPr="001B133A">
        <w:t xml:space="preserve"> </w:t>
      </w:r>
      <w:proofErr w:type="spellStart"/>
      <w:r w:rsidRPr="001B133A">
        <w:t>OnTrack</w:t>
      </w:r>
      <w:proofErr w:type="spellEnd"/>
      <w:r w:rsidRPr="001B133A">
        <w:t xml:space="preserve"> para raíles electrificados</w:t>
      </w:r>
    </w:p>
    <w:p w14:paraId="78252158" w14:textId="373C3BA2"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Sistema de lentes ERCO:</w:t>
      </w:r>
      <w:r w:rsidRPr="001B133A">
        <w:rPr>
          <w:rFonts w:ascii="Arial" w:hAnsi="Arial"/>
          <w:color w:val="000000"/>
          <w:sz w:val="20"/>
        </w:rPr>
        <w:tab/>
        <w:t xml:space="preserve">óptica de lentes de polímero óptico </w:t>
      </w:r>
      <w:r>
        <w:rPr>
          <w:rFonts w:ascii="Arial" w:hAnsi="Arial"/>
          <w:color w:val="000000"/>
          <w:sz w:val="20"/>
        </w:rPr>
        <w:br/>
      </w:r>
      <w:r w:rsidRPr="001B133A">
        <w:rPr>
          <w:rFonts w:ascii="Arial" w:hAnsi="Arial"/>
          <w:color w:val="000000"/>
          <w:sz w:val="20"/>
        </w:rPr>
        <w:t xml:space="preserve">(lente </w:t>
      </w:r>
      <w:proofErr w:type="spellStart"/>
      <w:r w:rsidRPr="001B133A">
        <w:rPr>
          <w:rFonts w:ascii="Arial" w:hAnsi="Arial"/>
          <w:color w:val="000000"/>
          <w:sz w:val="20"/>
        </w:rPr>
        <w:t>Spherolit</w:t>
      </w:r>
      <w:proofErr w:type="spellEnd"/>
      <w:r w:rsidRPr="001B133A">
        <w:rPr>
          <w:rFonts w:ascii="Arial" w:hAnsi="Arial"/>
          <w:color w:val="000000"/>
          <w:sz w:val="20"/>
        </w:rPr>
        <w:t>)</w:t>
      </w:r>
    </w:p>
    <w:p w14:paraId="351AF8A5" w14:textId="52D626A6" w:rsidR="000E7792" w:rsidRPr="001B133A" w:rsidRDefault="000E7792" w:rsidP="000E7792">
      <w:pPr>
        <w:rPr>
          <w:rFonts w:ascii="Arial" w:eastAsia="Times New Roman" w:hAnsi="Arial" w:cs="Arial"/>
          <w:color w:val="000000"/>
          <w:sz w:val="20"/>
        </w:rPr>
      </w:pPr>
      <w:r w:rsidRPr="001B133A">
        <w:rPr>
          <w:rFonts w:ascii="Arial" w:hAnsi="Arial"/>
          <w:color w:val="000000"/>
          <w:sz w:val="20"/>
        </w:rPr>
        <w:t xml:space="preserve">Distribuciones luminosas </w:t>
      </w:r>
      <w:r w:rsidRPr="001B133A">
        <w:rPr>
          <w:rFonts w:ascii="Arial" w:hAnsi="Arial"/>
          <w:color w:val="000000"/>
          <w:sz w:val="20"/>
        </w:rPr>
        <w:br/>
        <w:t>directas:</w:t>
      </w:r>
      <w:r w:rsidRPr="001B133A">
        <w:rPr>
          <w:rFonts w:ascii="Arial" w:hAnsi="Arial"/>
          <w:color w:val="000000"/>
          <w:sz w:val="20"/>
        </w:rPr>
        <w:tab/>
      </w:r>
      <w:r w:rsidRPr="001B133A">
        <w:rPr>
          <w:rFonts w:ascii="Arial" w:hAnsi="Arial"/>
          <w:color w:val="000000"/>
          <w:sz w:val="20"/>
        </w:rPr>
        <w:tab/>
      </w:r>
      <w:r>
        <w:rPr>
          <w:rFonts w:ascii="Arial" w:eastAsia="Times New Roman" w:hAnsi="Arial" w:cs="Arial"/>
          <w:color w:val="000000"/>
          <w:sz w:val="20"/>
        </w:rPr>
        <w:tab/>
      </w:r>
      <w:proofErr w:type="spellStart"/>
      <w:r w:rsidRPr="001B133A">
        <w:rPr>
          <w:rFonts w:ascii="Arial" w:hAnsi="Arial"/>
          <w:color w:val="000000"/>
          <w:sz w:val="20"/>
        </w:rPr>
        <w:t>narrow</w:t>
      </w:r>
      <w:proofErr w:type="spellEnd"/>
      <w:r w:rsidRPr="001B133A">
        <w:rPr>
          <w:rFonts w:ascii="Arial" w:hAnsi="Arial"/>
          <w:color w:val="000000"/>
          <w:sz w:val="20"/>
        </w:rPr>
        <w:t xml:space="preserve"> spot (</w:t>
      </w:r>
      <w:r w:rsidRPr="001B133A">
        <w:rPr>
          <w:rFonts w:ascii="Arial" w:hAnsi="Arial"/>
          <w:color w:val="000000"/>
          <w:sz w:val="20"/>
          <w:shd w:val="clear" w:color="auto" w:fill="FFFFFF"/>
        </w:rPr>
        <w:t>5°)</w:t>
      </w:r>
      <w:r w:rsidRPr="001B133A">
        <w:rPr>
          <w:rFonts w:ascii="Arial" w:hAnsi="Arial"/>
          <w:color w:val="000000"/>
          <w:sz w:val="20"/>
        </w:rPr>
        <w:t>,</w:t>
      </w:r>
    </w:p>
    <w:p w14:paraId="66C1A3C3"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spot (</w:t>
      </w:r>
      <w:r w:rsidRPr="001B133A">
        <w:rPr>
          <w:rFonts w:ascii="Arial" w:hAnsi="Arial"/>
          <w:color w:val="000000"/>
          <w:sz w:val="20"/>
          <w:shd w:val="clear" w:color="auto" w:fill="FFFFFF"/>
        </w:rPr>
        <w:t>16°</w:t>
      </w:r>
      <w:r w:rsidRPr="001B133A">
        <w:rPr>
          <w:rFonts w:ascii="Arial" w:hAnsi="Arial"/>
          <w:color w:val="000000"/>
          <w:sz w:val="20"/>
        </w:rPr>
        <w:t>),</w:t>
      </w:r>
    </w:p>
    <w:p w14:paraId="2DB4572B"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29°</w:t>
      </w:r>
      <w:r w:rsidRPr="001B133A">
        <w:rPr>
          <w:rFonts w:ascii="Arial" w:hAnsi="Arial"/>
          <w:color w:val="000000"/>
          <w:sz w:val="20"/>
        </w:rPr>
        <w:t>),</w:t>
      </w:r>
    </w:p>
    <w:p w14:paraId="7A80D29A"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zoom spot (</w:t>
      </w:r>
      <w:r w:rsidRPr="001B133A">
        <w:rPr>
          <w:rFonts w:ascii="Arial" w:hAnsi="Arial"/>
          <w:color w:val="000000"/>
          <w:sz w:val="20"/>
          <w:shd w:val="clear" w:color="auto" w:fill="FFFFFF"/>
        </w:rPr>
        <w:t>16°</w:t>
      </w:r>
      <w:r w:rsidRPr="001B133A">
        <w:rPr>
          <w:rFonts w:ascii="Arial" w:hAnsi="Arial"/>
          <w:color w:val="000000"/>
          <w:sz w:val="20"/>
        </w:rPr>
        <w:t>-</w:t>
      </w:r>
      <w:r w:rsidRPr="001B133A">
        <w:rPr>
          <w:rFonts w:ascii="Arial" w:hAnsi="Arial"/>
          <w:color w:val="000000"/>
          <w:sz w:val="20"/>
          <w:shd w:val="clear" w:color="auto" w:fill="FFFFFF"/>
        </w:rPr>
        <w:t>68°</w:t>
      </w:r>
      <w:r w:rsidRPr="001B133A">
        <w:rPr>
          <w:rFonts w:ascii="Arial" w:hAnsi="Arial"/>
          <w:color w:val="000000"/>
          <w:sz w:val="20"/>
        </w:rPr>
        <w:t>),</w:t>
      </w:r>
    </w:p>
    <w:p w14:paraId="3B1C50D0" w14:textId="77777777" w:rsidR="000E7792" w:rsidRPr="001B133A" w:rsidRDefault="000E7792" w:rsidP="000E7792">
      <w:pPr>
        <w:ind w:left="2836"/>
        <w:rPr>
          <w:rFonts w:ascii="Arial" w:eastAsia="Times New Roman" w:hAnsi="Arial" w:cs="Arial"/>
          <w:color w:val="000000"/>
          <w:sz w:val="20"/>
          <w:shd w:val="clear" w:color="auto" w:fill="FFFFFF"/>
        </w:rPr>
      </w:pPr>
      <w:r w:rsidRPr="001B133A">
        <w:rPr>
          <w:rFonts w:ascii="Arial" w:hAnsi="Arial"/>
          <w:color w:val="000000"/>
          <w:sz w:val="20"/>
        </w:rPr>
        <w:t>zoom oval (</w:t>
      </w:r>
      <w:r w:rsidRPr="001B133A">
        <w:rPr>
          <w:rFonts w:ascii="Arial" w:hAnsi="Arial"/>
          <w:color w:val="000000"/>
          <w:sz w:val="20"/>
          <w:shd w:val="clear" w:color="auto" w:fill="FFFFFF"/>
        </w:rPr>
        <w:t>25°x63°</w:t>
      </w:r>
      <w:r w:rsidRPr="001B133A">
        <w:rPr>
          <w:rFonts w:ascii="Arial" w:hAnsi="Arial"/>
          <w:color w:val="000000"/>
          <w:sz w:val="20"/>
        </w:rPr>
        <w:t>-</w:t>
      </w:r>
      <w:r w:rsidRPr="001B133A">
        <w:rPr>
          <w:rFonts w:ascii="Arial" w:hAnsi="Arial"/>
          <w:color w:val="000000"/>
          <w:sz w:val="20"/>
          <w:shd w:val="clear" w:color="auto" w:fill="FFFFFF"/>
        </w:rPr>
        <w:t>65°x68°</w:t>
      </w:r>
      <w:r w:rsidRPr="001B133A">
        <w:rPr>
          <w:rFonts w:ascii="Arial" w:hAnsi="Arial"/>
          <w:color w:val="000000"/>
          <w:sz w:val="20"/>
        </w:rPr>
        <w:t>),</w:t>
      </w:r>
    </w:p>
    <w:p w14:paraId="48550092" w14:textId="77777777" w:rsidR="000E7792" w:rsidRPr="001B133A" w:rsidRDefault="000E7792" w:rsidP="000E7792">
      <w:pPr>
        <w:ind w:left="2836"/>
        <w:rPr>
          <w:rFonts w:ascii="Arial" w:eastAsia="Times New Roman" w:hAnsi="Arial" w:cs="Arial"/>
          <w:color w:val="000000"/>
          <w:sz w:val="20"/>
        </w:rPr>
      </w:pPr>
      <w:proofErr w:type="spellStart"/>
      <w:r w:rsidRPr="001B133A">
        <w:rPr>
          <w:rFonts w:ascii="Arial" w:hAnsi="Arial"/>
          <w:color w:val="000000"/>
          <w:sz w:val="20"/>
        </w:rPr>
        <w:t>framing</w:t>
      </w:r>
      <w:proofErr w:type="spellEnd"/>
      <w:r w:rsidRPr="001B133A">
        <w:rPr>
          <w:rFonts w:ascii="Arial" w:hAnsi="Arial"/>
          <w:color w:val="000000"/>
          <w:sz w:val="20"/>
        </w:rPr>
        <w:t xml:space="preserve"> (iluminación nítida de contornos en cuadros),</w:t>
      </w:r>
    </w:p>
    <w:p w14:paraId="0003C60C"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46°</w:t>
      </w:r>
      <w:r w:rsidRPr="001B133A">
        <w:rPr>
          <w:rFonts w:ascii="Arial" w:hAnsi="Arial"/>
          <w:color w:val="000000"/>
          <w:sz w:val="20"/>
        </w:rPr>
        <w:t>),</w:t>
      </w:r>
    </w:p>
    <w:p w14:paraId="2BD16824"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extra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82°</w:t>
      </w:r>
      <w:r w:rsidRPr="001B133A">
        <w:rPr>
          <w:rFonts w:ascii="Arial" w:hAnsi="Arial"/>
          <w:color w:val="000000"/>
          <w:sz w:val="20"/>
        </w:rPr>
        <w:t>),</w:t>
      </w:r>
    </w:p>
    <w:p w14:paraId="1B95063F"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15°x63°</w:t>
      </w:r>
      <w:r w:rsidRPr="001B133A">
        <w:rPr>
          <w:rFonts w:ascii="Arial" w:hAnsi="Arial"/>
          <w:color w:val="000000"/>
          <w:sz w:val="20"/>
        </w:rPr>
        <w:t>),</w:t>
      </w:r>
    </w:p>
    <w:p w14:paraId="3F1D6608"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54°x79°</w:t>
      </w:r>
      <w:r w:rsidRPr="001B133A">
        <w:rPr>
          <w:rFonts w:ascii="Arial" w:hAnsi="Arial"/>
          <w:color w:val="000000"/>
          <w:sz w:val="20"/>
        </w:rPr>
        <w:t>),</w:t>
      </w:r>
    </w:p>
    <w:p w14:paraId="65E01982" w14:textId="77777777" w:rsidR="000E7792" w:rsidRPr="001B133A" w:rsidRDefault="000E7792" w:rsidP="000E7792">
      <w:pPr>
        <w:ind w:left="2127" w:firstLine="709"/>
        <w:rPr>
          <w:rFonts w:ascii="Arial" w:eastAsia="Times New Roman" w:hAnsi="Arial" w:cs="Arial"/>
          <w:sz w:val="20"/>
        </w:rPr>
      </w:pPr>
      <w:proofErr w:type="spellStart"/>
      <w:r w:rsidRPr="001B133A">
        <w:rPr>
          <w:rFonts w:ascii="Arial" w:hAnsi="Arial"/>
          <w:sz w:val="20"/>
        </w:rPr>
        <w:t>w</w:t>
      </w:r>
      <w:r w:rsidRPr="001B133A">
        <w:rPr>
          <w:rFonts w:ascii="Arial" w:hAnsi="Arial"/>
          <w:color w:val="000000"/>
          <w:sz w:val="20"/>
        </w:rPr>
        <w:t>allwash</w:t>
      </w:r>
      <w:proofErr w:type="spellEnd"/>
      <w:r w:rsidRPr="001B133A">
        <w:rPr>
          <w:rFonts w:ascii="Arial" w:hAnsi="Arial"/>
          <w:color w:val="000000"/>
          <w:sz w:val="20"/>
        </w:rPr>
        <w:t xml:space="preserve"> (</w:t>
      </w:r>
      <w:r w:rsidRPr="001B133A">
        <w:rPr>
          <w:rFonts w:ascii="Arial" w:hAnsi="Arial"/>
          <w:color w:val="000000"/>
          <w:sz w:val="20"/>
          <w:shd w:val="clear" w:color="auto" w:fill="FFFFFF"/>
        </w:rPr>
        <w:t>bañado de pared uniforme</w:t>
      </w:r>
      <w:r w:rsidRPr="001B133A">
        <w:rPr>
          <w:rFonts w:ascii="Arial" w:hAnsi="Arial"/>
          <w:sz w:val="20"/>
        </w:rPr>
        <w:t>),</w:t>
      </w:r>
    </w:p>
    <w:p w14:paraId="613F753A" w14:textId="77777777" w:rsidR="000E7792" w:rsidRPr="001B133A" w:rsidRDefault="000E7792" w:rsidP="000E7792">
      <w:pPr>
        <w:rPr>
          <w:rFonts w:ascii="Arial" w:eastAsia="Times New Roman" w:hAnsi="Arial" w:cs="Arial"/>
          <w:color w:val="000000"/>
          <w:sz w:val="20"/>
        </w:rPr>
      </w:pPr>
      <w:r w:rsidRPr="001B133A">
        <w:rPr>
          <w:rFonts w:ascii="Arial" w:hAnsi="Arial"/>
          <w:color w:val="000000"/>
          <w:sz w:val="20"/>
        </w:rPr>
        <w:t>Módulo LED de ERCO:</w:t>
      </w:r>
      <w:r w:rsidRPr="001B133A">
        <w:rPr>
          <w:rFonts w:ascii="Arial" w:hAnsi="Arial"/>
          <w:color w:val="000000"/>
          <w:sz w:val="20"/>
        </w:rPr>
        <w:tab/>
      </w:r>
      <w:r w:rsidRPr="001B133A">
        <w:rPr>
          <w:rFonts w:ascii="Arial" w:hAnsi="Arial"/>
          <w:color w:val="000000"/>
          <w:sz w:val="20"/>
        </w:rPr>
        <w:tab/>
      </w:r>
      <w:proofErr w:type="spellStart"/>
      <w:r w:rsidRPr="001B133A">
        <w:rPr>
          <w:rFonts w:ascii="Arial" w:hAnsi="Arial"/>
          <w:color w:val="000000"/>
          <w:sz w:val="20"/>
        </w:rPr>
        <w:t>high</w:t>
      </w:r>
      <w:proofErr w:type="spellEnd"/>
      <w:r w:rsidRPr="001B133A">
        <w:rPr>
          <w:rFonts w:ascii="Arial" w:hAnsi="Arial"/>
          <w:color w:val="000000"/>
          <w:sz w:val="20"/>
        </w:rPr>
        <w:t xml:space="preserve"> </w:t>
      </w:r>
      <w:proofErr w:type="spellStart"/>
      <w:r w:rsidRPr="001B133A">
        <w:rPr>
          <w:rFonts w:ascii="Arial" w:hAnsi="Arial"/>
          <w:color w:val="000000"/>
          <w:sz w:val="20"/>
        </w:rPr>
        <w:t>power</w:t>
      </w:r>
      <w:proofErr w:type="spellEnd"/>
      <w:r w:rsidRPr="001B133A">
        <w:rPr>
          <w:rFonts w:ascii="Arial" w:hAnsi="Arial"/>
          <w:color w:val="000000"/>
          <w:sz w:val="20"/>
        </w:rPr>
        <w:t xml:space="preserve"> LED</w:t>
      </w:r>
    </w:p>
    <w:p w14:paraId="5A812C94" w14:textId="77777777"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Temperaturas de color:</w:t>
      </w:r>
      <w:r w:rsidRPr="001B133A">
        <w:rPr>
          <w:rFonts w:ascii="Arial" w:hAnsi="Arial"/>
          <w:color w:val="000000"/>
          <w:sz w:val="20"/>
        </w:rPr>
        <w:tab/>
        <w:t>2700K CRI 92, 3000K CRI 92, 3000K CRI 97, 3500K CRI 92, 4000K CRI 92, 4000K CRI 92</w:t>
      </w:r>
    </w:p>
    <w:p w14:paraId="289802EF" w14:textId="77777777" w:rsidR="000E7792" w:rsidRPr="001B133A" w:rsidRDefault="000E7792" w:rsidP="000E7792">
      <w:pPr>
        <w:spacing w:before="100" w:beforeAutospacing="1" w:after="100" w:afterAutospacing="1"/>
        <w:rPr>
          <w:rFonts w:ascii="Arial" w:eastAsia="Times New Roman" w:hAnsi="Arial" w:cs="Arial"/>
          <w:color w:val="000000"/>
          <w:sz w:val="20"/>
        </w:rPr>
      </w:pPr>
      <w:r w:rsidRPr="001B133A">
        <w:rPr>
          <w:rFonts w:ascii="Arial" w:hAnsi="Arial"/>
          <w:color w:val="000000"/>
          <w:sz w:val="20"/>
        </w:rPr>
        <w:t>Cuerpo:</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t>aluminio, color: blanco, negro, plateado</w:t>
      </w:r>
    </w:p>
    <w:p w14:paraId="6AB54424" w14:textId="77777777" w:rsidR="000E7792" w:rsidRPr="001B133A" w:rsidRDefault="000E7792" w:rsidP="000E7792">
      <w:pPr>
        <w:spacing w:before="100" w:beforeAutospacing="1" w:after="100" w:afterAutospacing="1"/>
        <w:rPr>
          <w:rFonts w:ascii="Arial" w:eastAsia="Times New Roman" w:hAnsi="Arial" w:cs="Arial"/>
          <w:color w:val="000000"/>
          <w:sz w:val="20"/>
        </w:rPr>
      </w:pPr>
      <w:r w:rsidRPr="001B133A">
        <w:rPr>
          <w:rFonts w:ascii="Arial" w:hAnsi="Arial"/>
          <w:color w:val="000000"/>
          <w:sz w:val="20"/>
        </w:rPr>
        <w:t>Montaje:</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r>
      <w:proofErr w:type="spellStart"/>
      <w:r w:rsidRPr="001B133A">
        <w:rPr>
          <w:rFonts w:ascii="Arial" w:hAnsi="Arial"/>
          <w:color w:val="000000"/>
          <w:sz w:val="20"/>
        </w:rPr>
        <w:t>transadapter</w:t>
      </w:r>
      <w:proofErr w:type="spellEnd"/>
      <w:r w:rsidRPr="001B133A">
        <w:rPr>
          <w:rFonts w:ascii="Arial" w:hAnsi="Arial"/>
          <w:color w:val="000000"/>
          <w:sz w:val="20"/>
        </w:rPr>
        <w:t xml:space="preserve"> o </w:t>
      </w:r>
      <w:proofErr w:type="spellStart"/>
      <w:r w:rsidRPr="001B133A">
        <w:rPr>
          <w:rFonts w:ascii="Arial" w:hAnsi="Arial"/>
          <w:color w:val="000000"/>
          <w:sz w:val="20"/>
        </w:rPr>
        <w:t>transadapter</w:t>
      </w:r>
      <w:proofErr w:type="spellEnd"/>
      <w:r w:rsidRPr="001B133A">
        <w:rPr>
          <w:rFonts w:ascii="Arial" w:hAnsi="Arial"/>
          <w:color w:val="000000"/>
          <w:sz w:val="20"/>
        </w:rPr>
        <w:t xml:space="preserve"> DALI</w:t>
      </w:r>
    </w:p>
    <w:p w14:paraId="4704178F" w14:textId="77777777" w:rsidR="000E7792" w:rsidRPr="001B133A" w:rsidRDefault="000E7792" w:rsidP="000E7792">
      <w:pPr>
        <w:spacing w:before="100" w:beforeAutospacing="1" w:after="100" w:afterAutospacing="1"/>
        <w:ind w:left="2836" w:hanging="2836"/>
        <w:rPr>
          <w:rFonts w:ascii="Arial" w:eastAsia="Times New Roman" w:hAnsi="Arial" w:cs="Arial"/>
          <w:color w:val="000000"/>
          <w:sz w:val="20"/>
        </w:rPr>
      </w:pPr>
      <w:r w:rsidRPr="001B133A">
        <w:rPr>
          <w:rFonts w:ascii="Arial" w:hAnsi="Arial"/>
          <w:color w:val="000000"/>
          <w:sz w:val="20"/>
        </w:rPr>
        <w:t>Equipos auxiliares:</w:t>
      </w:r>
      <w:r w:rsidRPr="001B133A">
        <w:rPr>
          <w:rFonts w:ascii="Arial" w:hAnsi="Arial"/>
          <w:color w:val="000000"/>
          <w:sz w:val="20"/>
        </w:rPr>
        <w:tab/>
        <w:t xml:space="preserve">conmutable, regulable por control de </w:t>
      </w:r>
      <w:proofErr w:type="spellStart"/>
      <w:r w:rsidRPr="001B133A">
        <w:rPr>
          <w:rFonts w:ascii="Arial" w:hAnsi="Arial"/>
          <w:color w:val="000000"/>
          <w:sz w:val="20"/>
        </w:rPr>
        <w:t>fases+On-board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DALI regulable</w:t>
      </w:r>
    </w:p>
    <w:p w14:paraId="030893CE" w14:textId="7C95873E" w:rsidR="000E7792" w:rsidRPr="001B133A" w:rsidRDefault="000E7792" w:rsidP="000E7792">
      <w:pPr>
        <w:spacing w:before="100" w:beforeAutospacing="1" w:after="100" w:afterAutospacing="1"/>
        <w:ind w:left="2836"/>
        <w:rPr>
          <w:rFonts w:ascii="Arial" w:eastAsia="Times New Roman" w:hAnsi="Arial" w:cs="Arial"/>
          <w:color w:val="000000"/>
          <w:sz w:val="20"/>
        </w:rPr>
      </w:pPr>
      <w:r w:rsidRPr="001B133A">
        <w:rPr>
          <w:rFonts w:ascii="Arial" w:hAnsi="Arial"/>
          <w:color w:val="000000"/>
          <w:sz w:val="20"/>
        </w:rPr>
        <w:t xml:space="preserve">Variante regulable por control de fases + </w:t>
      </w:r>
      <w:r>
        <w:rPr>
          <w:rFonts w:ascii="Arial" w:hAnsi="Arial"/>
          <w:color w:val="000000"/>
          <w:sz w:val="20"/>
        </w:rPr>
        <w:br/>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posibilidad de regulación con reguladores externos (control de fase descendente) y </w:t>
      </w:r>
      <w:proofErr w:type="spellStart"/>
      <w:r w:rsidRPr="001B133A">
        <w:rPr>
          <w:rFonts w:ascii="Arial" w:hAnsi="Arial"/>
          <w:color w:val="000000"/>
          <w:sz w:val="20"/>
        </w:rPr>
        <w:t>dimmer</w:t>
      </w:r>
      <w:proofErr w:type="spellEnd"/>
      <w:r w:rsidRPr="001B133A">
        <w:rPr>
          <w:rFonts w:ascii="Arial" w:hAnsi="Arial"/>
          <w:color w:val="000000"/>
          <w:sz w:val="20"/>
        </w:rPr>
        <w:t xml:space="preserve"> para regular la luminosidad en la luminaria  </w:t>
      </w:r>
    </w:p>
    <w:p w14:paraId="7B1B0AEB" w14:textId="77777777" w:rsidR="000E7792" w:rsidRPr="001B133A" w:rsidRDefault="000E7792" w:rsidP="000E7792">
      <w:pPr>
        <w:pStyle w:val="ERCOberschrift"/>
      </w:pPr>
    </w:p>
    <w:p w14:paraId="577EC558" w14:textId="77777777" w:rsidR="000E7792" w:rsidRPr="001B133A" w:rsidRDefault="000E7792" w:rsidP="000E7792">
      <w:pPr>
        <w:pStyle w:val="ERCOberschrift"/>
      </w:pPr>
    </w:p>
    <w:p w14:paraId="3565A7FF" w14:textId="77777777" w:rsidR="000E7792" w:rsidRPr="001B133A" w:rsidRDefault="000E7792" w:rsidP="000E7792">
      <w:pPr>
        <w:pStyle w:val="ERCOberschrift"/>
      </w:pPr>
    </w:p>
    <w:p w14:paraId="17EAB21D" w14:textId="77777777" w:rsidR="000E7792" w:rsidRPr="001B133A" w:rsidRDefault="000E7792" w:rsidP="000E7792">
      <w:pPr>
        <w:pStyle w:val="ERCOberschrift"/>
      </w:pPr>
    </w:p>
    <w:p w14:paraId="21BFB929" w14:textId="77777777" w:rsidR="000E7792" w:rsidRPr="001B133A" w:rsidRDefault="000E7792" w:rsidP="000E7792">
      <w:pPr>
        <w:pStyle w:val="ERCOberschrift"/>
      </w:pPr>
    </w:p>
    <w:p w14:paraId="532F1D54" w14:textId="77777777" w:rsidR="000E7792" w:rsidRPr="001B133A" w:rsidRDefault="000E7792" w:rsidP="000E7792">
      <w:pPr>
        <w:pStyle w:val="ERCOberschrift"/>
      </w:pPr>
    </w:p>
    <w:p w14:paraId="51850BA3" w14:textId="77777777" w:rsidR="000E7792" w:rsidRPr="001B133A" w:rsidRDefault="000E7792" w:rsidP="000E7792">
      <w:pPr>
        <w:pStyle w:val="ERCOberschrift"/>
      </w:pPr>
    </w:p>
    <w:p w14:paraId="781C4A2C" w14:textId="77777777" w:rsidR="000E7792" w:rsidRPr="001B133A" w:rsidRDefault="000E7792" w:rsidP="000E7792">
      <w:pPr>
        <w:pStyle w:val="ERCOberschrift"/>
      </w:pPr>
    </w:p>
    <w:p w14:paraId="705671A4" w14:textId="77777777" w:rsidR="000E7792" w:rsidRPr="001B133A" w:rsidRDefault="000E7792" w:rsidP="000E7792">
      <w:pPr>
        <w:pStyle w:val="ERCOberschrift"/>
      </w:pPr>
    </w:p>
    <w:p w14:paraId="3F52A3EE" w14:textId="77777777" w:rsidR="000E7792" w:rsidRPr="001B133A" w:rsidRDefault="000E7792" w:rsidP="000E7792">
      <w:pPr>
        <w:pStyle w:val="ERCOberschrift"/>
      </w:pPr>
    </w:p>
    <w:p w14:paraId="6067A4F8" w14:textId="77777777" w:rsidR="000E7792" w:rsidRPr="001B133A" w:rsidRDefault="000E7792" w:rsidP="000E7792">
      <w:pPr>
        <w:pStyle w:val="ERCOberschrift"/>
      </w:pPr>
    </w:p>
    <w:p w14:paraId="0330B130" w14:textId="77777777" w:rsidR="000E7792" w:rsidRPr="001B133A" w:rsidRDefault="000E7792" w:rsidP="000E7792">
      <w:pPr>
        <w:pStyle w:val="ERCOberschrift"/>
      </w:pPr>
    </w:p>
    <w:p w14:paraId="7E0A31E9" w14:textId="77777777" w:rsidR="000E7792" w:rsidRPr="001B133A" w:rsidRDefault="000E7792" w:rsidP="000E7792">
      <w:pPr>
        <w:pStyle w:val="ERCOberschrift"/>
      </w:pPr>
      <w:proofErr w:type="spellStart"/>
      <w:r w:rsidRPr="001B133A">
        <w:lastRenderedPageBreak/>
        <w:t>Parscan</w:t>
      </w:r>
      <w:proofErr w:type="spellEnd"/>
      <w:r w:rsidRPr="001B133A">
        <w:t xml:space="preserve"> 48V para raíles electrificados </w:t>
      </w:r>
      <w:proofErr w:type="spellStart"/>
      <w:r w:rsidRPr="001B133A">
        <w:t>Minirail</w:t>
      </w:r>
      <w:proofErr w:type="spellEnd"/>
      <w:r w:rsidRPr="001B133A">
        <w:t xml:space="preserve"> de 48V</w:t>
      </w:r>
    </w:p>
    <w:p w14:paraId="6829AFAE" w14:textId="77777777" w:rsidR="000E7792" w:rsidRPr="001B133A" w:rsidRDefault="000E7792" w:rsidP="000E7792">
      <w:pPr>
        <w:spacing w:before="100" w:beforeAutospacing="1" w:after="100" w:afterAutospacing="1"/>
        <w:ind w:left="2836" w:hanging="2836"/>
        <w:rPr>
          <w:rFonts w:ascii="Arial" w:eastAsia="Times New Roman" w:hAnsi="Arial" w:cs="Arial"/>
          <w:b/>
          <w:color w:val="000000"/>
          <w:sz w:val="20"/>
          <w:szCs w:val="18"/>
        </w:rPr>
      </w:pPr>
      <w:r w:rsidRPr="001B133A">
        <w:rPr>
          <w:rFonts w:ascii="Arial" w:hAnsi="Arial"/>
          <w:color w:val="000000"/>
          <w:sz w:val="20"/>
        </w:rPr>
        <w:t>Sistema de lentes ERCO:</w:t>
      </w:r>
      <w:r w:rsidRPr="001B133A">
        <w:rPr>
          <w:rFonts w:ascii="Arial" w:hAnsi="Arial"/>
          <w:b/>
          <w:color w:val="000000"/>
          <w:sz w:val="20"/>
        </w:rPr>
        <w:tab/>
      </w:r>
      <w:r w:rsidRPr="001B133A">
        <w:rPr>
          <w:rFonts w:ascii="Arial" w:hAnsi="Arial"/>
          <w:color w:val="000000"/>
          <w:sz w:val="20"/>
        </w:rPr>
        <w:t xml:space="preserve">óptica de lentes de polímero óptico (lente </w:t>
      </w:r>
      <w:proofErr w:type="spellStart"/>
      <w:r w:rsidRPr="001B133A">
        <w:rPr>
          <w:rFonts w:ascii="Arial" w:hAnsi="Arial"/>
          <w:color w:val="000000"/>
          <w:sz w:val="20"/>
        </w:rPr>
        <w:t>Spherolit</w:t>
      </w:r>
      <w:proofErr w:type="spellEnd"/>
      <w:r w:rsidRPr="001B133A">
        <w:rPr>
          <w:rFonts w:ascii="Arial" w:hAnsi="Arial"/>
          <w:color w:val="000000"/>
          <w:sz w:val="20"/>
        </w:rPr>
        <w:t>)</w:t>
      </w:r>
    </w:p>
    <w:p w14:paraId="224596AE" w14:textId="77777777" w:rsidR="000E7792" w:rsidRPr="001B133A" w:rsidRDefault="000E7792" w:rsidP="000E7792">
      <w:pPr>
        <w:rPr>
          <w:rFonts w:ascii="Arial" w:eastAsia="Times New Roman" w:hAnsi="Arial" w:cs="Arial"/>
          <w:color w:val="000000"/>
          <w:sz w:val="20"/>
        </w:rPr>
      </w:pPr>
      <w:r w:rsidRPr="001B133A">
        <w:rPr>
          <w:rFonts w:ascii="Arial" w:hAnsi="Arial"/>
          <w:color w:val="000000"/>
          <w:sz w:val="20"/>
        </w:rPr>
        <w:t xml:space="preserve">Distribuciones luminosas directas: </w:t>
      </w:r>
      <w:r w:rsidRPr="001B133A">
        <w:rPr>
          <w:rFonts w:ascii="Arial" w:hAnsi="Arial"/>
          <w:color w:val="000000"/>
          <w:sz w:val="20"/>
        </w:rPr>
        <w:tab/>
      </w:r>
    </w:p>
    <w:p w14:paraId="62B25D56"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narrow</w:t>
      </w:r>
      <w:proofErr w:type="spellEnd"/>
      <w:r w:rsidRPr="001B133A">
        <w:rPr>
          <w:rFonts w:ascii="Arial" w:hAnsi="Arial"/>
          <w:color w:val="000000"/>
          <w:sz w:val="20"/>
        </w:rPr>
        <w:t xml:space="preserve"> spot (</w:t>
      </w:r>
      <w:r w:rsidRPr="001B133A">
        <w:rPr>
          <w:rFonts w:ascii="Arial" w:hAnsi="Arial"/>
          <w:color w:val="000000"/>
          <w:sz w:val="20"/>
          <w:shd w:val="clear" w:color="auto" w:fill="FFFFFF"/>
        </w:rPr>
        <w:t>5°)</w:t>
      </w:r>
      <w:r w:rsidRPr="001B133A">
        <w:rPr>
          <w:rFonts w:ascii="Arial" w:hAnsi="Arial"/>
          <w:color w:val="000000"/>
          <w:sz w:val="20"/>
        </w:rPr>
        <w:t>,</w:t>
      </w:r>
    </w:p>
    <w:p w14:paraId="6FB39B0F"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spot (</w:t>
      </w:r>
      <w:r w:rsidRPr="001B133A">
        <w:rPr>
          <w:rFonts w:ascii="Arial" w:hAnsi="Arial"/>
          <w:color w:val="000000"/>
          <w:sz w:val="20"/>
          <w:shd w:val="clear" w:color="auto" w:fill="FFFFFF"/>
        </w:rPr>
        <w:t>16°</w:t>
      </w:r>
      <w:r w:rsidRPr="001B133A">
        <w:rPr>
          <w:rFonts w:ascii="Arial" w:hAnsi="Arial"/>
          <w:color w:val="000000"/>
          <w:sz w:val="20"/>
        </w:rPr>
        <w:t>),</w:t>
      </w:r>
    </w:p>
    <w:p w14:paraId="58508117"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29°</w:t>
      </w:r>
      <w:r w:rsidRPr="001B133A">
        <w:rPr>
          <w:rFonts w:ascii="Arial" w:hAnsi="Arial"/>
          <w:color w:val="000000"/>
          <w:sz w:val="20"/>
        </w:rPr>
        <w:t>),</w:t>
      </w:r>
    </w:p>
    <w:p w14:paraId="237525E6"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zoom spot (</w:t>
      </w:r>
      <w:r w:rsidRPr="001B133A">
        <w:rPr>
          <w:rFonts w:ascii="Arial" w:hAnsi="Arial"/>
          <w:color w:val="000000"/>
          <w:sz w:val="20"/>
          <w:shd w:val="clear" w:color="auto" w:fill="FFFFFF"/>
        </w:rPr>
        <w:t>16°</w:t>
      </w:r>
      <w:r w:rsidRPr="001B133A">
        <w:rPr>
          <w:rFonts w:ascii="Arial" w:hAnsi="Arial"/>
          <w:color w:val="000000"/>
          <w:sz w:val="20"/>
        </w:rPr>
        <w:t>-</w:t>
      </w:r>
      <w:r w:rsidRPr="001B133A">
        <w:rPr>
          <w:rFonts w:ascii="Arial" w:hAnsi="Arial"/>
          <w:color w:val="000000"/>
          <w:sz w:val="20"/>
          <w:shd w:val="clear" w:color="auto" w:fill="FFFFFF"/>
        </w:rPr>
        <w:t>68°</w:t>
      </w:r>
      <w:r w:rsidRPr="001B133A">
        <w:rPr>
          <w:rFonts w:ascii="Arial" w:hAnsi="Arial"/>
          <w:color w:val="000000"/>
          <w:sz w:val="20"/>
        </w:rPr>
        <w:t>),</w:t>
      </w:r>
    </w:p>
    <w:p w14:paraId="603BBA86" w14:textId="77777777" w:rsidR="000E7792" w:rsidRPr="001B133A" w:rsidRDefault="000E7792" w:rsidP="000E7792">
      <w:pPr>
        <w:ind w:left="2836"/>
        <w:rPr>
          <w:rFonts w:ascii="Arial" w:eastAsia="Times New Roman" w:hAnsi="Arial" w:cs="Arial"/>
          <w:color w:val="000000"/>
          <w:sz w:val="20"/>
          <w:shd w:val="clear" w:color="auto" w:fill="FFFFFF"/>
        </w:rPr>
      </w:pPr>
      <w:r w:rsidRPr="001B133A">
        <w:rPr>
          <w:rFonts w:ascii="Arial" w:hAnsi="Arial"/>
          <w:color w:val="000000"/>
          <w:sz w:val="20"/>
        </w:rPr>
        <w:t>zoom oval (</w:t>
      </w:r>
      <w:r w:rsidRPr="001B133A">
        <w:rPr>
          <w:rFonts w:ascii="Arial" w:hAnsi="Arial"/>
          <w:color w:val="000000"/>
          <w:sz w:val="20"/>
          <w:shd w:val="clear" w:color="auto" w:fill="FFFFFF"/>
        </w:rPr>
        <w:t>25°x63°</w:t>
      </w:r>
      <w:r w:rsidRPr="001B133A">
        <w:rPr>
          <w:rFonts w:ascii="Arial" w:hAnsi="Arial"/>
          <w:color w:val="000000"/>
          <w:sz w:val="20"/>
        </w:rPr>
        <w:t>-</w:t>
      </w:r>
      <w:r w:rsidRPr="001B133A">
        <w:rPr>
          <w:rFonts w:ascii="Arial" w:hAnsi="Arial"/>
          <w:color w:val="000000"/>
          <w:sz w:val="20"/>
          <w:shd w:val="clear" w:color="auto" w:fill="FFFFFF"/>
        </w:rPr>
        <w:t>65°x68°</w:t>
      </w:r>
      <w:r w:rsidRPr="001B133A">
        <w:rPr>
          <w:rFonts w:ascii="Arial" w:hAnsi="Arial"/>
          <w:color w:val="000000"/>
          <w:sz w:val="20"/>
        </w:rPr>
        <w:t>),</w:t>
      </w:r>
    </w:p>
    <w:p w14:paraId="6E6F9BF1" w14:textId="77777777" w:rsidR="000E7792" w:rsidRPr="001B133A" w:rsidRDefault="000E7792" w:rsidP="000E7792">
      <w:pPr>
        <w:ind w:left="2836"/>
        <w:rPr>
          <w:rFonts w:ascii="Arial" w:eastAsia="Times New Roman" w:hAnsi="Arial" w:cs="Arial"/>
          <w:color w:val="000000"/>
          <w:sz w:val="20"/>
        </w:rPr>
      </w:pPr>
      <w:proofErr w:type="spellStart"/>
      <w:r w:rsidRPr="001B133A">
        <w:rPr>
          <w:rFonts w:ascii="Arial" w:hAnsi="Arial"/>
          <w:color w:val="000000"/>
          <w:sz w:val="20"/>
        </w:rPr>
        <w:t>framing</w:t>
      </w:r>
      <w:proofErr w:type="spellEnd"/>
      <w:r w:rsidRPr="001B133A">
        <w:rPr>
          <w:rFonts w:ascii="Arial" w:hAnsi="Arial"/>
          <w:color w:val="000000"/>
          <w:sz w:val="20"/>
        </w:rPr>
        <w:t xml:space="preserve"> (iluminación nítida de contornos en cuadros),</w:t>
      </w:r>
    </w:p>
    <w:p w14:paraId="4ABE50A8" w14:textId="77777777" w:rsidR="000E7792" w:rsidRPr="001B133A" w:rsidRDefault="000E7792" w:rsidP="000E7792">
      <w:pPr>
        <w:ind w:left="2127" w:firstLine="709"/>
        <w:rPr>
          <w:rFonts w:ascii="Arial" w:eastAsia="Times New Roman" w:hAnsi="Arial" w:cs="Arial"/>
          <w:color w:val="000000"/>
          <w:sz w:val="20"/>
        </w:rPr>
      </w:pP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46°</w:t>
      </w:r>
      <w:r w:rsidRPr="001B133A">
        <w:rPr>
          <w:rFonts w:ascii="Arial" w:hAnsi="Arial"/>
          <w:color w:val="000000"/>
          <w:sz w:val="20"/>
        </w:rPr>
        <w:t>),</w:t>
      </w:r>
    </w:p>
    <w:p w14:paraId="02290A49"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extra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82°</w:t>
      </w:r>
      <w:r w:rsidRPr="001B133A">
        <w:rPr>
          <w:rFonts w:ascii="Arial" w:hAnsi="Arial"/>
          <w:color w:val="000000"/>
          <w:sz w:val="20"/>
        </w:rPr>
        <w:t>),</w:t>
      </w:r>
    </w:p>
    <w:p w14:paraId="7B7C5068" w14:textId="77777777" w:rsidR="000E7792" w:rsidRPr="001B133A" w:rsidRDefault="000E7792" w:rsidP="000E7792">
      <w:pPr>
        <w:ind w:left="2127" w:firstLine="709"/>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15° x 63°</w:t>
      </w:r>
      <w:r w:rsidRPr="001B133A">
        <w:rPr>
          <w:rFonts w:ascii="Arial" w:hAnsi="Arial"/>
          <w:color w:val="000000"/>
          <w:sz w:val="20"/>
        </w:rPr>
        <w:t>),</w:t>
      </w:r>
    </w:p>
    <w:p w14:paraId="6B25A755" w14:textId="77777777" w:rsidR="000E7792" w:rsidRPr="001B133A" w:rsidRDefault="000E7792" w:rsidP="000E7792">
      <w:pPr>
        <w:ind w:left="2836"/>
        <w:rPr>
          <w:rFonts w:ascii="Arial" w:eastAsia="Times New Roman" w:hAnsi="Arial" w:cs="Arial"/>
          <w:color w:val="000000"/>
          <w:sz w:val="20"/>
        </w:rPr>
      </w:pPr>
      <w:r w:rsidRPr="001B133A">
        <w:rPr>
          <w:rFonts w:ascii="Arial" w:hAnsi="Arial"/>
          <w:color w:val="000000"/>
          <w:sz w:val="20"/>
        </w:rPr>
        <w:t xml:space="preserve">oval </w:t>
      </w:r>
      <w:proofErr w:type="spellStart"/>
      <w:r w:rsidRPr="001B133A">
        <w:rPr>
          <w:rFonts w:ascii="Arial" w:hAnsi="Arial"/>
          <w:color w:val="000000"/>
          <w:sz w:val="20"/>
        </w:rPr>
        <w:t>wide</w:t>
      </w:r>
      <w:proofErr w:type="spellEnd"/>
      <w:r w:rsidRPr="001B133A">
        <w:rPr>
          <w:rFonts w:ascii="Arial" w:hAnsi="Arial"/>
          <w:color w:val="000000"/>
          <w:sz w:val="20"/>
        </w:rPr>
        <w:t xml:space="preserve"> </w:t>
      </w:r>
      <w:proofErr w:type="spellStart"/>
      <w:r w:rsidRPr="001B133A">
        <w:rPr>
          <w:rFonts w:ascii="Arial" w:hAnsi="Arial"/>
          <w:color w:val="000000"/>
          <w:sz w:val="20"/>
        </w:rPr>
        <w:t>flood</w:t>
      </w:r>
      <w:proofErr w:type="spellEnd"/>
      <w:r w:rsidRPr="001B133A">
        <w:rPr>
          <w:rFonts w:ascii="Arial" w:hAnsi="Arial"/>
          <w:color w:val="000000"/>
          <w:sz w:val="20"/>
        </w:rPr>
        <w:t xml:space="preserve"> (</w:t>
      </w:r>
      <w:r w:rsidRPr="001B133A">
        <w:rPr>
          <w:rFonts w:ascii="Arial" w:hAnsi="Arial"/>
          <w:color w:val="000000"/>
          <w:sz w:val="20"/>
          <w:shd w:val="clear" w:color="auto" w:fill="FFFFFF"/>
        </w:rPr>
        <w:t>54° x 79°</w:t>
      </w:r>
      <w:r w:rsidRPr="001B133A">
        <w:rPr>
          <w:rFonts w:ascii="Arial" w:hAnsi="Arial"/>
          <w:color w:val="000000"/>
          <w:sz w:val="20"/>
        </w:rPr>
        <w:t>),</w:t>
      </w:r>
    </w:p>
    <w:p w14:paraId="1E915AE5" w14:textId="77777777" w:rsidR="000E7792" w:rsidRPr="001B133A" w:rsidRDefault="000E7792" w:rsidP="000E7792">
      <w:pPr>
        <w:ind w:left="2127" w:firstLine="709"/>
        <w:rPr>
          <w:rFonts w:ascii="Arial" w:eastAsia="Times New Roman" w:hAnsi="Arial" w:cs="Arial"/>
          <w:sz w:val="20"/>
        </w:rPr>
      </w:pPr>
      <w:proofErr w:type="spellStart"/>
      <w:r w:rsidRPr="001B133A">
        <w:rPr>
          <w:rFonts w:ascii="Arial" w:hAnsi="Arial"/>
          <w:sz w:val="20"/>
        </w:rPr>
        <w:t>w</w:t>
      </w:r>
      <w:r w:rsidRPr="001B133A">
        <w:rPr>
          <w:rFonts w:ascii="Arial" w:hAnsi="Arial"/>
          <w:color w:val="000000"/>
          <w:sz w:val="20"/>
        </w:rPr>
        <w:t>allwash</w:t>
      </w:r>
      <w:proofErr w:type="spellEnd"/>
      <w:r w:rsidRPr="001B133A">
        <w:rPr>
          <w:rFonts w:ascii="Arial" w:hAnsi="Arial"/>
          <w:color w:val="000000"/>
          <w:sz w:val="20"/>
        </w:rPr>
        <w:t xml:space="preserve"> (</w:t>
      </w:r>
      <w:r w:rsidRPr="001B133A">
        <w:rPr>
          <w:rFonts w:ascii="Arial" w:hAnsi="Arial"/>
          <w:color w:val="000000"/>
          <w:sz w:val="20"/>
          <w:shd w:val="clear" w:color="auto" w:fill="FFFFFF"/>
        </w:rPr>
        <w:t>bañado de pared uniforme</w:t>
      </w:r>
      <w:r w:rsidRPr="001B133A">
        <w:rPr>
          <w:rFonts w:ascii="Arial" w:hAnsi="Arial"/>
          <w:sz w:val="20"/>
        </w:rPr>
        <w:t>),</w:t>
      </w:r>
    </w:p>
    <w:p w14:paraId="4958D623" w14:textId="77777777" w:rsidR="000E7792" w:rsidRPr="001B133A" w:rsidRDefault="000E7792" w:rsidP="000E7792">
      <w:pPr>
        <w:rPr>
          <w:rFonts w:ascii="Arial" w:eastAsia="Times New Roman" w:hAnsi="Arial" w:cs="Arial"/>
          <w:color w:val="000000"/>
          <w:sz w:val="20"/>
          <w:szCs w:val="18"/>
        </w:rPr>
      </w:pPr>
    </w:p>
    <w:p w14:paraId="701BD979" w14:textId="77777777" w:rsidR="000E7792" w:rsidRPr="001B133A" w:rsidRDefault="000E7792" w:rsidP="000E7792">
      <w:pPr>
        <w:rPr>
          <w:rFonts w:ascii="Arial" w:eastAsia="Times New Roman" w:hAnsi="Arial" w:cs="Arial"/>
          <w:color w:val="000000"/>
          <w:sz w:val="20"/>
          <w:szCs w:val="18"/>
        </w:rPr>
      </w:pPr>
      <w:r w:rsidRPr="001B133A">
        <w:rPr>
          <w:rFonts w:ascii="Arial" w:hAnsi="Arial"/>
          <w:color w:val="000000"/>
          <w:sz w:val="20"/>
        </w:rPr>
        <w:t>Módulo LED de ERCO:</w:t>
      </w:r>
      <w:r w:rsidRPr="001B133A">
        <w:rPr>
          <w:rFonts w:ascii="Arial" w:hAnsi="Arial"/>
          <w:color w:val="000000"/>
          <w:sz w:val="20"/>
        </w:rPr>
        <w:tab/>
      </w:r>
      <w:r w:rsidRPr="001B133A">
        <w:rPr>
          <w:rFonts w:ascii="Arial" w:hAnsi="Arial"/>
          <w:color w:val="000000"/>
          <w:sz w:val="20"/>
        </w:rPr>
        <w:tab/>
      </w:r>
      <w:proofErr w:type="spellStart"/>
      <w:r w:rsidRPr="001B133A">
        <w:rPr>
          <w:rFonts w:ascii="Arial" w:hAnsi="Arial"/>
          <w:color w:val="000000"/>
          <w:sz w:val="20"/>
        </w:rPr>
        <w:t>high</w:t>
      </w:r>
      <w:proofErr w:type="spellEnd"/>
      <w:r w:rsidRPr="001B133A">
        <w:rPr>
          <w:rFonts w:ascii="Arial" w:hAnsi="Arial"/>
          <w:color w:val="000000"/>
          <w:sz w:val="20"/>
        </w:rPr>
        <w:t xml:space="preserve"> </w:t>
      </w:r>
      <w:proofErr w:type="spellStart"/>
      <w:r w:rsidRPr="001B133A">
        <w:rPr>
          <w:rFonts w:ascii="Arial" w:hAnsi="Arial"/>
          <w:color w:val="000000"/>
          <w:sz w:val="20"/>
        </w:rPr>
        <w:t>power</w:t>
      </w:r>
      <w:proofErr w:type="spellEnd"/>
      <w:r w:rsidRPr="001B133A">
        <w:rPr>
          <w:rFonts w:ascii="Arial" w:hAnsi="Arial"/>
          <w:color w:val="000000"/>
          <w:sz w:val="20"/>
        </w:rPr>
        <w:t xml:space="preserve"> LED</w:t>
      </w:r>
    </w:p>
    <w:p w14:paraId="7772F236" w14:textId="77777777" w:rsidR="000E7792" w:rsidRPr="001B133A" w:rsidRDefault="000E7792" w:rsidP="000E7792">
      <w:pPr>
        <w:spacing w:before="100" w:beforeAutospacing="1" w:after="100" w:afterAutospacing="1"/>
        <w:ind w:left="2836" w:hanging="2836"/>
        <w:rPr>
          <w:rFonts w:ascii="Arial" w:eastAsia="Times New Roman" w:hAnsi="Arial" w:cs="Arial"/>
          <w:color w:val="000000"/>
          <w:sz w:val="20"/>
          <w:szCs w:val="18"/>
        </w:rPr>
      </w:pPr>
      <w:r w:rsidRPr="001B133A">
        <w:rPr>
          <w:rFonts w:ascii="Arial" w:hAnsi="Arial"/>
          <w:color w:val="000000"/>
          <w:sz w:val="20"/>
        </w:rPr>
        <w:t>Temperaturas de color:</w:t>
      </w:r>
      <w:r w:rsidRPr="001B133A">
        <w:rPr>
          <w:rFonts w:ascii="Arial" w:hAnsi="Arial"/>
          <w:color w:val="000000"/>
          <w:sz w:val="20"/>
        </w:rPr>
        <w:tab/>
        <w:t xml:space="preserve">2700K CRI 92, 3000K CRI 92, 3000K CRI 97, 3500K CRI 92, 4000K CRI 82, 4000K CRI 92, </w:t>
      </w:r>
      <w:proofErr w:type="spellStart"/>
      <w:r w:rsidRPr="001B133A">
        <w:rPr>
          <w:rFonts w:ascii="Arial" w:hAnsi="Arial"/>
          <w:color w:val="000000"/>
          <w:sz w:val="20"/>
        </w:rPr>
        <w:t>tunable</w:t>
      </w:r>
      <w:proofErr w:type="spellEnd"/>
      <w:r w:rsidRPr="001B133A">
        <w:rPr>
          <w:rFonts w:ascii="Arial" w:hAnsi="Arial"/>
          <w:color w:val="000000"/>
          <w:sz w:val="20"/>
        </w:rPr>
        <w:t xml:space="preserve"> </w:t>
      </w:r>
      <w:proofErr w:type="spellStart"/>
      <w:r w:rsidRPr="001B133A">
        <w:rPr>
          <w:rFonts w:ascii="Arial" w:hAnsi="Arial"/>
          <w:color w:val="000000"/>
          <w:sz w:val="20"/>
        </w:rPr>
        <w:t>white</w:t>
      </w:r>
      <w:proofErr w:type="spellEnd"/>
      <w:r w:rsidRPr="001B133A">
        <w:rPr>
          <w:rFonts w:ascii="Arial" w:hAnsi="Arial"/>
          <w:color w:val="000000"/>
          <w:sz w:val="20"/>
        </w:rPr>
        <w:t xml:space="preserve"> (2700K – 8000K) o RGBW</w:t>
      </w:r>
    </w:p>
    <w:p w14:paraId="0FC2FA2E" w14:textId="77777777" w:rsidR="000E7792" w:rsidRPr="001B133A" w:rsidRDefault="000E7792" w:rsidP="000E7792">
      <w:pPr>
        <w:spacing w:before="100" w:beforeAutospacing="1" w:after="100" w:afterAutospacing="1"/>
        <w:rPr>
          <w:rFonts w:ascii="Arial" w:eastAsia="Times New Roman" w:hAnsi="Arial" w:cs="Arial"/>
          <w:color w:val="000000"/>
          <w:sz w:val="20"/>
          <w:szCs w:val="18"/>
        </w:rPr>
      </w:pPr>
      <w:r w:rsidRPr="001B133A">
        <w:rPr>
          <w:rFonts w:ascii="Arial" w:hAnsi="Arial"/>
          <w:color w:val="000000"/>
          <w:sz w:val="20"/>
        </w:rPr>
        <w:t xml:space="preserve">Cuerpo: </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t>aluminio, color: blanco, negro, plateado</w:t>
      </w:r>
    </w:p>
    <w:p w14:paraId="4604743A" w14:textId="77777777" w:rsidR="000E7792" w:rsidRPr="001B133A" w:rsidRDefault="000E7792" w:rsidP="000E7792">
      <w:pPr>
        <w:spacing w:before="100" w:beforeAutospacing="1" w:after="100" w:afterAutospacing="1"/>
        <w:rPr>
          <w:rFonts w:ascii="Arial" w:eastAsia="Times New Roman" w:hAnsi="Arial" w:cs="Arial"/>
          <w:color w:val="000000"/>
          <w:sz w:val="20"/>
          <w:szCs w:val="18"/>
        </w:rPr>
      </w:pPr>
      <w:r w:rsidRPr="001B133A">
        <w:rPr>
          <w:rFonts w:ascii="Arial" w:hAnsi="Arial"/>
          <w:color w:val="000000"/>
          <w:sz w:val="20"/>
        </w:rPr>
        <w:t>Montaje:</w:t>
      </w:r>
      <w:r w:rsidRPr="001B133A">
        <w:rPr>
          <w:rFonts w:ascii="Arial" w:hAnsi="Arial"/>
          <w:color w:val="000000"/>
          <w:sz w:val="20"/>
        </w:rPr>
        <w:tab/>
      </w:r>
      <w:r w:rsidRPr="001B133A">
        <w:rPr>
          <w:rFonts w:ascii="Arial" w:hAnsi="Arial"/>
          <w:color w:val="000000"/>
          <w:sz w:val="20"/>
        </w:rPr>
        <w:tab/>
      </w:r>
      <w:r w:rsidRPr="001B133A">
        <w:rPr>
          <w:rFonts w:ascii="Arial" w:hAnsi="Arial"/>
          <w:color w:val="000000"/>
          <w:sz w:val="20"/>
        </w:rPr>
        <w:tab/>
        <w:t xml:space="preserve">adaptador </w:t>
      </w:r>
      <w:proofErr w:type="spellStart"/>
      <w:r w:rsidRPr="001B133A">
        <w:rPr>
          <w:rFonts w:ascii="Arial" w:hAnsi="Arial"/>
          <w:color w:val="000000"/>
          <w:sz w:val="20"/>
        </w:rPr>
        <w:t>Minirail</w:t>
      </w:r>
      <w:proofErr w:type="spellEnd"/>
      <w:r w:rsidRPr="001B133A">
        <w:rPr>
          <w:rFonts w:ascii="Arial" w:hAnsi="Arial"/>
          <w:color w:val="000000"/>
          <w:sz w:val="20"/>
        </w:rPr>
        <w:t xml:space="preserve"> ERCO</w:t>
      </w:r>
    </w:p>
    <w:p w14:paraId="33EBB3C8" w14:textId="0F7246AB" w:rsidR="000E7792" w:rsidRPr="001B133A" w:rsidRDefault="000E7792" w:rsidP="000E7792">
      <w:pPr>
        <w:spacing w:before="100" w:beforeAutospacing="1" w:after="100" w:afterAutospacing="1"/>
        <w:ind w:left="2836" w:hanging="2836"/>
        <w:rPr>
          <w:rFonts w:ascii="Arial" w:eastAsia="Times New Roman" w:hAnsi="Arial" w:cs="Arial"/>
          <w:color w:val="000000"/>
          <w:sz w:val="20"/>
          <w:szCs w:val="18"/>
        </w:rPr>
      </w:pPr>
      <w:r w:rsidRPr="001B133A">
        <w:rPr>
          <w:rFonts w:ascii="Arial" w:hAnsi="Arial"/>
          <w:color w:val="000000"/>
          <w:sz w:val="20"/>
        </w:rPr>
        <w:t xml:space="preserve">Equipos auxiliares: </w:t>
      </w:r>
      <w:r w:rsidRPr="001B133A">
        <w:rPr>
          <w:rFonts w:ascii="Arial" w:hAnsi="Arial"/>
          <w:color w:val="000000"/>
          <w:sz w:val="20"/>
        </w:rPr>
        <w:tab/>
        <w:t xml:space="preserve">conmutable, </w:t>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r>
        <w:rPr>
          <w:rFonts w:ascii="Arial" w:hAnsi="Arial"/>
          <w:color w:val="000000"/>
          <w:sz w:val="20"/>
        </w:rPr>
        <w:br/>
      </w:r>
      <w:proofErr w:type="spellStart"/>
      <w:r w:rsidRPr="001B133A">
        <w:rPr>
          <w:rFonts w:ascii="Arial" w:hAnsi="Arial"/>
          <w:color w:val="000000"/>
          <w:sz w:val="20"/>
        </w:rPr>
        <w:t>Casambi</w:t>
      </w:r>
      <w:proofErr w:type="spellEnd"/>
      <w:r w:rsidRPr="001B133A">
        <w:rPr>
          <w:rFonts w:ascii="Arial" w:hAnsi="Arial"/>
          <w:color w:val="000000"/>
          <w:sz w:val="20"/>
        </w:rPr>
        <w:t xml:space="preserve"> Bluetooth (+ DALI por </w:t>
      </w:r>
      <w:proofErr w:type="spellStart"/>
      <w:r w:rsidRPr="001B133A">
        <w:rPr>
          <w:rFonts w:ascii="Arial" w:hAnsi="Arial"/>
          <w:color w:val="000000"/>
          <w:sz w:val="20"/>
        </w:rPr>
        <w:t>gateway</w:t>
      </w:r>
      <w:proofErr w:type="spellEnd"/>
      <w:r w:rsidRPr="001B133A">
        <w:rPr>
          <w:rFonts w:ascii="Arial" w:hAnsi="Arial"/>
          <w:color w:val="000000"/>
          <w:sz w:val="20"/>
        </w:rPr>
        <w:t xml:space="preserve">), </w:t>
      </w:r>
      <w:proofErr w:type="spellStart"/>
      <w:r w:rsidRPr="001B133A">
        <w:rPr>
          <w:rFonts w:ascii="Arial" w:hAnsi="Arial"/>
          <w:color w:val="000000"/>
          <w:sz w:val="20"/>
        </w:rPr>
        <w:t>Zigbee</w:t>
      </w:r>
      <w:proofErr w:type="spellEnd"/>
      <w:r w:rsidRPr="001B133A">
        <w:rPr>
          <w:rFonts w:ascii="Arial" w:hAnsi="Arial"/>
          <w:color w:val="000000"/>
          <w:sz w:val="20"/>
        </w:rPr>
        <w:t xml:space="preserve"> o Wireless DALI </w:t>
      </w:r>
      <w:proofErr w:type="spellStart"/>
      <w:r w:rsidRPr="001B133A">
        <w:rPr>
          <w:rFonts w:ascii="Arial" w:hAnsi="Arial"/>
          <w:color w:val="000000"/>
          <w:sz w:val="20"/>
        </w:rPr>
        <w:t>Connect</w:t>
      </w:r>
      <w:proofErr w:type="spellEnd"/>
    </w:p>
    <w:p w14:paraId="02EEB477" w14:textId="745CC9E8" w:rsidR="00633402" w:rsidRDefault="000E7792" w:rsidP="000E7792">
      <w:pPr>
        <w:ind w:left="2836"/>
        <w:jc w:val="both"/>
      </w:pPr>
      <w:r w:rsidRPr="001B133A">
        <w:rPr>
          <w:rFonts w:ascii="Arial" w:hAnsi="Arial"/>
          <w:color w:val="000000"/>
          <w:sz w:val="20"/>
        </w:rPr>
        <w:t xml:space="preserve">Variante </w:t>
      </w:r>
      <w:proofErr w:type="spellStart"/>
      <w:r w:rsidRPr="001B133A">
        <w:rPr>
          <w:rFonts w:ascii="Arial" w:hAnsi="Arial"/>
          <w:color w:val="000000"/>
          <w:sz w:val="20"/>
        </w:rPr>
        <w:t>On-board</w:t>
      </w:r>
      <w:proofErr w:type="spellEnd"/>
      <w:r w:rsidRPr="001B133A">
        <w:rPr>
          <w:rFonts w:ascii="Arial" w:hAnsi="Arial"/>
          <w:color w:val="000000"/>
          <w:sz w:val="20"/>
        </w:rPr>
        <w:t xml:space="preserve"> </w:t>
      </w:r>
      <w:proofErr w:type="spellStart"/>
      <w:r w:rsidRPr="001B133A">
        <w:rPr>
          <w:rFonts w:ascii="Arial" w:hAnsi="Arial"/>
          <w:color w:val="000000"/>
          <w:sz w:val="20"/>
        </w:rPr>
        <w:t>Dim</w:t>
      </w:r>
      <w:proofErr w:type="spellEnd"/>
      <w:r w:rsidRPr="001B133A">
        <w:rPr>
          <w:rFonts w:ascii="Arial" w:hAnsi="Arial"/>
          <w:color w:val="000000"/>
          <w:sz w:val="20"/>
        </w:rPr>
        <w:t xml:space="preserve">: </w:t>
      </w:r>
      <w:proofErr w:type="spellStart"/>
      <w:r w:rsidRPr="001B133A">
        <w:rPr>
          <w:rFonts w:ascii="Arial" w:hAnsi="Arial"/>
          <w:color w:val="000000"/>
          <w:sz w:val="20"/>
        </w:rPr>
        <w:t>dimmer</w:t>
      </w:r>
      <w:proofErr w:type="spellEnd"/>
      <w:r w:rsidRPr="001B133A">
        <w:rPr>
          <w:rFonts w:ascii="Arial" w:hAnsi="Arial"/>
          <w:color w:val="000000"/>
          <w:sz w:val="20"/>
        </w:rPr>
        <w:t xml:space="preserve"> para regular la luminosidad en la luminaria  </w:t>
      </w:r>
    </w:p>
    <w:p w14:paraId="4274CDF1" w14:textId="160D69F3" w:rsidR="00B53725" w:rsidRDefault="00B53725"/>
    <w:p w14:paraId="1BA64920" w14:textId="4C0D2456" w:rsidR="00B53725" w:rsidRDefault="00B53725"/>
    <w:p w14:paraId="2F37DDD2" w14:textId="0D458E52" w:rsidR="00BE1EEB" w:rsidRDefault="00BE1EEB"/>
    <w:p w14:paraId="7B21CB37" w14:textId="61C4CD54" w:rsidR="00216460" w:rsidRDefault="00216460"/>
    <w:p w14:paraId="79E6A6AB" w14:textId="77777777" w:rsidR="000E7792" w:rsidRDefault="000E7792" w:rsidP="00C646CF">
      <w:pPr>
        <w:rPr>
          <w:rFonts w:ascii="Arial" w:hAnsi="Arial" w:cs="Arial"/>
          <w:b/>
          <w:bCs/>
          <w:sz w:val="22"/>
          <w:szCs w:val="22"/>
        </w:rPr>
      </w:pP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r>
        <w:rPr>
          <w:rFonts w:ascii="Arial" w:hAnsi="Arial" w:cs="Arial"/>
          <w:b/>
          <w:bCs/>
          <w:sz w:val="22"/>
          <w:szCs w:val="22"/>
        </w:rPr>
        <w:br/>
      </w:r>
    </w:p>
    <w:p w14:paraId="63DCAA5E" w14:textId="5E6357B6" w:rsidR="000E7792" w:rsidRPr="002B0917" w:rsidRDefault="000E7792" w:rsidP="000E7792">
      <w:pPr>
        <w:pStyle w:val="ERCOText"/>
        <w:rPr>
          <w:b/>
          <w:bCs/>
        </w:rPr>
      </w:pPr>
      <w:r>
        <w:rPr>
          <w:b/>
        </w:rPr>
        <w:lastRenderedPageBreak/>
        <w:t>Figuras</w:t>
      </w:r>
    </w:p>
    <w:p w14:paraId="2380B2E3" w14:textId="77777777" w:rsidR="000E7792" w:rsidRPr="00582750" w:rsidRDefault="000E7792" w:rsidP="000E7792">
      <w:pPr>
        <w:pStyle w:val="ERCOText"/>
      </w:pPr>
      <w:r>
        <w:rPr>
          <w:noProof/>
        </w:rPr>
        <mc:AlternateContent>
          <mc:Choice Requires="wps">
            <w:drawing>
              <wp:anchor distT="0" distB="0" distL="114300" distR="114300" simplePos="0" relativeHeight="251659264" behindDoc="0" locked="0" layoutInCell="1" allowOverlap="1" wp14:anchorId="4FA634F4" wp14:editId="44EE430E">
                <wp:simplePos x="0" y="0"/>
                <wp:positionH relativeFrom="column">
                  <wp:posOffset>2230755</wp:posOffset>
                </wp:positionH>
                <wp:positionV relativeFrom="paragraph">
                  <wp:posOffset>177800</wp:posOffset>
                </wp:positionV>
                <wp:extent cx="2231390" cy="1903095"/>
                <wp:effectExtent l="0" t="0" r="0" b="0"/>
                <wp:wrapTight wrapText="bothSides">
                  <wp:wrapPolygon edited="0">
                    <wp:start x="615" y="0"/>
                    <wp:lineTo x="615" y="20757"/>
                    <wp:lineTo x="20899" y="20757"/>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90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FFADA" w14:textId="46320098" w:rsidR="000E7792" w:rsidRPr="002C517C" w:rsidRDefault="007F3D92" w:rsidP="000E7792">
                            <w:pPr>
                              <w:rPr>
                                <w:rFonts w:ascii="Arial" w:hAnsi="Arial" w:cs="Arial"/>
                                <w:bCs/>
                                <w:sz w:val="20"/>
                                <w:lang w:val="en-US"/>
                              </w:rPr>
                            </w:pPr>
                            <w:r>
                              <w:rPr>
                                <w:rFonts w:ascii="Arial" w:hAnsi="Arial"/>
                                <w:sz w:val="20"/>
                              </w:rPr>
                              <w:t xml:space="preserve">La nueva generación de proyectores </w:t>
                            </w:r>
                            <w:proofErr w:type="spellStart"/>
                            <w:r>
                              <w:rPr>
                                <w:rFonts w:ascii="Arial" w:hAnsi="Arial"/>
                                <w:sz w:val="20"/>
                              </w:rPr>
                              <w:t>Parscan</w:t>
                            </w:r>
                            <w:proofErr w:type="spellEnd"/>
                            <w:r>
                              <w:rPr>
                                <w:rFonts w:ascii="Arial" w:hAnsi="Arial"/>
                                <w:sz w:val="20"/>
                              </w:rPr>
                              <w:t xml:space="preserve"> ofrecen más </w:t>
                            </w:r>
                            <w:proofErr w:type="spellStart"/>
                            <w:r>
                              <w:rPr>
                                <w:rFonts w:ascii="Arial" w:hAnsi="Arial"/>
                                <w:sz w:val="20"/>
                              </w:rPr>
                              <w:t>Parscan</w:t>
                            </w:r>
                            <w:proofErr w:type="spellEnd"/>
                            <w:r>
                              <w:rPr>
                                <w:rFonts w:ascii="Arial" w:hAnsi="Arial"/>
                                <w:sz w:val="20"/>
                              </w:rPr>
                              <w:t xml:space="preserve"> que nunca en todos los sentidos.</w:t>
                            </w:r>
                            <w:r>
                              <w:t xml:space="preserve"> </w:t>
                            </w:r>
                            <w:r>
                              <w:rPr>
                                <w:rFonts w:ascii="Arial" w:hAnsi="Arial"/>
                                <w:sz w:val="20"/>
                              </w:rPr>
                              <w:t>Las características típicas de su diseño mantienen su esencia; por ejemplo, el soporte de montaje flexionado que se integra enrasado en el cuerpo cuando el proyector se orienta hacia abajo en perpendicular.</w:t>
                            </w:r>
                          </w:p>
                          <w:p w14:paraId="71574726" w14:textId="77777777" w:rsidR="000E7792" w:rsidRPr="002C517C" w:rsidRDefault="000E7792" w:rsidP="000E7792">
                            <w:pPr>
                              <w:rPr>
                                <w:rFonts w:ascii="Arial" w:hAnsi="Arial" w:cs="Arial"/>
                                <w:bCs/>
                                <w:sz w:val="20"/>
                                <w:lang w:val="en-US"/>
                              </w:rPr>
                            </w:pPr>
                          </w:p>
                          <w:p w14:paraId="3C51615C" w14:textId="77777777" w:rsidR="000E7792" w:rsidRPr="004B793D" w:rsidRDefault="000E7792" w:rsidP="000E7792">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1910D746" w14:textId="77777777" w:rsidR="000E7792" w:rsidRPr="009C7841"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634F4" id="_x0000_t202" coordsize="21600,21600" o:spt="202" path="m,l,21600r21600,l21600,xe">
                <v:stroke joinstyle="miter"/>
                <v:path gradientshapeok="t" o:connecttype="rect"/>
              </v:shapetype>
              <v:shape id="Text Box 13" o:spid="_x0000_s1026" type="#_x0000_t202" style="position:absolute;margin-left:175.65pt;margin-top:14pt;width:175.7pt;height:1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" filled="f" stroked="f">
                <v:textbox inset=",1mm,,7.2pt">
                  <w:txbxContent>
                    <w:p w14:paraId="224FFADA" w14:textId="46320098" w:rsidR="000E7792" w:rsidRPr="002C517C" w:rsidRDefault="007F3D92" w:rsidP="000E7792">
                      <w:pPr>
                        <w:rPr>
                          <w:rFonts w:ascii="Arial" w:hAnsi="Arial" w:cs="Arial"/>
                          <w:bCs/>
                          <w:sz w:val="20"/>
                          <w:lang w:val="en-US"/>
                        </w:rPr>
                      </w:pPr>
                      <w:r>
                        <w:rPr>
                          <w:rFonts w:ascii="Arial" w:hAnsi="Arial"/>
                          <w:sz w:val="20"/>
                        </w:rPr>
                        <w:t xml:space="preserve">La nueva generación de proyectores </w:t>
                      </w:r>
                      <w:proofErr w:type="spellStart"/>
                      <w:r>
                        <w:rPr>
                          <w:rFonts w:ascii="Arial" w:hAnsi="Arial"/>
                          <w:sz w:val="20"/>
                        </w:rPr>
                        <w:t>Parscan</w:t>
                      </w:r>
                      <w:proofErr w:type="spellEnd"/>
                      <w:r>
                        <w:rPr>
                          <w:rFonts w:ascii="Arial" w:hAnsi="Arial"/>
                          <w:sz w:val="20"/>
                        </w:rPr>
                        <w:t xml:space="preserve"> ofrecen más </w:t>
                      </w:r>
                      <w:proofErr w:type="spellStart"/>
                      <w:r>
                        <w:rPr>
                          <w:rFonts w:ascii="Arial" w:hAnsi="Arial"/>
                          <w:sz w:val="20"/>
                        </w:rPr>
                        <w:t>Parscan</w:t>
                      </w:r>
                      <w:proofErr w:type="spellEnd"/>
                      <w:r>
                        <w:rPr>
                          <w:rFonts w:ascii="Arial" w:hAnsi="Arial"/>
                          <w:sz w:val="20"/>
                        </w:rPr>
                        <w:t xml:space="preserve"> que nunca en todos los sentidos.</w:t>
                      </w:r>
                      <w:r>
                        <w:t xml:space="preserve"> </w:t>
                      </w:r>
                      <w:r>
                        <w:rPr>
                          <w:rFonts w:ascii="Arial" w:hAnsi="Arial"/>
                          <w:sz w:val="20"/>
                        </w:rPr>
                        <w:t>Las características típicas de su diseño mantienen su esencia; por ejemplo, el soporte de montaje flexionado que se integra enrasado en el cuerpo cuando el proyector se orienta hacia abajo en perpendicular.</w:t>
                      </w:r>
                    </w:p>
                    <w:p w14:paraId="71574726" w14:textId="77777777" w:rsidR="000E7792" w:rsidRPr="002C517C" w:rsidRDefault="000E7792" w:rsidP="000E7792">
                      <w:pPr>
                        <w:rPr>
                          <w:rFonts w:ascii="Arial" w:hAnsi="Arial" w:cs="Arial"/>
                          <w:bCs/>
                          <w:sz w:val="20"/>
                          <w:lang w:val="en-US"/>
                        </w:rPr>
                      </w:pPr>
                    </w:p>
                    <w:p w14:paraId="3C51615C" w14:textId="77777777" w:rsidR="000E7792" w:rsidRPr="004B793D" w:rsidRDefault="000E7792" w:rsidP="000E7792">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1910D746" w14:textId="77777777" w:rsidR="000E7792" w:rsidRPr="009C7841" w:rsidRDefault="000E7792" w:rsidP="000E7792">
                      <w:pPr>
                        <w:rPr>
                          <w:rFonts w:ascii="Arial" w:hAnsi="Arial" w:cs="Arial"/>
                          <w:sz w:val="20"/>
                          <w:lang w:val="en-US"/>
                        </w:rPr>
                      </w:pPr>
                    </w:p>
                  </w:txbxContent>
                </v:textbox>
                <w10:wrap type="tight"/>
              </v:shape>
            </w:pict>
          </mc:Fallback>
        </mc:AlternateContent>
      </w:r>
      <w:r>
        <w:rPr>
          <w:noProof/>
        </w:rPr>
        <w:t xml:space="preserve"> </w:t>
      </w:r>
    </w:p>
    <w:p w14:paraId="1B5B8708" w14:textId="77777777" w:rsidR="000E7792" w:rsidRPr="00582750" w:rsidRDefault="000E7792" w:rsidP="000E7792">
      <w:pPr>
        <w:pStyle w:val="ERCOText"/>
      </w:pPr>
      <w:r>
        <w:rPr>
          <w:noProof/>
        </w:rPr>
        <w:drawing>
          <wp:inline distT="0" distB="0" distL="0" distR="0" wp14:anchorId="59F12A87" wp14:editId="13F97382">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4"/>
                    <a:stretch>
                      <a:fillRect/>
                    </a:stretch>
                  </pic:blipFill>
                  <pic:spPr bwMode="auto">
                    <a:xfrm>
                      <a:off x="0" y="0"/>
                      <a:ext cx="2019600" cy="1447200"/>
                    </a:xfrm>
                    <a:prstGeom prst="rect">
                      <a:avLst/>
                    </a:prstGeom>
                    <a:noFill/>
                    <a:ln>
                      <a:noFill/>
                    </a:ln>
                  </pic:spPr>
                </pic:pic>
              </a:graphicData>
            </a:graphic>
          </wp:inline>
        </w:drawing>
      </w:r>
    </w:p>
    <w:p w14:paraId="21580C35" w14:textId="77777777" w:rsidR="000E7792" w:rsidRDefault="000E7792" w:rsidP="000E7792">
      <w:pPr>
        <w:rPr>
          <w:rFonts w:ascii="Arial" w:hAnsi="Arial" w:cs="Arial"/>
          <w:color w:val="FF0000"/>
          <w:sz w:val="22"/>
          <w:szCs w:val="22"/>
          <w:lang w:val="en-US"/>
        </w:rPr>
      </w:pPr>
    </w:p>
    <w:p w14:paraId="49D91FF9" w14:textId="77777777" w:rsidR="000E7792" w:rsidRDefault="000E7792" w:rsidP="000E7792">
      <w:pPr>
        <w:rPr>
          <w:rFonts w:ascii="Arial" w:hAnsi="Arial" w:cs="Arial"/>
          <w:color w:val="FF0000"/>
          <w:sz w:val="22"/>
          <w:szCs w:val="22"/>
          <w:lang w:val="en-US"/>
        </w:rPr>
      </w:pPr>
    </w:p>
    <w:p w14:paraId="29AC81AE" w14:textId="523D9EF7" w:rsidR="000E7792" w:rsidRDefault="000E7792" w:rsidP="000E7792">
      <w:pPr>
        <w:rPr>
          <w:rFonts w:ascii="Arial" w:hAnsi="Arial" w:cs="Arial"/>
          <w:color w:val="FF0000"/>
          <w:sz w:val="22"/>
          <w:szCs w:val="22"/>
          <w:lang w:val="en-US"/>
        </w:rPr>
      </w:pPr>
    </w:p>
    <w:p w14:paraId="210853AE" w14:textId="77777777" w:rsidR="007949AC" w:rsidRDefault="007949AC" w:rsidP="000E7792">
      <w:pPr>
        <w:rPr>
          <w:rFonts w:ascii="Arial" w:hAnsi="Arial" w:cs="Arial"/>
          <w:color w:val="FF0000"/>
          <w:sz w:val="22"/>
          <w:szCs w:val="22"/>
          <w:lang w:val="en-US"/>
        </w:rPr>
      </w:pPr>
    </w:p>
    <w:p w14:paraId="59F7AB1A" w14:textId="77777777" w:rsidR="000E7792" w:rsidRDefault="000E7792" w:rsidP="000E7792">
      <w:pPr>
        <w:rPr>
          <w:rFonts w:ascii="Arial" w:hAnsi="Arial" w:cs="Arial"/>
          <w:color w:val="FF0000"/>
          <w:sz w:val="22"/>
          <w:szCs w:val="22"/>
          <w:lang w:val="en-US"/>
        </w:rPr>
      </w:pPr>
      <w:r>
        <w:rPr>
          <w:noProof/>
        </w:rPr>
        <mc:AlternateContent>
          <mc:Choice Requires="wps">
            <w:drawing>
              <wp:anchor distT="0" distB="0" distL="114300" distR="114300" simplePos="0" relativeHeight="251660288" behindDoc="0" locked="0" layoutInCell="1" allowOverlap="1" wp14:anchorId="63D0FC5E" wp14:editId="636EA08D">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F4B88" w14:textId="77777777" w:rsidR="000E7792" w:rsidRPr="000E7792" w:rsidRDefault="000E7792" w:rsidP="000E7792">
                            <w:pPr>
                              <w:rPr>
                                <w:rFonts w:ascii="Arial" w:hAnsi="Arial" w:cs="Arial"/>
                                <w:bCs/>
                                <w:sz w:val="20"/>
                                <w:lang w:val="en-US"/>
                              </w:rPr>
                            </w:pPr>
                            <w:r w:rsidRPr="000E7792">
                              <w:rPr>
                                <w:rFonts w:ascii="Arial" w:hAnsi="Arial"/>
                                <w:sz w:val="20"/>
                                <w:lang w:val="en-US"/>
                              </w:rPr>
                              <w:t xml:space="preserve">ERCO </w:t>
                            </w:r>
                            <w:proofErr w:type="spellStart"/>
                            <w:r w:rsidRPr="000E7792">
                              <w:rPr>
                                <w:rFonts w:ascii="Arial" w:hAnsi="Arial"/>
                                <w:sz w:val="20"/>
                                <w:lang w:val="en-US"/>
                              </w:rPr>
                              <w:t>Parscan</w:t>
                            </w:r>
                            <w:proofErr w:type="spellEnd"/>
                          </w:p>
                          <w:p w14:paraId="69A17599" w14:textId="77777777" w:rsidR="000E7792" w:rsidRPr="000E7792" w:rsidRDefault="000E7792" w:rsidP="000E7792">
                            <w:pPr>
                              <w:rPr>
                                <w:rFonts w:ascii="Arial" w:hAnsi="Arial" w:cs="Arial"/>
                                <w:bCs/>
                                <w:sz w:val="20"/>
                                <w:lang w:val="en-US"/>
                              </w:rPr>
                            </w:pPr>
                          </w:p>
                          <w:p w14:paraId="72295C93" w14:textId="77777777" w:rsidR="000E7792" w:rsidRPr="000E7792" w:rsidRDefault="000E7792" w:rsidP="000E7792">
                            <w:pPr>
                              <w:rPr>
                                <w:rFonts w:ascii="Arial" w:hAnsi="Arial" w:cs="Arial"/>
                                <w:sz w:val="20"/>
                                <w:lang w:val="en-US"/>
                              </w:rPr>
                            </w:pPr>
                            <w:r w:rsidRPr="000E7792">
                              <w:rPr>
                                <w:rFonts w:ascii="Arial" w:hAnsi="Arial"/>
                                <w:sz w:val="20"/>
                                <w:lang w:val="en-US"/>
                              </w:rPr>
                              <w:t>©</w:t>
                            </w:r>
                            <w:r w:rsidRPr="000E7792">
                              <w:rPr>
                                <w:rFonts w:ascii="Arial" w:hAnsi="Arial" w:cs="Arial"/>
                                <w:sz w:val="20"/>
                                <w:lang w:val="en-US"/>
                              </w:rPr>
                              <w:t xml:space="preserve"> ERCO GmbH www.erco.com</w:t>
                            </w:r>
                          </w:p>
                          <w:p w14:paraId="37D1661E" w14:textId="77777777" w:rsidR="000E7792" w:rsidRPr="000E7792"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0FC5E" id="_x0000_s1027" type="#_x0000_t202" style="position:absolute;margin-left:175.65pt;margin-top:7.55pt;width:175.7pt;height: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361F4B88" w14:textId="77777777" w:rsidR="000E7792" w:rsidRPr="000E7792" w:rsidRDefault="000E7792" w:rsidP="000E7792">
                      <w:pPr>
                        <w:rPr>
                          <w:rFonts w:ascii="Arial" w:hAnsi="Arial" w:cs="Arial"/>
                          <w:bCs/>
                          <w:sz w:val="20"/>
                          <w:lang w:val="en-US"/>
                        </w:rPr>
                      </w:pPr>
                      <w:r w:rsidRPr="000E7792">
                        <w:rPr>
                          <w:rFonts w:ascii="Arial" w:hAnsi="Arial"/>
                          <w:sz w:val="20"/>
                          <w:lang w:val="en-US"/>
                        </w:rPr>
                        <w:t xml:space="preserve">ERCO </w:t>
                      </w:r>
                      <w:proofErr w:type="spellStart"/>
                      <w:r w:rsidRPr="000E7792">
                        <w:rPr>
                          <w:rFonts w:ascii="Arial" w:hAnsi="Arial"/>
                          <w:sz w:val="20"/>
                          <w:lang w:val="en-US"/>
                        </w:rPr>
                        <w:t>Parscan</w:t>
                      </w:r>
                      <w:proofErr w:type="spellEnd"/>
                    </w:p>
                    <w:p w14:paraId="69A17599" w14:textId="77777777" w:rsidR="000E7792" w:rsidRPr="000E7792" w:rsidRDefault="000E7792" w:rsidP="000E7792">
                      <w:pPr>
                        <w:rPr>
                          <w:rFonts w:ascii="Arial" w:hAnsi="Arial" w:cs="Arial"/>
                          <w:bCs/>
                          <w:sz w:val="20"/>
                          <w:lang w:val="en-US"/>
                        </w:rPr>
                      </w:pPr>
                    </w:p>
                    <w:p w14:paraId="72295C93" w14:textId="77777777" w:rsidR="000E7792" w:rsidRPr="000E7792" w:rsidRDefault="000E7792" w:rsidP="000E7792">
                      <w:pPr>
                        <w:rPr>
                          <w:rFonts w:ascii="Arial" w:hAnsi="Arial" w:cs="Arial"/>
                          <w:sz w:val="20"/>
                          <w:lang w:val="en-US"/>
                        </w:rPr>
                      </w:pPr>
                      <w:r w:rsidRPr="000E7792">
                        <w:rPr>
                          <w:rFonts w:ascii="Arial" w:hAnsi="Arial"/>
                          <w:sz w:val="20"/>
                          <w:lang w:val="en-US"/>
                        </w:rPr>
                        <w:t>©</w:t>
                      </w:r>
                      <w:r w:rsidRPr="000E7792">
                        <w:rPr>
                          <w:rFonts w:ascii="Arial" w:hAnsi="Arial" w:cs="Arial"/>
                          <w:sz w:val="20"/>
                          <w:lang w:val="en-US"/>
                        </w:rPr>
                        <w:t xml:space="preserve"> ERCO GmbH www.erco.com</w:t>
                      </w:r>
                    </w:p>
                    <w:p w14:paraId="37D1661E" w14:textId="77777777" w:rsidR="000E7792" w:rsidRPr="000E7792" w:rsidRDefault="000E7792" w:rsidP="000E7792">
                      <w:pPr>
                        <w:rPr>
                          <w:rFonts w:ascii="Arial" w:hAnsi="Arial" w:cs="Arial"/>
                          <w:sz w:val="20"/>
                          <w:lang w:val="en-US"/>
                        </w:rPr>
                      </w:pPr>
                    </w:p>
                  </w:txbxContent>
                </v:textbox>
                <w10:wrap type="tight"/>
              </v:shape>
            </w:pict>
          </mc:Fallback>
        </mc:AlternateContent>
      </w:r>
    </w:p>
    <w:p w14:paraId="0D6BFBCF" w14:textId="77777777" w:rsidR="000E7792" w:rsidRDefault="000E7792" w:rsidP="000E7792">
      <w:pPr>
        <w:rPr>
          <w:rFonts w:ascii="Arial" w:hAnsi="Arial" w:cs="Arial"/>
          <w:color w:val="FF0000"/>
          <w:sz w:val="22"/>
          <w:szCs w:val="22"/>
        </w:rPr>
      </w:pPr>
      <w:r>
        <w:rPr>
          <w:noProof/>
        </w:rPr>
        <w:drawing>
          <wp:inline distT="0" distB="0" distL="0" distR="0" wp14:anchorId="26122B79" wp14:editId="221A8A2A">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5"/>
                    <a:stretch>
                      <a:fillRect/>
                    </a:stretch>
                  </pic:blipFill>
                  <pic:spPr bwMode="auto">
                    <a:xfrm>
                      <a:off x="0" y="0"/>
                      <a:ext cx="1983600" cy="991800"/>
                    </a:xfrm>
                    <a:prstGeom prst="rect">
                      <a:avLst/>
                    </a:prstGeom>
                    <a:noFill/>
                    <a:ln>
                      <a:noFill/>
                    </a:ln>
                  </pic:spPr>
                </pic:pic>
              </a:graphicData>
            </a:graphic>
          </wp:inline>
        </w:drawing>
      </w:r>
    </w:p>
    <w:p w14:paraId="02A7F53E" w14:textId="77777777" w:rsidR="000E7792" w:rsidRDefault="000E7792" w:rsidP="000E7792">
      <w:pPr>
        <w:rPr>
          <w:rFonts w:ascii="Arial" w:hAnsi="Arial" w:cs="Arial"/>
          <w:color w:val="FF0000"/>
          <w:sz w:val="22"/>
          <w:szCs w:val="22"/>
        </w:rPr>
      </w:pPr>
      <w:r>
        <w:rPr>
          <w:noProof/>
        </w:rPr>
        <mc:AlternateContent>
          <mc:Choice Requires="wps">
            <w:drawing>
              <wp:anchor distT="0" distB="0" distL="114300" distR="114300" simplePos="0" relativeHeight="251661312" behindDoc="0" locked="0" layoutInCell="1" allowOverlap="1" wp14:anchorId="6F33327D" wp14:editId="1A24DF52">
                <wp:simplePos x="0" y="0"/>
                <wp:positionH relativeFrom="column">
                  <wp:posOffset>2234299</wp:posOffset>
                </wp:positionH>
                <wp:positionV relativeFrom="paragraph">
                  <wp:posOffset>88043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76A55" w14:textId="77777777" w:rsidR="000E7792" w:rsidRPr="002C517C" w:rsidRDefault="000E7792" w:rsidP="000E7792">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09C72C21" w14:textId="77777777" w:rsidR="000E7792" w:rsidRPr="002C517C" w:rsidRDefault="000E7792" w:rsidP="000E7792">
                            <w:pPr>
                              <w:rPr>
                                <w:rFonts w:ascii="Arial" w:hAnsi="Arial" w:cs="Arial"/>
                                <w:bCs/>
                                <w:sz w:val="20"/>
                                <w:lang w:val="en-US"/>
                              </w:rPr>
                            </w:pPr>
                          </w:p>
                          <w:p w14:paraId="38F49B2C" w14:textId="77777777" w:rsidR="000E7792" w:rsidRPr="002C517C" w:rsidRDefault="000E7792" w:rsidP="000E7792">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1AF1AEC5" w14:textId="77777777" w:rsidR="000E7792" w:rsidRPr="002C517C"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3327D" id="_x0000_s1028" type="#_x0000_t202" style="position:absolute;margin-left:175.95pt;margin-top:6.95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" filled="f" stroked="f">
                <v:textbox inset=",1mm,,7.2pt">
                  <w:txbxContent>
                    <w:p w14:paraId="77476A55" w14:textId="77777777" w:rsidR="000E7792" w:rsidRPr="002C517C" w:rsidRDefault="000E7792" w:rsidP="000E7792">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09C72C21" w14:textId="77777777" w:rsidR="000E7792" w:rsidRPr="002C517C" w:rsidRDefault="000E7792" w:rsidP="000E7792">
                      <w:pPr>
                        <w:rPr>
                          <w:rFonts w:ascii="Arial" w:hAnsi="Arial" w:cs="Arial"/>
                          <w:bCs/>
                          <w:sz w:val="20"/>
                          <w:lang w:val="en-US"/>
                        </w:rPr>
                      </w:pPr>
                    </w:p>
                    <w:p w14:paraId="38F49B2C" w14:textId="77777777" w:rsidR="000E7792" w:rsidRPr="002C517C" w:rsidRDefault="000E7792" w:rsidP="000E7792">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1AF1AEC5" w14:textId="77777777" w:rsidR="000E7792" w:rsidRPr="002C517C" w:rsidRDefault="000E7792" w:rsidP="000E7792">
                      <w:pPr>
                        <w:rPr>
                          <w:rFonts w:ascii="Arial" w:hAnsi="Arial" w:cs="Arial"/>
                          <w:sz w:val="20"/>
                          <w:lang w:val="en-US"/>
                        </w:rPr>
                      </w:pPr>
                    </w:p>
                  </w:txbxContent>
                </v:textbox>
                <w10:wrap type="tight"/>
              </v:shape>
            </w:pict>
          </mc:Fallback>
        </mc:AlternateContent>
      </w:r>
    </w:p>
    <w:p w14:paraId="0077F21E" w14:textId="77777777" w:rsidR="000E7792" w:rsidRDefault="000E7792" w:rsidP="000E7792">
      <w:pPr>
        <w:rPr>
          <w:rFonts w:ascii="Arial" w:hAnsi="Arial" w:cs="Arial"/>
          <w:color w:val="FF0000"/>
          <w:sz w:val="22"/>
          <w:szCs w:val="22"/>
        </w:rPr>
      </w:pPr>
      <w:r>
        <w:rPr>
          <w:noProof/>
        </w:rPr>
        <w:drawing>
          <wp:inline distT="0" distB="0" distL="0" distR="0" wp14:anchorId="139814A6" wp14:editId="4C5CDF33">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6"/>
                    <a:stretch>
                      <a:fillRect/>
                    </a:stretch>
                  </pic:blipFill>
                  <pic:spPr bwMode="auto">
                    <a:xfrm>
                      <a:off x="0" y="0"/>
                      <a:ext cx="2016000" cy="1008000"/>
                    </a:xfrm>
                    <a:prstGeom prst="rect">
                      <a:avLst/>
                    </a:prstGeom>
                    <a:noFill/>
                    <a:ln>
                      <a:noFill/>
                    </a:ln>
                  </pic:spPr>
                </pic:pic>
              </a:graphicData>
            </a:graphic>
          </wp:inline>
        </w:drawing>
      </w:r>
    </w:p>
    <w:p w14:paraId="14900AEC" w14:textId="77777777" w:rsidR="000E7792" w:rsidRDefault="000E7792" w:rsidP="000E7792">
      <w:pPr>
        <w:rPr>
          <w:rFonts w:ascii="Arial" w:hAnsi="Arial" w:cs="Arial"/>
          <w:b/>
          <w:bCs/>
          <w:sz w:val="22"/>
          <w:szCs w:val="22"/>
        </w:rPr>
      </w:pPr>
      <w:r>
        <w:rPr>
          <w:noProof/>
        </w:rPr>
        <mc:AlternateContent>
          <mc:Choice Requires="wps">
            <w:drawing>
              <wp:anchor distT="0" distB="0" distL="114300" distR="114300" simplePos="0" relativeHeight="251662336" behindDoc="0" locked="0" layoutInCell="1" allowOverlap="1" wp14:anchorId="21EB7887" wp14:editId="617B9414">
                <wp:simplePos x="0" y="0"/>
                <wp:positionH relativeFrom="column">
                  <wp:posOffset>2233930</wp:posOffset>
                </wp:positionH>
                <wp:positionV relativeFrom="paragraph">
                  <wp:posOffset>160242</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A6F7E" w14:textId="77777777" w:rsidR="000E7792" w:rsidRPr="002C517C" w:rsidRDefault="000E7792" w:rsidP="000E7792">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252409E5" w14:textId="77777777" w:rsidR="000E7792" w:rsidRPr="002C517C" w:rsidRDefault="000E7792" w:rsidP="000E7792">
                            <w:pPr>
                              <w:rPr>
                                <w:rFonts w:ascii="Arial" w:hAnsi="Arial" w:cs="Arial"/>
                                <w:bCs/>
                                <w:sz w:val="20"/>
                                <w:lang w:val="en-US"/>
                              </w:rPr>
                            </w:pPr>
                          </w:p>
                          <w:p w14:paraId="729C56DA" w14:textId="77777777" w:rsidR="000E7792" w:rsidRPr="002C517C" w:rsidRDefault="000E7792" w:rsidP="000E7792">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72BCE007" w14:textId="77777777" w:rsidR="000E7792" w:rsidRPr="002C517C"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B7887" id="_x0000_s1029" type="#_x0000_t202" style="position:absolute;margin-left:175.9pt;margin-top:12.6pt;width:175.7pt;height: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" filled="f" stroked="f">
                <v:textbox inset=",1mm,,7.2pt">
                  <w:txbxContent>
                    <w:p w14:paraId="44CA6F7E" w14:textId="77777777" w:rsidR="000E7792" w:rsidRPr="002C517C" w:rsidRDefault="000E7792" w:rsidP="000E7792">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252409E5" w14:textId="77777777" w:rsidR="000E7792" w:rsidRPr="002C517C" w:rsidRDefault="000E7792" w:rsidP="000E7792">
                      <w:pPr>
                        <w:rPr>
                          <w:rFonts w:ascii="Arial" w:hAnsi="Arial" w:cs="Arial"/>
                          <w:bCs/>
                          <w:sz w:val="20"/>
                          <w:lang w:val="en-US"/>
                        </w:rPr>
                      </w:pPr>
                    </w:p>
                    <w:p w14:paraId="729C56DA" w14:textId="77777777" w:rsidR="000E7792" w:rsidRPr="002C517C" w:rsidRDefault="000E7792" w:rsidP="000E7792">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72BCE007" w14:textId="77777777" w:rsidR="000E7792" w:rsidRPr="002C517C" w:rsidRDefault="000E7792" w:rsidP="000E7792">
                      <w:pPr>
                        <w:rPr>
                          <w:rFonts w:ascii="Arial" w:hAnsi="Arial" w:cs="Arial"/>
                          <w:sz w:val="20"/>
                          <w:lang w:val="en-US"/>
                        </w:rPr>
                      </w:pPr>
                    </w:p>
                  </w:txbxContent>
                </v:textbox>
                <w10:wrap type="tight"/>
              </v:shape>
            </w:pict>
          </mc:Fallback>
        </mc:AlternateContent>
      </w:r>
      <w:r>
        <w:br/>
      </w:r>
      <w:r>
        <w:rPr>
          <w:noProof/>
        </w:rPr>
        <w:drawing>
          <wp:inline distT="0" distB="0" distL="0" distR="0" wp14:anchorId="5CECB694" wp14:editId="00253A84">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a:stretch>
                      <a:fillRect/>
                    </a:stretch>
                  </pic:blipFill>
                  <pic:spPr>
                    <a:xfrm>
                      <a:off x="0" y="0"/>
                      <a:ext cx="2006600" cy="914400"/>
                    </a:xfrm>
                    <a:prstGeom prst="rect">
                      <a:avLst/>
                    </a:prstGeom>
                  </pic:spPr>
                </pic:pic>
              </a:graphicData>
            </a:graphic>
          </wp:inline>
        </w:drawing>
      </w:r>
    </w:p>
    <w:p w14:paraId="74FFB5AD" w14:textId="77777777" w:rsidR="000E7792" w:rsidRDefault="000E7792" w:rsidP="000E7792">
      <w:pPr>
        <w:rPr>
          <w:rFonts w:ascii="Arial" w:hAnsi="Arial" w:cs="Arial"/>
          <w:b/>
          <w:bCs/>
          <w:sz w:val="22"/>
          <w:szCs w:val="22"/>
        </w:rPr>
      </w:pPr>
      <w:r>
        <w:rPr>
          <w:noProof/>
        </w:rPr>
        <mc:AlternateContent>
          <mc:Choice Requires="wps">
            <w:drawing>
              <wp:anchor distT="0" distB="0" distL="114300" distR="114300" simplePos="0" relativeHeight="251663360" behindDoc="0" locked="0" layoutInCell="1" allowOverlap="1" wp14:anchorId="2F4278E6" wp14:editId="55346BF9">
                <wp:simplePos x="0" y="0"/>
                <wp:positionH relativeFrom="column">
                  <wp:posOffset>2230120</wp:posOffset>
                </wp:positionH>
                <wp:positionV relativeFrom="paragraph">
                  <wp:posOffset>170977</wp:posOffset>
                </wp:positionV>
                <wp:extent cx="2294255" cy="2835910"/>
                <wp:effectExtent l="0" t="0" r="0" b="0"/>
                <wp:wrapTight wrapText="bothSides">
                  <wp:wrapPolygon edited="0">
                    <wp:start x="598" y="0"/>
                    <wp:lineTo x="598" y="21087"/>
                    <wp:lineTo x="20924" y="21087"/>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62772" w14:textId="41A07A26" w:rsidR="000E7792" w:rsidRPr="005502C8" w:rsidRDefault="007F3D92" w:rsidP="000E7792">
                            <w:pPr>
                              <w:rPr>
                                <w:rFonts w:ascii="Arial" w:hAnsi="Arial" w:cs="Arial"/>
                                <w:sz w:val="20"/>
                                <w:lang w:val="en-US"/>
                              </w:rPr>
                            </w:pPr>
                            <w:r>
                              <w:rPr>
                                <w:rFonts w:ascii="Arial" w:hAnsi="Arial"/>
                                <w:sz w:val="20"/>
                              </w:rPr>
                              <w:t xml:space="preserve">Las </w:t>
                            </w:r>
                            <w:proofErr w:type="spellStart"/>
                            <w:r>
                              <w:rPr>
                                <w:rFonts w:ascii="Arial" w:hAnsi="Arial"/>
                                <w:sz w:val="20"/>
                              </w:rPr>
                              <w:t>lens</w:t>
                            </w:r>
                            <w:proofErr w:type="spellEnd"/>
                            <w:r>
                              <w:rPr>
                                <w:rFonts w:ascii="Arial" w:hAnsi="Arial"/>
                                <w:sz w:val="20"/>
                              </w:rPr>
                              <w:t xml:space="preserve"> </w:t>
                            </w:r>
                            <w:proofErr w:type="spellStart"/>
                            <w:r>
                              <w:rPr>
                                <w:rFonts w:ascii="Arial" w:hAnsi="Arial"/>
                                <w:sz w:val="20"/>
                              </w:rPr>
                              <w:t>units</w:t>
                            </w:r>
                            <w:proofErr w:type="spellEnd"/>
                            <w:r>
                              <w:rPr>
                                <w:rFonts w:ascii="Arial" w:hAnsi="Arial"/>
                                <w:sz w:val="20"/>
                              </w:rPr>
                              <w:t xml:space="preserve"> de </w:t>
                            </w:r>
                            <w:proofErr w:type="spellStart"/>
                            <w:r>
                              <w:rPr>
                                <w:rFonts w:ascii="Arial" w:hAnsi="Arial"/>
                                <w:sz w:val="20"/>
                              </w:rPr>
                              <w:t>Parscan</w:t>
                            </w:r>
                            <w:proofErr w:type="spellEnd"/>
                            <w:r>
                              <w:rPr>
                                <w:rFonts w:ascii="Arial" w:hAnsi="Arial"/>
                                <w:sz w:val="20"/>
                              </w:rPr>
                              <w:t xml:space="preserve"> se pueden intercambiar rápida y sencillamente, con una sola mano y sin herramientas; por ejemplo, del bañado de pared a la regulación de contornos. Ideal para aplicaciones cuyos requisitos cambien, como en exposiciones o galerías de arte.</w:t>
                            </w:r>
                          </w:p>
                          <w:p w14:paraId="119404E7" w14:textId="571F1954" w:rsidR="000E7792" w:rsidRPr="005502C8" w:rsidRDefault="000E7792" w:rsidP="000E7792">
                            <w:pPr>
                              <w:rPr>
                                <w:rFonts w:ascii="Arial" w:hAnsi="Arial" w:cs="Arial"/>
                                <w:sz w:val="20"/>
                                <w:lang w:val="en-US"/>
                              </w:rPr>
                            </w:pPr>
                          </w:p>
                          <w:p w14:paraId="768CC624"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19A4413" w14:textId="77777777" w:rsidR="000E7792" w:rsidRPr="00DD38AE"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278E6" id="_x0000_s1030" type="#_x0000_t202" style="position:absolute;margin-left:175.6pt;margin-top:13.45pt;width:180.65pt;height:2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j9l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" filled="f" stroked="f">
                <v:textbox inset=",1mm,,7.2pt">
                  <w:txbxContent>
                    <w:p w14:paraId="2D362772" w14:textId="41A07A26" w:rsidR="000E7792" w:rsidRPr="005502C8" w:rsidRDefault="007F3D92" w:rsidP="000E7792">
                      <w:pPr>
                        <w:rPr>
                          <w:rFonts w:ascii="Arial" w:hAnsi="Arial" w:cs="Arial"/>
                          <w:sz w:val="20"/>
                          <w:lang w:val="en-US"/>
                        </w:rPr>
                      </w:pPr>
                      <w:r>
                        <w:rPr>
                          <w:rFonts w:ascii="Arial" w:hAnsi="Arial"/>
                          <w:sz w:val="20"/>
                        </w:rPr>
                        <w:t xml:space="preserve">Las </w:t>
                      </w:r>
                      <w:proofErr w:type="spellStart"/>
                      <w:r>
                        <w:rPr>
                          <w:rFonts w:ascii="Arial" w:hAnsi="Arial"/>
                          <w:sz w:val="20"/>
                        </w:rPr>
                        <w:t>lens</w:t>
                      </w:r>
                      <w:proofErr w:type="spellEnd"/>
                      <w:r>
                        <w:rPr>
                          <w:rFonts w:ascii="Arial" w:hAnsi="Arial"/>
                          <w:sz w:val="20"/>
                        </w:rPr>
                        <w:t xml:space="preserve"> </w:t>
                      </w:r>
                      <w:proofErr w:type="spellStart"/>
                      <w:r>
                        <w:rPr>
                          <w:rFonts w:ascii="Arial" w:hAnsi="Arial"/>
                          <w:sz w:val="20"/>
                        </w:rPr>
                        <w:t>units</w:t>
                      </w:r>
                      <w:proofErr w:type="spellEnd"/>
                      <w:r>
                        <w:rPr>
                          <w:rFonts w:ascii="Arial" w:hAnsi="Arial"/>
                          <w:sz w:val="20"/>
                        </w:rPr>
                        <w:t xml:space="preserve"> de </w:t>
                      </w:r>
                      <w:proofErr w:type="spellStart"/>
                      <w:r>
                        <w:rPr>
                          <w:rFonts w:ascii="Arial" w:hAnsi="Arial"/>
                          <w:sz w:val="20"/>
                        </w:rPr>
                        <w:t>Parscan</w:t>
                      </w:r>
                      <w:proofErr w:type="spellEnd"/>
                      <w:r>
                        <w:rPr>
                          <w:rFonts w:ascii="Arial" w:hAnsi="Arial"/>
                          <w:sz w:val="20"/>
                        </w:rPr>
                        <w:t xml:space="preserve"> se pueden intercambiar rápida y sencillamente, con una sola mano y sin</w:t>
                      </w:r>
                      <w:r>
                        <w:rPr>
                          <w:rFonts w:ascii="Arial" w:hAnsi="Arial"/>
                          <w:sz w:val="20"/>
                        </w:rPr>
                        <w:t xml:space="preserve"> </w:t>
                      </w:r>
                      <w:r>
                        <w:rPr>
                          <w:rFonts w:ascii="Arial" w:hAnsi="Arial"/>
                          <w:sz w:val="20"/>
                        </w:rPr>
                        <w:t>herramientas; por ejemplo, del bañado de pared a la regulación de contornos. Ideal para aplicaciones cuyos requisitos cambien, como en exposiciones o galerías de arte.</w:t>
                      </w:r>
                    </w:p>
                    <w:p w14:paraId="119404E7" w14:textId="571F1954" w:rsidR="000E7792" w:rsidRPr="005502C8" w:rsidRDefault="000E7792" w:rsidP="000E7792">
                      <w:pPr>
                        <w:rPr>
                          <w:rFonts w:ascii="Arial" w:hAnsi="Arial" w:cs="Arial"/>
                          <w:sz w:val="20"/>
                          <w:lang w:val="en-US"/>
                        </w:rPr>
                      </w:pPr>
                    </w:p>
                    <w:p w14:paraId="768CC624"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19A4413" w14:textId="77777777" w:rsidR="000E7792" w:rsidRPr="00DD38AE" w:rsidRDefault="000E7792" w:rsidP="000E7792">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37348696" wp14:editId="751BFE5B">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a:stretch>
                      <a:fillRect/>
                    </a:stretch>
                  </pic:blipFill>
                  <pic:spPr>
                    <a:xfrm>
                      <a:off x="0" y="0"/>
                      <a:ext cx="2019600" cy="1447200"/>
                    </a:xfrm>
                    <a:prstGeom prst="rect">
                      <a:avLst/>
                    </a:prstGeom>
                  </pic:spPr>
                </pic:pic>
              </a:graphicData>
            </a:graphic>
          </wp:inline>
        </w:drawing>
      </w:r>
    </w:p>
    <w:p w14:paraId="10E99289" w14:textId="77777777" w:rsidR="000E7792" w:rsidRDefault="000E7792" w:rsidP="000E7792">
      <w:pPr>
        <w:rPr>
          <w:rFonts w:ascii="Arial" w:hAnsi="Arial" w:cs="Arial"/>
          <w:b/>
          <w:bCs/>
          <w:sz w:val="22"/>
          <w:szCs w:val="22"/>
        </w:rPr>
      </w:pPr>
    </w:p>
    <w:p w14:paraId="6BA751FB" w14:textId="77777777" w:rsidR="000E7792" w:rsidRDefault="000E7792" w:rsidP="000E7792">
      <w:pPr>
        <w:pStyle w:val="01berschriftERCO"/>
      </w:pPr>
    </w:p>
    <w:p w14:paraId="7A0CBFC0" w14:textId="77777777" w:rsidR="000E7792" w:rsidRDefault="000E7792" w:rsidP="000E7792">
      <w:pPr>
        <w:rPr>
          <w:rFonts w:ascii="Arial" w:hAnsi="Arial" w:cs="Arial"/>
          <w:b/>
          <w:bCs/>
          <w:sz w:val="22"/>
          <w:szCs w:val="22"/>
        </w:rPr>
      </w:pPr>
    </w:p>
    <w:p w14:paraId="5625104D" w14:textId="1C77AC58" w:rsidR="000E7792" w:rsidRDefault="007F3D92" w:rsidP="000E7792">
      <w:pPr>
        <w:rPr>
          <w:rFonts w:ascii="Arial" w:hAnsi="Arial" w:cs="Arial"/>
          <w:b/>
          <w:bCs/>
          <w:sz w:val="22"/>
          <w:szCs w:val="22"/>
        </w:rPr>
      </w:pPr>
      <w:r>
        <w:rPr>
          <w:noProof/>
        </w:rPr>
        <w:lastRenderedPageBreak/>
        <mc:AlternateContent>
          <mc:Choice Requires="wps">
            <w:drawing>
              <wp:anchor distT="0" distB="0" distL="114300" distR="114300" simplePos="0" relativeHeight="251664384" behindDoc="0" locked="0" layoutInCell="1" allowOverlap="1" wp14:anchorId="3AD0F463" wp14:editId="36F096F7">
                <wp:simplePos x="0" y="0"/>
                <wp:positionH relativeFrom="column">
                  <wp:posOffset>2305050</wp:posOffset>
                </wp:positionH>
                <wp:positionV relativeFrom="paragraph">
                  <wp:posOffset>-59690</wp:posOffset>
                </wp:positionV>
                <wp:extent cx="2294255" cy="2158365"/>
                <wp:effectExtent l="0" t="0" r="0" b="0"/>
                <wp:wrapTight wrapText="bothSides">
                  <wp:wrapPolygon edited="0">
                    <wp:start x="598" y="0"/>
                    <wp:lineTo x="598" y="20844"/>
                    <wp:lineTo x="20924" y="20844"/>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158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E209A" w14:textId="5AC36099" w:rsidR="000E7792" w:rsidRPr="005502C8" w:rsidRDefault="007F3D92" w:rsidP="000E7792">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permite elegir entre seis tipos de control: por cable con </w:t>
                            </w:r>
                            <w:proofErr w:type="spellStart"/>
                            <w:r>
                              <w:rPr>
                                <w:rFonts w:ascii="Arial" w:hAnsi="Arial"/>
                                <w:sz w:val="20"/>
                              </w:rPr>
                              <w:t>Multi</w:t>
                            </w:r>
                            <w:proofErr w:type="spellEnd"/>
                            <w:r>
                              <w:rPr>
                                <w:rFonts w:ascii="Arial" w:hAnsi="Arial"/>
                                <w:sz w:val="20"/>
                              </w:rPr>
                              <w:t xml:space="preserve"> </w:t>
                            </w:r>
                            <w:proofErr w:type="spellStart"/>
                            <w:r>
                              <w:rPr>
                                <w:rFonts w:ascii="Arial" w:hAnsi="Arial"/>
                                <w:sz w:val="20"/>
                              </w:rPr>
                              <w:t>Dim</w:t>
                            </w:r>
                            <w:proofErr w:type="spellEnd"/>
                            <w:r>
                              <w:rPr>
                                <w:rFonts w:ascii="Arial" w:hAnsi="Arial"/>
                                <w:sz w:val="20"/>
                              </w:rPr>
                              <w:t xml:space="preserve">, DALI, </w:t>
                            </w:r>
                            <w:proofErr w:type="spellStart"/>
                            <w:r>
                              <w:rPr>
                                <w:rFonts w:ascii="Arial" w:hAnsi="Arial"/>
                                <w:sz w:val="20"/>
                              </w:rPr>
                              <w:t>Push</w:t>
                            </w:r>
                            <w:proofErr w:type="spellEnd"/>
                            <w:r>
                              <w:rPr>
                                <w:rFonts w:ascii="Arial" w:hAnsi="Arial"/>
                                <w:sz w:val="20"/>
                              </w:rPr>
                              <w:t xml:space="preserve"> </w:t>
                            </w:r>
                            <w:proofErr w:type="spellStart"/>
                            <w:r>
                              <w:rPr>
                                <w:rFonts w:ascii="Arial" w:hAnsi="Arial"/>
                                <w:sz w:val="20"/>
                              </w:rPr>
                              <w:t>Dim</w:t>
                            </w:r>
                            <w:proofErr w:type="spellEnd"/>
                            <w:r>
                              <w:rPr>
                                <w:rFonts w:ascii="Arial" w:hAnsi="Arial"/>
                                <w:sz w:val="20"/>
                              </w:rPr>
                              <w:t xml:space="preserve"> o regulación por control de fase, así como control inalámbrico con </w:t>
                            </w:r>
                            <w:proofErr w:type="spellStart"/>
                            <w:r>
                              <w:rPr>
                                <w:rFonts w:ascii="Arial" w:hAnsi="Arial"/>
                                <w:sz w:val="20"/>
                              </w:rPr>
                              <w:t>Casambi</w:t>
                            </w:r>
                            <w:proofErr w:type="spellEnd"/>
                            <w:r>
                              <w:rPr>
                                <w:rFonts w:ascii="Arial" w:hAnsi="Arial"/>
                                <w:sz w:val="20"/>
                              </w:rPr>
                              <w:t xml:space="preserve"> Bluetooth o </w:t>
                            </w:r>
                            <w:proofErr w:type="spellStart"/>
                            <w:r>
                              <w:rPr>
                                <w:rFonts w:ascii="Arial" w:hAnsi="Arial"/>
                                <w:sz w:val="20"/>
                              </w:rPr>
                              <w:t>Zigbee</w:t>
                            </w:r>
                            <w:proofErr w:type="spellEnd"/>
                            <w:r>
                              <w:rPr>
                                <w:rFonts w:ascii="Arial" w:hAnsi="Arial"/>
                                <w:sz w:val="20"/>
                              </w:rPr>
                              <w:t xml:space="preserve"> 3.0. Tres </w:t>
                            </w:r>
                            <w:proofErr w:type="spellStart"/>
                            <w:r>
                              <w:rPr>
                                <w:rFonts w:ascii="Arial" w:hAnsi="Arial"/>
                                <w:sz w:val="20"/>
                              </w:rPr>
                              <w:t>add-on</w:t>
                            </w:r>
                            <w:proofErr w:type="spellEnd"/>
                            <w:r>
                              <w:rPr>
                                <w:rFonts w:ascii="Arial" w:hAnsi="Arial"/>
                                <w:sz w:val="20"/>
                              </w:rPr>
                              <w:t xml:space="preserve"> control </w:t>
                            </w:r>
                            <w:proofErr w:type="spellStart"/>
                            <w:r>
                              <w:rPr>
                                <w:rFonts w:ascii="Arial" w:hAnsi="Arial"/>
                                <w:sz w:val="20"/>
                              </w:rPr>
                              <w:t>units</w:t>
                            </w:r>
                            <w:proofErr w:type="spellEnd"/>
                            <w:r>
                              <w:rPr>
                                <w:rFonts w:ascii="Arial" w:hAnsi="Arial"/>
                                <w:sz w:val="20"/>
                              </w:rPr>
                              <w:t xml:space="preserve"> insertables ofrecen aún más flexibilidad. El usuario puede cambiar el tipo de control cuando lo desee, intercambiando estos elementos de control en la parte trasera de la luminaria.</w:t>
                            </w:r>
                          </w:p>
                          <w:p w14:paraId="261582D9" w14:textId="77777777" w:rsidR="000E7792" w:rsidRPr="005502C8" w:rsidRDefault="000E7792" w:rsidP="000E7792">
                            <w:pPr>
                              <w:rPr>
                                <w:rFonts w:ascii="Arial" w:hAnsi="Arial" w:cs="Arial"/>
                                <w:sz w:val="20"/>
                                <w:lang w:val="en-US"/>
                              </w:rPr>
                            </w:pPr>
                          </w:p>
                          <w:p w14:paraId="22497C93"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83CE0A6" w14:textId="77777777" w:rsidR="000E7792" w:rsidRPr="00DD38AE"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0F463" id="_x0000_t202" coordsize="21600,21600" o:spt="202" path="m,l,21600r21600,l21600,xe">
                <v:stroke joinstyle="miter"/>
                <v:path gradientshapeok="t" o:connecttype="rect"/>
              </v:shapetype>
              <v:shape id="_x0000_s1031" type="#_x0000_t202" style="position:absolute;margin-left:181.5pt;margin-top:-4.7pt;width:180.65pt;height:16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" filled="f" stroked="f">
                <v:textbox inset=",1mm,,7.2pt">
                  <w:txbxContent>
                    <w:p w14:paraId="305E209A" w14:textId="5AC36099" w:rsidR="000E7792" w:rsidRPr="005502C8" w:rsidRDefault="007F3D92" w:rsidP="000E7792">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permite elegir entre seis tipos de control: por cable con </w:t>
                      </w:r>
                      <w:proofErr w:type="spellStart"/>
                      <w:r>
                        <w:rPr>
                          <w:rFonts w:ascii="Arial" w:hAnsi="Arial"/>
                          <w:sz w:val="20"/>
                        </w:rPr>
                        <w:t>Multi</w:t>
                      </w:r>
                      <w:proofErr w:type="spellEnd"/>
                      <w:r>
                        <w:rPr>
                          <w:rFonts w:ascii="Arial" w:hAnsi="Arial"/>
                          <w:sz w:val="20"/>
                        </w:rPr>
                        <w:t xml:space="preserve"> </w:t>
                      </w:r>
                      <w:proofErr w:type="spellStart"/>
                      <w:r>
                        <w:rPr>
                          <w:rFonts w:ascii="Arial" w:hAnsi="Arial"/>
                          <w:sz w:val="20"/>
                        </w:rPr>
                        <w:t>Dim</w:t>
                      </w:r>
                      <w:proofErr w:type="spellEnd"/>
                      <w:r>
                        <w:rPr>
                          <w:rFonts w:ascii="Arial" w:hAnsi="Arial"/>
                          <w:sz w:val="20"/>
                        </w:rPr>
                        <w:t xml:space="preserve">, DALI, </w:t>
                      </w:r>
                      <w:proofErr w:type="spellStart"/>
                      <w:r>
                        <w:rPr>
                          <w:rFonts w:ascii="Arial" w:hAnsi="Arial"/>
                          <w:sz w:val="20"/>
                        </w:rPr>
                        <w:t>Push</w:t>
                      </w:r>
                      <w:proofErr w:type="spellEnd"/>
                      <w:r>
                        <w:rPr>
                          <w:rFonts w:ascii="Arial" w:hAnsi="Arial"/>
                          <w:sz w:val="20"/>
                        </w:rPr>
                        <w:t xml:space="preserve"> </w:t>
                      </w:r>
                      <w:proofErr w:type="spellStart"/>
                      <w:r>
                        <w:rPr>
                          <w:rFonts w:ascii="Arial" w:hAnsi="Arial"/>
                          <w:sz w:val="20"/>
                        </w:rPr>
                        <w:t>Dim</w:t>
                      </w:r>
                      <w:proofErr w:type="spellEnd"/>
                      <w:r>
                        <w:rPr>
                          <w:rFonts w:ascii="Arial" w:hAnsi="Arial"/>
                          <w:sz w:val="20"/>
                        </w:rPr>
                        <w:t xml:space="preserve"> o regulación por control de fase, así como control inalámbrico con </w:t>
                      </w:r>
                      <w:proofErr w:type="spellStart"/>
                      <w:r>
                        <w:rPr>
                          <w:rFonts w:ascii="Arial" w:hAnsi="Arial"/>
                          <w:sz w:val="20"/>
                        </w:rPr>
                        <w:t>Casambi</w:t>
                      </w:r>
                      <w:proofErr w:type="spellEnd"/>
                      <w:r>
                        <w:rPr>
                          <w:rFonts w:ascii="Arial" w:hAnsi="Arial"/>
                          <w:sz w:val="20"/>
                        </w:rPr>
                        <w:t xml:space="preserve"> Bluetooth o </w:t>
                      </w:r>
                      <w:proofErr w:type="spellStart"/>
                      <w:r>
                        <w:rPr>
                          <w:rFonts w:ascii="Arial" w:hAnsi="Arial"/>
                          <w:sz w:val="20"/>
                        </w:rPr>
                        <w:t>Zigbee</w:t>
                      </w:r>
                      <w:proofErr w:type="spellEnd"/>
                      <w:r>
                        <w:rPr>
                          <w:rFonts w:ascii="Arial" w:hAnsi="Arial"/>
                          <w:sz w:val="20"/>
                        </w:rPr>
                        <w:t xml:space="preserve"> 3.0. Tres </w:t>
                      </w:r>
                      <w:proofErr w:type="spellStart"/>
                      <w:r>
                        <w:rPr>
                          <w:rFonts w:ascii="Arial" w:hAnsi="Arial"/>
                          <w:sz w:val="20"/>
                        </w:rPr>
                        <w:t>add-on</w:t>
                      </w:r>
                      <w:proofErr w:type="spellEnd"/>
                      <w:r>
                        <w:rPr>
                          <w:rFonts w:ascii="Arial" w:hAnsi="Arial"/>
                          <w:sz w:val="20"/>
                        </w:rPr>
                        <w:t xml:space="preserve"> control </w:t>
                      </w:r>
                      <w:proofErr w:type="spellStart"/>
                      <w:r>
                        <w:rPr>
                          <w:rFonts w:ascii="Arial" w:hAnsi="Arial"/>
                          <w:sz w:val="20"/>
                        </w:rPr>
                        <w:t>units</w:t>
                      </w:r>
                      <w:proofErr w:type="spellEnd"/>
                      <w:r>
                        <w:rPr>
                          <w:rFonts w:ascii="Arial" w:hAnsi="Arial"/>
                          <w:sz w:val="20"/>
                        </w:rPr>
                        <w:t xml:space="preserve"> insertables ofrecen aún más flexibilidad. El usuario puede cambiar el tipo de control cuando lo desee, intercambiando estos elementos de control en la parte trasera de la luminaria.</w:t>
                      </w:r>
                    </w:p>
                    <w:p w14:paraId="261582D9" w14:textId="77777777" w:rsidR="000E7792" w:rsidRPr="005502C8" w:rsidRDefault="000E7792" w:rsidP="000E7792">
                      <w:pPr>
                        <w:rPr>
                          <w:rFonts w:ascii="Arial" w:hAnsi="Arial" w:cs="Arial"/>
                          <w:sz w:val="20"/>
                          <w:lang w:val="en-US"/>
                        </w:rPr>
                      </w:pPr>
                    </w:p>
                    <w:p w14:paraId="22497C93"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83CE0A6" w14:textId="77777777" w:rsidR="000E7792" w:rsidRPr="00DD38AE" w:rsidRDefault="000E7792" w:rsidP="000E7792">
                      <w:pPr>
                        <w:rPr>
                          <w:rFonts w:ascii="Arial" w:hAnsi="Arial" w:cs="Arial"/>
                          <w:sz w:val="20"/>
                          <w:lang w:val="en-US"/>
                        </w:rPr>
                      </w:pPr>
                    </w:p>
                  </w:txbxContent>
                </v:textbox>
                <w10:wrap type="tight"/>
              </v:shape>
            </w:pict>
          </mc:Fallback>
        </mc:AlternateContent>
      </w:r>
      <w:r w:rsidR="000E7792">
        <w:rPr>
          <w:rFonts w:ascii="Arial" w:hAnsi="Arial" w:cs="Arial"/>
          <w:b/>
          <w:bCs/>
          <w:noProof/>
          <w:sz w:val="22"/>
          <w:szCs w:val="22"/>
        </w:rPr>
        <w:drawing>
          <wp:inline distT="0" distB="0" distL="0" distR="0" wp14:anchorId="4DF9EF68" wp14:editId="28E0D1BF">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a:stretch>
                      <a:fillRect/>
                    </a:stretch>
                  </pic:blipFill>
                  <pic:spPr>
                    <a:xfrm>
                      <a:off x="0" y="0"/>
                      <a:ext cx="2021561" cy="978435"/>
                    </a:xfrm>
                    <a:prstGeom prst="rect">
                      <a:avLst/>
                    </a:prstGeom>
                  </pic:spPr>
                </pic:pic>
              </a:graphicData>
            </a:graphic>
          </wp:inline>
        </w:drawing>
      </w:r>
    </w:p>
    <w:p w14:paraId="66EF3502" w14:textId="77777777" w:rsidR="000E7792" w:rsidRDefault="000E7792" w:rsidP="000E7792">
      <w:pPr>
        <w:pStyle w:val="01berschriftERCO"/>
      </w:pPr>
    </w:p>
    <w:p w14:paraId="01D1822B" w14:textId="77777777" w:rsidR="000E7792" w:rsidRDefault="000E7792" w:rsidP="000E7792">
      <w:pPr>
        <w:pStyle w:val="01berschriftERCO"/>
      </w:pPr>
    </w:p>
    <w:p w14:paraId="65670A06" w14:textId="581DA6C1" w:rsidR="007F3D92" w:rsidRDefault="007F3D92" w:rsidP="007F3D92">
      <w:pPr>
        <w:pStyle w:val="01berschriftERCO"/>
      </w:pPr>
      <w:r>
        <w:br/>
      </w:r>
      <w:r>
        <w:br/>
      </w:r>
    </w:p>
    <w:p w14:paraId="680AE5C7" w14:textId="77777777" w:rsidR="00F23B3C" w:rsidRDefault="00F23B3C" w:rsidP="007F3D92">
      <w:pPr>
        <w:pStyle w:val="01berschriftERCO"/>
      </w:pPr>
    </w:p>
    <w:p w14:paraId="3383D86B" w14:textId="0DEA13EB" w:rsidR="000E7792" w:rsidRDefault="004E4524" w:rsidP="007F3D92">
      <w:pPr>
        <w:pStyle w:val="01berschriftERCO"/>
      </w:pPr>
      <w:r>
        <w:rPr>
          <w:noProof/>
        </w:rPr>
        <mc:AlternateContent>
          <mc:Choice Requires="wps">
            <w:drawing>
              <wp:anchor distT="0" distB="0" distL="114300" distR="114300" simplePos="0" relativeHeight="251670528" behindDoc="0" locked="0" layoutInCell="1" allowOverlap="1" wp14:anchorId="2DB137DC" wp14:editId="0CD81ADC">
                <wp:simplePos x="0" y="0"/>
                <wp:positionH relativeFrom="column">
                  <wp:posOffset>2305050</wp:posOffset>
                </wp:positionH>
                <wp:positionV relativeFrom="paragraph">
                  <wp:posOffset>245745</wp:posOffset>
                </wp:positionV>
                <wp:extent cx="2294255" cy="2327910"/>
                <wp:effectExtent l="0" t="0" r="0" b="0"/>
                <wp:wrapTight wrapText="bothSides">
                  <wp:wrapPolygon edited="0">
                    <wp:start x="598" y="0"/>
                    <wp:lineTo x="598" y="20975"/>
                    <wp:lineTo x="20924" y="20975"/>
                    <wp:lineTo x="20924" y="0"/>
                    <wp:lineTo x="598" y="0"/>
                  </wp:wrapPolygon>
                </wp:wrapTight>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3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16CD" w14:textId="6E132486" w:rsidR="004E4524" w:rsidRPr="005502C8" w:rsidRDefault="004E4524" w:rsidP="004E4524">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ha sido optimizado para su uso en diferentes aplicaciones, por lo tanto, siempre ofrecerá las prestaciones adecuadas, empezando por los tamaños de XS a M para su uso en vitrinas, para la iluminación de exposiciones en museos y galerías de arte, o como una solución de iluminación elegante en oficinas boutique. A mediados de 2022 se añadirán tres tamaños más para la iluminación de espacios altos, como vestíbulos y atrios.</w:t>
                            </w:r>
                          </w:p>
                          <w:p w14:paraId="72748D76" w14:textId="77777777" w:rsidR="004E4524" w:rsidRPr="005502C8" w:rsidRDefault="004E4524" w:rsidP="004E4524">
                            <w:pPr>
                              <w:rPr>
                                <w:rFonts w:ascii="Arial" w:hAnsi="Arial" w:cs="Arial"/>
                                <w:sz w:val="20"/>
                                <w:lang w:val="en-US"/>
                              </w:rPr>
                            </w:pPr>
                          </w:p>
                          <w:p w14:paraId="7C63E3A5" w14:textId="77777777" w:rsidR="004E4524" w:rsidRDefault="004E4524" w:rsidP="004E452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F2133D8" w14:textId="77777777" w:rsidR="004E4524" w:rsidRPr="00DD38AE" w:rsidRDefault="004E4524" w:rsidP="004E452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137DC" id="_x0000_s1032" type="#_x0000_t202" style="position:absolute;margin-left:181.5pt;margin-top:19.35pt;width:180.65pt;height:18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" filled="f" stroked="f">
                <v:textbox inset=",1mm,,7.2pt">
                  <w:txbxContent>
                    <w:p w14:paraId="4A2116CD" w14:textId="6E132486" w:rsidR="004E4524" w:rsidRPr="005502C8" w:rsidRDefault="004E4524" w:rsidP="004E4524">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w:t>
                      </w:r>
                      <w:r>
                        <w:rPr>
                          <w:rFonts w:ascii="Arial" w:hAnsi="Arial"/>
                          <w:sz w:val="20"/>
                        </w:rPr>
                        <w:t>ha sido optimizado para su uso en diferentes aplicaciones, por lo tanto, siempre ofrecerá las prestaciones adecuadas, empezando por los tamaños de XS a M para su uso en vitrinas, para la iluminación de exposiciones en museos y galerías de arte, o como una solución de iluminación elegante en oficinas boutique. A mediados de 2022 se añadirán tres tamaños más para la iluminación de espacios altos, como vestíbulos y atrios.</w:t>
                      </w:r>
                    </w:p>
                    <w:p w14:paraId="72748D76" w14:textId="77777777" w:rsidR="004E4524" w:rsidRPr="005502C8" w:rsidRDefault="004E4524" w:rsidP="004E4524">
                      <w:pPr>
                        <w:rPr>
                          <w:rFonts w:ascii="Arial" w:hAnsi="Arial" w:cs="Arial"/>
                          <w:sz w:val="20"/>
                          <w:lang w:val="en-US"/>
                        </w:rPr>
                      </w:pPr>
                    </w:p>
                    <w:p w14:paraId="7C63E3A5" w14:textId="77777777" w:rsidR="004E4524" w:rsidRDefault="004E4524" w:rsidP="004E452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F2133D8" w14:textId="77777777" w:rsidR="004E4524" w:rsidRPr="00DD38AE" w:rsidRDefault="004E4524" w:rsidP="004E4524">
                      <w:pPr>
                        <w:rPr>
                          <w:rFonts w:ascii="Arial" w:hAnsi="Arial" w:cs="Arial"/>
                          <w:sz w:val="20"/>
                          <w:lang w:val="en-US"/>
                        </w:rPr>
                      </w:pPr>
                    </w:p>
                  </w:txbxContent>
                </v:textbox>
                <w10:wrap type="tight"/>
              </v:shape>
            </w:pict>
          </mc:Fallback>
        </mc:AlternateContent>
      </w:r>
      <w:r w:rsidR="007F3D92">
        <w:br/>
      </w:r>
      <w:r w:rsidR="000E7792">
        <w:rPr>
          <w:b w:val="0"/>
          <w:bCs w:val="0"/>
          <w:noProof/>
        </w:rPr>
        <w:drawing>
          <wp:inline distT="0" distB="0" distL="0" distR="0" wp14:anchorId="1FA1CF1B" wp14:editId="1D462D31">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a:stretch>
                      <a:fillRect/>
                    </a:stretch>
                  </pic:blipFill>
                  <pic:spPr>
                    <a:xfrm>
                      <a:off x="0" y="0"/>
                      <a:ext cx="2019600" cy="1904400"/>
                    </a:xfrm>
                    <a:prstGeom prst="rect">
                      <a:avLst/>
                    </a:prstGeom>
                  </pic:spPr>
                </pic:pic>
              </a:graphicData>
            </a:graphic>
          </wp:inline>
        </w:drawing>
      </w:r>
      <w:r w:rsidR="000E7792">
        <w:rPr>
          <w:b w:val="0"/>
          <w:bCs w:val="0"/>
        </w:rPr>
        <w:br/>
      </w:r>
    </w:p>
    <w:p w14:paraId="05EE0DE8" w14:textId="051DE11B" w:rsidR="00F23B3C" w:rsidRDefault="00F23B3C" w:rsidP="007F3D92">
      <w:pPr>
        <w:pStyle w:val="01berschriftERCO"/>
      </w:pPr>
    </w:p>
    <w:p w14:paraId="66518C2B" w14:textId="77777777" w:rsidR="00F23B3C" w:rsidRDefault="00F23B3C" w:rsidP="007F3D92">
      <w:pPr>
        <w:pStyle w:val="01berschriftERCO"/>
      </w:pPr>
    </w:p>
    <w:p w14:paraId="21D5712D" w14:textId="23E85B5F" w:rsidR="00F23B3C" w:rsidRPr="007F3D92" w:rsidRDefault="00F23B3C" w:rsidP="007F3D92">
      <w:pPr>
        <w:pStyle w:val="01berschriftERCO"/>
      </w:pPr>
      <w:r>
        <w:rPr>
          <w:noProof/>
        </w:rPr>
        <mc:AlternateContent>
          <mc:Choice Requires="wps">
            <w:drawing>
              <wp:anchor distT="0" distB="0" distL="114300" distR="114300" simplePos="0" relativeHeight="251666432" behindDoc="0" locked="0" layoutInCell="1" allowOverlap="1" wp14:anchorId="29BBE850" wp14:editId="2E96759A">
                <wp:simplePos x="0" y="0"/>
                <wp:positionH relativeFrom="column">
                  <wp:posOffset>2305050</wp:posOffset>
                </wp:positionH>
                <wp:positionV relativeFrom="paragraph">
                  <wp:posOffset>139065</wp:posOffset>
                </wp:positionV>
                <wp:extent cx="2294255" cy="1616075"/>
                <wp:effectExtent l="0" t="0" r="0" b="0"/>
                <wp:wrapTight wrapText="bothSides">
                  <wp:wrapPolygon edited="0">
                    <wp:start x="598" y="0"/>
                    <wp:lineTo x="598" y="20709"/>
                    <wp:lineTo x="20924" y="20709"/>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616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52FB4" w14:textId="5F18A08E" w:rsidR="00F23B3C" w:rsidRDefault="00F23B3C" w:rsidP="000E7792">
                            <w:pPr>
                              <w:autoSpaceDE w:val="0"/>
                              <w:autoSpaceDN w:val="0"/>
                              <w:adjustRightInd w:val="0"/>
                              <w:rPr>
                                <w:rFonts w:ascii="Arial" w:hAnsi="Arial" w:cs="Arial"/>
                                <w:sz w:val="20"/>
                                <w:lang w:val="en-US" w:eastAsia="zh-CN"/>
                              </w:rPr>
                            </w:pPr>
                            <w:r>
                              <w:rPr>
                                <w:rFonts w:ascii="Arial" w:hAnsi="Arial" w:cs="Arial"/>
                                <w:sz w:val="20"/>
                                <w:lang w:val="en-US" w:eastAsia="zh-CN"/>
                              </w:rPr>
                              <w:t xml:space="preserve">Los </w:t>
                            </w:r>
                            <w:proofErr w:type="spellStart"/>
                            <w:r>
                              <w:rPr>
                                <w:rFonts w:ascii="Arial" w:hAnsi="Arial" w:cs="Arial"/>
                                <w:sz w:val="20"/>
                                <w:lang w:val="en-US" w:eastAsia="zh-CN"/>
                              </w:rPr>
                              <w:t>proyectores</w:t>
                            </w:r>
                            <w:proofErr w:type="spellEnd"/>
                            <w:r>
                              <w:rPr>
                                <w:rFonts w:ascii="Arial" w:hAnsi="Arial" w:cs="Arial"/>
                                <w:sz w:val="20"/>
                                <w:lang w:val="en-US" w:eastAsia="zh-CN"/>
                              </w:rPr>
                              <w:t xml:space="preserve"> </w:t>
                            </w:r>
                            <w:proofErr w:type="spellStart"/>
                            <w:r>
                              <w:rPr>
                                <w:rFonts w:ascii="Arial" w:hAnsi="Arial" w:cs="Arial"/>
                                <w:sz w:val="20"/>
                                <w:lang w:val="en-US" w:eastAsia="zh-CN"/>
                              </w:rPr>
                              <w:t>Parscan</w:t>
                            </w:r>
                            <w:proofErr w:type="spellEnd"/>
                            <w:r>
                              <w:rPr>
                                <w:rFonts w:ascii="Arial" w:hAnsi="Arial" w:cs="Arial"/>
                                <w:sz w:val="20"/>
                                <w:lang w:val="en-US" w:eastAsia="zh-CN"/>
                              </w:rPr>
                              <w:t xml:space="preserve"> se </w:t>
                            </w:r>
                            <w:proofErr w:type="spellStart"/>
                            <w:r>
                              <w:rPr>
                                <w:rFonts w:ascii="Arial" w:hAnsi="Arial" w:cs="Arial"/>
                                <w:sz w:val="20"/>
                                <w:lang w:val="en-US" w:eastAsia="zh-CN"/>
                              </w:rPr>
                              <w:t>adaptan</w:t>
                            </w:r>
                            <w:proofErr w:type="spellEnd"/>
                            <w:r>
                              <w:rPr>
                                <w:rFonts w:ascii="Arial" w:hAnsi="Arial" w:cs="Arial"/>
                                <w:sz w:val="20"/>
                                <w:lang w:val="en-US" w:eastAsia="zh-CN"/>
                              </w:rPr>
                              <w:t xml:space="preserve"> a </w:t>
                            </w:r>
                            <w:proofErr w:type="spellStart"/>
                            <w:r>
                              <w:rPr>
                                <w:rFonts w:ascii="Arial" w:hAnsi="Arial" w:cs="Arial"/>
                                <w:sz w:val="20"/>
                                <w:lang w:val="en-US" w:eastAsia="zh-CN"/>
                              </w:rPr>
                              <w:t>cada</w:t>
                            </w:r>
                            <w:proofErr w:type="spellEnd"/>
                            <w:r>
                              <w:rPr>
                                <w:rFonts w:ascii="Arial" w:hAnsi="Arial" w:cs="Arial"/>
                                <w:sz w:val="20"/>
                                <w:lang w:val="en-US" w:eastAsia="zh-CN"/>
                              </w:rPr>
                              <w:t xml:space="preserve"> </w:t>
                            </w:r>
                            <w:proofErr w:type="spellStart"/>
                            <w:r>
                              <w:rPr>
                                <w:rFonts w:ascii="Arial" w:hAnsi="Arial" w:cs="Arial"/>
                                <w:sz w:val="20"/>
                                <w:lang w:val="en-US" w:eastAsia="zh-CN"/>
                              </w:rPr>
                              <w:t>aplicación</w:t>
                            </w:r>
                            <w:proofErr w:type="spellEnd"/>
                            <w:r>
                              <w:rPr>
                                <w:rFonts w:ascii="Arial" w:hAnsi="Arial" w:cs="Arial"/>
                                <w:sz w:val="20"/>
                                <w:lang w:val="en-US" w:eastAsia="zh-CN"/>
                              </w:rPr>
                              <w:t xml:space="preserve">, gracias a </w:t>
                            </w:r>
                            <w:proofErr w:type="spellStart"/>
                            <w:r>
                              <w:rPr>
                                <w:rFonts w:ascii="Arial" w:hAnsi="Arial" w:cs="Arial"/>
                                <w:sz w:val="20"/>
                                <w:lang w:val="en-US" w:eastAsia="zh-CN"/>
                              </w:rPr>
                              <w:t>su</w:t>
                            </w:r>
                            <w:proofErr w:type="spellEnd"/>
                          </w:p>
                          <w:p w14:paraId="7B0C8FD0" w14:textId="2D085D9A" w:rsidR="000E7792" w:rsidRPr="00F23B3C" w:rsidRDefault="00F23B3C" w:rsidP="00F23B3C">
                            <w:pPr>
                              <w:autoSpaceDE w:val="0"/>
                              <w:autoSpaceDN w:val="0"/>
                              <w:adjustRightInd w:val="0"/>
                              <w:rPr>
                                <w:rFonts w:ascii="Arial" w:hAnsi="Arial" w:cs="Arial"/>
                                <w:sz w:val="20"/>
                                <w:lang w:val="en-US" w:eastAsia="zh-CN"/>
                              </w:rPr>
                            </w:pPr>
                            <w:proofErr w:type="spellStart"/>
                            <w:r>
                              <w:rPr>
                                <w:rFonts w:ascii="Arial" w:hAnsi="Arial" w:cs="Arial"/>
                                <w:sz w:val="20"/>
                                <w:lang w:val="en-US" w:eastAsia="zh-CN"/>
                              </w:rPr>
                              <w:t>amplio</w:t>
                            </w:r>
                            <w:proofErr w:type="spellEnd"/>
                            <w:r>
                              <w:rPr>
                                <w:rFonts w:ascii="Arial" w:hAnsi="Arial" w:cs="Arial"/>
                                <w:sz w:val="20"/>
                                <w:lang w:val="en-US" w:eastAsia="zh-CN"/>
                              </w:rPr>
                              <w:t xml:space="preserve"> </w:t>
                            </w:r>
                            <w:proofErr w:type="spellStart"/>
                            <w:r>
                              <w:rPr>
                                <w:rFonts w:ascii="Arial" w:hAnsi="Arial" w:cs="Arial"/>
                                <w:sz w:val="20"/>
                                <w:lang w:val="en-US" w:eastAsia="zh-CN"/>
                              </w:rPr>
                              <w:t>sistema</w:t>
                            </w:r>
                            <w:proofErr w:type="spellEnd"/>
                            <w:r>
                              <w:rPr>
                                <w:rFonts w:ascii="Arial" w:hAnsi="Arial" w:cs="Arial"/>
                                <w:sz w:val="20"/>
                                <w:lang w:val="en-US" w:eastAsia="zh-CN"/>
                              </w:rPr>
                              <w:t xml:space="preserve"> de </w:t>
                            </w:r>
                            <w:proofErr w:type="spellStart"/>
                            <w:r>
                              <w:rPr>
                                <w:rFonts w:ascii="Arial" w:hAnsi="Arial" w:cs="Arial"/>
                                <w:sz w:val="20"/>
                                <w:lang w:val="en-US" w:eastAsia="zh-CN"/>
                              </w:rPr>
                              <w:t>accesorios</w:t>
                            </w:r>
                            <w:proofErr w:type="spellEnd"/>
                            <w:r>
                              <w:rPr>
                                <w:rFonts w:ascii="Arial" w:hAnsi="Arial" w:cs="Arial"/>
                                <w:sz w:val="20"/>
                                <w:lang w:val="en-US" w:eastAsia="zh-CN"/>
                              </w:rPr>
                              <w:t xml:space="preserve">. </w:t>
                            </w:r>
                            <w:r w:rsidRPr="00F23B3C">
                              <w:rPr>
                                <w:rFonts w:ascii="Arial" w:hAnsi="Arial" w:cs="Arial"/>
                                <w:sz w:val="20"/>
                                <w:lang w:val="en-US" w:eastAsia="zh-CN"/>
                              </w:rPr>
                              <w:t xml:space="preserve">El </w:t>
                            </w:r>
                            <w:proofErr w:type="spellStart"/>
                            <w:r w:rsidRPr="00F23B3C">
                              <w:rPr>
                                <w:rFonts w:ascii="Arial" w:hAnsi="Arial" w:cs="Arial"/>
                                <w:sz w:val="20"/>
                                <w:lang w:val="en-US" w:eastAsia="zh-CN"/>
                              </w:rPr>
                              <w:t>montaje</w:t>
                            </w:r>
                            <w:proofErr w:type="spellEnd"/>
                            <w:r w:rsidRPr="00F23B3C">
                              <w:rPr>
                                <w:rFonts w:ascii="Arial" w:hAnsi="Arial" w:cs="Arial"/>
                                <w:sz w:val="20"/>
                                <w:lang w:val="en-US" w:eastAsia="zh-CN"/>
                              </w:rPr>
                              <w:t xml:space="preserve"> de las </w:t>
                            </w:r>
                            <w:proofErr w:type="spellStart"/>
                            <w:r w:rsidRPr="00F23B3C">
                              <w:rPr>
                                <w:rFonts w:ascii="Arial" w:hAnsi="Arial" w:cs="Arial"/>
                                <w:sz w:val="20"/>
                                <w:lang w:val="en-US" w:eastAsia="zh-CN"/>
                              </w:rPr>
                              <w:t>lentes</w:t>
                            </w:r>
                            <w:proofErr w:type="spellEnd"/>
                            <w:r w:rsidRPr="00F23B3C">
                              <w:rPr>
                                <w:rFonts w:ascii="Arial" w:hAnsi="Arial" w:cs="Arial"/>
                                <w:sz w:val="20"/>
                                <w:lang w:val="en-US" w:eastAsia="zh-CN"/>
                              </w:rPr>
                              <w:t xml:space="preserve">, los </w:t>
                            </w:r>
                            <w:proofErr w:type="spellStart"/>
                            <w:r w:rsidRPr="00F23B3C">
                              <w:rPr>
                                <w:rFonts w:ascii="Arial" w:hAnsi="Arial" w:cs="Arial"/>
                                <w:sz w:val="20"/>
                                <w:lang w:val="en-US" w:eastAsia="zh-CN"/>
                              </w:rPr>
                              <w:t>filtros</w:t>
                            </w:r>
                            <w:proofErr w:type="spellEnd"/>
                            <w:r w:rsidRPr="00F23B3C">
                              <w:rPr>
                                <w:rFonts w:ascii="Arial" w:hAnsi="Arial" w:cs="Arial"/>
                                <w:sz w:val="20"/>
                                <w:lang w:val="en-US" w:eastAsia="zh-CN"/>
                              </w:rPr>
                              <w:t xml:space="preserve"> o los </w:t>
                            </w:r>
                            <w:proofErr w:type="spellStart"/>
                            <w:r w:rsidRPr="00F23B3C">
                              <w:rPr>
                                <w:rFonts w:ascii="Arial" w:hAnsi="Arial" w:cs="Arial"/>
                                <w:sz w:val="20"/>
                                <w:lang w:val="en-US" w:eastAsia="zh-CN"/>
                              </w:rPr>
                              <w:t>elementos</w:t>
                            </w:r>
                            <w:proofErr w:type="spellEnd"/>
                            <w:r w:rsidRPr="00F23B3C">
                              <w:rPr>
                                <w:rFonts w:ascii="Arial" w:hAnsi="Arial" w:cs="Arial"/>
                                <w:sz w:val="20"/>
                                <w:lang w:val="en-US" w:eastAsia="zh-CN"/>
                              </w:rPr>
                              <w:t xml:space="preserve"> de </w:t>
                            </w:r>
                            <w:proofErr w:type="spellStart"/>
                            <w:r w:rsidRPr="00F23B3C">
                              <w:rPr>
                                <w:rFonts w:ascii="Arial" w:hAnsi="Arial" w:cs="Arial"/>
                                <w:sz w:val="20"/>
                                <w:lang w:val="en-US" w:eastAsia="zh-CN"/>
                              </w:rPr>
                              <w:t>apantallamiento</w:t>
                            </w:r>
                            <w:proofErr w:type="spellEnd"/>
                            <w:r>
                              <w:rPr>
                                <w:rFonts w:ascii="Arial" w:hAnsi="Arial" w:cs="Arial"/>
                                <w:sz w:val="20"/>
                                <w:lang w:val="en-US" w:eastAsia="zh-CN"/>
                              </w:rPr>
                              <w:t xml:space="preserve"> se </w:t>
                            </w:r>
                            <w:proofErr w:type="spellStart"/>
                            <w:r>
                              <w:rPr>
                                <w:rFonts w:ascii="Arial" w:hAnsi="Arial" w:cs="Arial"/>
                                <w:sz w:val="20"/>
                                <w:lang w:val="en-US" w:eastAsia="zh-CN"/>
                              </w:rPr>
                              <w:t>realiza</w:t>
                            </w:r>
                            <w:proofErr w:type="spellEnd"/>
                            <w:r>
                              <w:rPr>
                                <w:rFonts w:ascii="Arial" w:hAnsi="Arial" w:cs="Arial"/>
                                <w:sz w:val="20"/>
                                <w:lang w:val="en-US" w:eastAsia="zh-CN"/>
                              </w:rPr>
                              <w:t xml:space="preserve"> sin </w:t>
                            </w:r>
                            <w:proofErr w:type="spellStart"/>
                            <w:r>
                              <w:rPr>
                                <w:rFonts w:ascii="Arial" w:hAnsi="Arial" w:cs="Arial"/>
                                <w:sz w:val="20"/>
                                <w:lang w:val="en-US" w:eastAsia="zh-CN"/>
                              </w:rPr>
                              <w:t>herramientas</w:t>
                            </w:r>
                            <w:proofErr w:type="spellEnd"/>
                            <w:r>
                              <w:rPr>
                                <w:rFonts w:ascii="Arial" w:hAnsi="Arial" w:cs="Arial"/>
                                <w:sz w:val="20"/>
                                <w:lang w:val="en-US" w:eastAsia="zh-CN"/>
                              </w:rPr>
                              <w:t xml:space="preserve">; es possible combiner hasta </w:t>
                            </w:r>
                            <w:proofErr w:type="spellStart"/>
                            <w:r>
                              <w:rPr>
                                <w:rFonts w:ascii="Arial" w:hAnsi="Arial" w:cs="Arial"/>
                                <w:sz w:val="20"/>
                                <w:lang w:val="en-US" w:eastAsia="zh-CN"/>
                              </w:rPr>
                              <w:t>tres</w:t>
                            </w:r>
                            <w:proofErr w:type="spellEnd"/>
                            <w:r>
                              <w:rPr>
                                <w:rFonts w:ascii="Arial" w:hAnsi="Arial" w:cs="Arial"/>
                                <w:sz w:val="20"/>
                                <w:lang w:val="en-US" w:eastAsia="zh-CN"/>
                              </w:rPr>
                              <w:t xml:space="preserve"> </w:t>
                            </w:r>
                            <w:proofErr w:type="spellStart"/>
                            <w:proofErr w:type="gramStart"/>
                            <w:r>
                              <w:rPr>
                                <w:rFonts w:ascii="Arial" w:hAnsi="Arial" w:cs="Arial"/>
                                <w:sz w:val="20"/>
                                <w:lang w:val="en-US" w:eastAsia="zh-CN"/>
                              </w:rPr>
                              <w:t>componentes</w:t>
                            </w:r>
                            <w:proofErr w:type="spellEnd"/>
                            <w:r>
                              <w:rPr>
                                <w:rFonts w:ascii="Arial" w:hAnsi="Arial" w:cs="Arial"/>
                                <w:sz w:val="20"/>
                                <w:lang w:val="en-US" w:eastAsia="zh-CN"/>
                              </w:rPr>
                              <w:t xml:space="preserve">  entre</w:t>
                            </w:r>
                            <w:proofErr w:type="gramEnd"/>
                            <w:r>
                              <w:rPr>
                                <w:rFonts w:ascii="Arial" w:hAnsi="Arial" w:cs="Arial"/>
                                <w:sz w:val="20"/>
                                <w:lang w:val="en-US" w:eastAsia="zh-CN"/>
                              </w:rPr>
                              <w:t xml:space="preserve"> </w:t>
                            </w:r>
                            <w:proofErr w:type="spellStart"/>
                            <w:r>
                              <w:rPr>
                                <w:rFonts w:ascii="Arial" w:hAnsi="Arial" w:cs="Arial"/>
                                <w:sz w:val="20"/>
                                <w:lang w:val="en-US" w:eastAsia="zh-CN"/>
                              </w:rPr>
                              <w:t>sí</w:t>
                            </w:r>
                            <w:proofErr w:type="spellEnd"/>
                            <w:r>
                              <w:rPr>
                                <w:rFonts w:ascii="Arial" w:hAnsi="Arial" w:cs="Arial"/>
                                <w:sz w:val="20"/>
                                <w:lang w:val="en-US" w:eastAsia="zh-CN"/>
                              </w:rPr>
                              <w:t xml:space="preserve">. </w:t>
                            </w:r>
                            <w:r>
                              <w:rPr>
                                <w:rFonts w:ascii="Arial" w:hAnsi="Arial" w:cs="Arial"/>
                                <w:sz w:val="20"/>
                                <w:lang w:val="en-US" w:eastAsia="zh-CN"/>
                              </w:rPr>
                              <w:br/>
                            </w:r>
                          </w:p>
                          <w:p w14:paraId="2BF62609" w14:textId="77777777" w:rsidR="000E7792" w:rsidRPr="00DD38AE"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D1DEA55" w14:textId="77777777" w:rsidR="000E7792" w:rsidRPr="00DD38AE"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BE850" id="_x0000_s1033" type="#_x0000_t202" style="position:absolute;margin-left:181.5pt;margin-top:10.95pt;width:180.65pt;height:12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" filled="f" stroked="f">
                <v:textbox inset=",1mm,,7.2pt">
                  <w:txbxContent>
                    <w:p w14:paraId="3E452FB4" w14:textId="5F18A08E" w:rsidR="00F23B3C" w:rsidRDefault="00F23B3C" w:rsidP="000E7792">
                      <w:pPr>
                        <w:autoSpaceDE w:val="0"/>
                        <w:autoSpaceDN w:val="0"/>
                        <w:adjustRightInd w:val="0"/>
                        <w:rPr>
                          <w:rFonts w:ascii="Arial" w:hAnsi="Arial" w:cs="Arial"/>
                          <w:sz w:val="20"/>
                          <w:lang w:val="en-US" w:eastAsia="zh-CN"/>
                        </w:rPr>
                      </w:pPr>
                      <w:r>
                        <w:rPr>
                          <w:rFonts w:ascii="Arial" w:hAnsi="Arial" w:cs="Arial"/>
                          <w:sz w:val="20"/>
                          <w:lang w:val="en-US" w:eastAsia="zh-CN"/>
                        </w:rPr>
                        <w:t xml:space="preserve">Los </w:t>
                      </w:r>
                      <w:proofErr w:type="spellStart"/>
                      <w:r>
                        <w:rPr>
                          <w:rFonts w:ascii="Arial" w:hAnsi="Arial" w:cs="Arial"/>
                          <w:sz w:val="20"/>
                          <w:lang w:val="en-US" w:eastAsia="zh-CN"/>
                        </w:rPr>
                        <w:t>proyectores</w:t>
                      </w:r>
                      <w:proofErr w:type="spellEnd"/>
                      <w:r>
                        <w:rPr>
                          <w:rFonts w:ascii="Arial" w:hAnsi="Arial" w:cs="Arial"/>
                          <w:sz w:val="20"/>
                          <w:lang w:val="en-US" w:eastAsia="zh-CN"/>
                        </w:rPr>
                        <w:t xml:space="preserve"> </w:t>
                      </w:r>
                      <w:proofErr w:type="spellStart"/>
                      <w:r>
                        <w:rPr>
                          <w:rFonts w:ascii="Arial" w:hAnsi="Arial" w:cs="Arial"/>
                          <w:sz w:val="20"/>
                          <w:lang w:val="en-US" w:eastAsia="zh-CN"/>
                        </w:rPr>
                        <w:t>Parscan</w:t>
                      </w:r>
                      <w:proofErr w:type="spellEnd"/>
                      <w:r>
                        <w:rPr>
                          <w:rFonts w:ascii="Arial" w:hAnsi="Arial" w:cs="Arial"/>
                          <w:sz w:val="20"/>
                          <w:lang w:val="en-US" w:eastAsia="zh-CN"/>
                        </w:rPr>
                        <w:t xml:space="preserve"> se </w:t>
                      </w:r>
                      <w:proofErr w:type="spellStart"/>
                      <w:r>
                        <w:rPr>
                          <w:rFonts w:ascii="Arial" w:hAnsi="Arial" w:cs="Arial"/>
                          <w:sz w:val="20"/>
                          <w:lang w:val="en-US" w:eastAsia="zh-CN"/>
                        </w:rPr>
                        <w:t>adaptan</w:t>
                      </w:r>
                      <w:proofErr w:type="spellEnd"/>
                      <w:r>
                        <w:rPr>
                          <w:rFonts w:ascii="Arial" w:hAnsi="Arial" w:cs="Arial"/>
                          <w:sz w:val="20"/>
                          <w:lang w:val="en-US" w:eastAsia="zh-CN"/>
                        </w:rPr>
                        <w:t xml:space="preserve"> a </w:t>
                      </w:r>
                      <w:proofErr w:type="spellStart"/>
                      <w:r>
                        <w:rPr>
                          <w:rFonts w:ascii="Arial" w:hAnsi="Arial" w:cs="Arial"/>
                          <w:sz w:val="20"/>
                          <w:lang w:val="en-US" w:eastAsia="zh-CN"/>
                        </w:rPr>
                        <w:t>cada</w:t>
                      </w:r>
                      <w:proofErr w:type="spellEnd"/>
                      <w:r>
                        <w:rPr>
                          <w:rFonts w:ascii="Arial" w:hAnsi="Arial" w:cs="Arial"/>
                          <w:sz w:val="20"/>
                          <w:lang w:val="en-US" w:eastAsia="zh-CN"/>
                        </w:rPr>
                        <w:t xml:space="preserve"> </w:t>
                      </w:r>
                      <w:proofErr w:type="spellStart"/>
                      <w:r>
                        <w:rPr>
                          <w:rFonts w:ascii="Arial" w:hAnsi="Arial" w:cs="Arial"/>
                          <w:sz w:val="20"/>
                          <w:lang w:val="en-US" w:eastAsia="zh-CN"/>
                        </w:rPr>
                        <w:t>aplicación</w:t>
                      </w:r>
                      <w:proofErr w:type="spellEnd"/>
                      <w:r>
                        <w:rPr>
                          <w:rFonts w:ascii="Arial" w:hAnsi="Arial" w:cs="Arial"/>
                          <w:sz w:val="20"/>
                          <w:lang w:val="en-US" w:eastAsia="zh-CN"/>
                        </w:rPr>
                        <w:t xml:space="preserve">, gracias a </w:t>
                      </w:r>
                      <w:proofErr w:type="spellStart"/>
                      <w:r>
                        <w:rPr>
                          <w:rFonts w:ascii="Arial" w:hAnsi="Arial" w:cs="Arial"/>
                          <w:sz w:val="20"/>
                          <w:lang w:val="en-US" w:eastAsia="zh-CN"/>
                        </w:rPr>
                        <w:t>su</w:t>
                      </w:r>
                      <w:proofErr w:type="spellEnd"/>
                    </w:p>
                    <w:p w14:paraId="7B0C8FD0" w14:textId="2D085D9A" w:rsidR="000E7792" w:rsidRPr="00F23B3C" w:rsidRDefault="00F23B3C" w:rsidP="00F23B3C">
                      <w:pPr>
                        <w:autoSpaceDE w:val="0"/>
                        <w:autoSpaceDN w:val="0"/>
                        <w:adjustRightInd w:val="0"/>
                        <w:rPr>
                          <w:rFonts w:ascii="Arial" w:hAnsi="Arial" w:cs="Arial"/>
                          <w:sz w:val="20"/>
                          <w:lang w:val="en-US" w:eastAsia="zh-CN"/>
                        </w:rPr>
                      </w:pPr>
                      <w:proofErr w:type="spellStart"/>
                      <w:r>
                        <w:rPr>
                          <w:rFonts w:ascii="Arial" w:hAnsi="Arial" w:cs="Arial"/>
                          <w:sz w:val="20"/>
                          <w:lang w:val="en-US" w:eastAsia="zh-CN"/>
                        </w:rPr>
                        <w:t>amplio</w:t>
                      </w:r>
                      <w:proofErr w:type="spellEnd"/>
                      <w:r>
                        <w:rPr>
                          <w:rFonts w:ascii="Arial" w:hAnsi="Arial" w:cs="Arial"/>
                          <w:sz w:val="20"/>
                          <w:lang w:val="en-US" w:eastAsia="zh-CN"/>
                        </w:rPr>
                        <w:t xml:space="preserve"> </w:t>
                      </w:r>
                      <w:proofErr w:type="spellStart"/>
                      <w:r>
                        <w:rPr>
                          <w:rFonts w:ascii="Arial" w:hAnsi="Arial" w:cs="Arial"/>
                          <w:sz w:val="20"/>
                          <w:lang w:val="en-US" w:eastAsia="zh-CN"/>
                        </w:rPr>
                        <w:t>sistema</w:t>
                      </w:r>
                      <w:proofErr w:type="spellEnd"/>
                      <w:r>
                        <w:rPr>
                          <w:rFonts w:ascii="Arial" w:hAnsi="Arial" w:cs="Arial"/>
                          <w:sz w:val="20"/>
                          <w:lang w:val="en-US" w:eastAsia="zh-CN"/>
                        </w:rPr>
                        <w:t xml:space="preserve"> de </w:t>
                      </w:r>
                      <w:proofErr w:type="spellStart"/>
                      <w:r>
                        <w:rPr>
                          <w:rFonts w:ascii="Arial" w:hAnsi="Arial" w:cs="Arial"/>
                          <w:sz w:val="20"/>
                          <w:lang w:val="en-US" w:eastAsia="zh-CN"/>
                        </w:rPr>
                        <w:t>accesorios</w:t>
                      </w:r>
                      <w:proofErr w:type="spellEnd"/>
                      <w:r>
                        <w:rPr>
                          <w:rFonts w:ascii="Arial" w:hAnsi="Arial" w:cs="Arial"/>
                          <w:sz w:val="20"/>
                          <w:lang w:val="en-US" w:eastAsia="zh-CN"/>
                        </w:rPr>
                        <w:t xml:space="preserve">. </w:t>
                      </w:r>
                      <w:r w:rsidRPr="00F23B3C">
                        <w:rPr>
                          <w:rFonts w:ascii="Arial" w:hAnsi="Arial" w:cs="Arial"/>
                          <w:sz w:val="20"/>
                          <w:lang w:val="en-US" w:eastAsia="zh-CN"/>
                        </w:rPr>
                        <w:t xml:space="preserve">El </w:t>
                      </w:r>
                      <w:proofErr w:type="spellStart"/>
                      <w:r w:rsidRPr="00F23B3C">
                        <w:rPr>
                          <w:rFonts w:ascii="Arial" w:hAnsi="Arial" w:cs="Arial"/>
                          <w:sz w:val="20"/>
                          <w:lang w:val="en-US" w:eastAsia="zh-CN"/>
                        </w:rPr>
                        <w:t>montaje</w:t>
                      </w:r>
                      <w:proofErr w:type="spellEnd"/>
                      <w:r w:rsidRPr="00F23B3C">
                        <w:rPr>
                          <w:rFonts w:ascii="Arial" w:hAnsi="Arial" w:cs="Arial"/>
                          <w:sz w:val="20"/>
                          <w:lang w:val="en-US" w:eastAsia="zh-CN"/>
                        </w:rPr>
                        <w:t xml:space="preserve"> de las </w:t>
                      </w:r>
                      <w:proofErr w:type="spellStart"/>
                      <w:r w:rsidRPr="00F23B3C">
                        <w:rPr>
                          <w:rFonts w:ascii="Arial" w:hAnsi="Arial" w:cs="Arial"/>
                          <w:sz w:val="20"/>
                          <w:lang w:val="en-US" w:eastAsia="zh-CN"/>
                        </w:rPr>
                        <w:t>lentes</w:t>
                      </w:r>
                      <w:proofErr w:type="spellEnd"/>
                      <w:r w:rsidRPr="00F23B3C">
                        <w:rPr>
                          <w:rFonts w:ascii="Arial" w:hAnsi="Arial" w:cs="Arial"/>
                          <w:sz w:val="20"/>
                          <w:lang w:val="en-US" w:eastAsia="zh-CN"/>
                        </w:rPr>
                        <w:t xml:space="preserve">, los </w:t>
                      </w:r>
                      <w:proofErr w:type="spellStart"/>
                      <w:r w:rsidRPr="00F23B3C">
                        <w:rPr>
                          <w:rFonts w:ascii="Arial" w:hAnsi="Arial" w:cs="Arial"/>
                          <w:sz w:val="20"/>
                          <w:lang w:val="en-US" w:eastAsia="zh-CN"/>
                        </w:rPr>
                        <w:t>filtros</w:t>
                      </w:r>
                      <w:proofErr w:type="spellEnd"/>
                      <w:r w:rsidRPr="00F23B3C">
                        <w:rPr>
                          <w:rFonts w:ascii="Arial" w:hAnsi="Arial" w:cs="Arial"/>
                          <w:sz w:val="20"/>
                          <w:lang w:val="en-US" w:eastAsia="zh-CN"/>
                        </w:rPr>
                        <w:t xml:space="preserve"> o los </w:t>
                      </w:r>
                      <w:proofErr w:type="spellStart"/>
                      <w:r w:rsidRPr="00F23B3C">
                        <w:rPr>
                          <w:rFonts w:ascii="Arial" w:hAnsi="Arial" w:cs="Arial"/>
                          <w:sz w:val="20"/>
                          <w:lang w:val="en-US" w:eastAsia="zh-CN"/>
                        </w:rPr>
                        <w:t>elementos</w:t>
                      </w:r>
                      <w:proofErr w:type="spellEnd"/>
                      <w:r w:rsidRPr="00F23B3C">
                        <w:rPr>
                          <w:rFonts w:ascii="Arial" w:hAnsi="Arial" w:cs="Arial"/>
                          <w:sz w:val="20"/>
                          <w:lang w:val="en-US" w:eastAsia="zh-CN"/>
                        </w:rPr>
                        <w:t xml:space="preserve"> de </w:t>
                      </w:r>
                      <w:proofErr w:type="spellStart"/>
                      <w:r w:rsidRPr="00F23B3C">
                        <w:rPr>
                          <w:rFonts w:ascii="Arial" w:hAnsi="Arial" w:cs="Arial"/>
                          <w:sz w:val="20"/>
                          <w:lang w:val="en-US" w:eastAsia="zh-CN"/>
                        </w:rPr>
                        <w:t>apantallamiento</w:t>
                      </w:r>
                      <w:proofErr w:type="spellEnd"/>
                      <w:r>
                        <w:rPr>
                          <w:rFonts w:ascii="Arial" w:hAnsi="Arial" w:cs="Arial"/>
                          <w:sz w:val="20"/>
                          <w:lang w:val="en-US" w:eastAsia="zh-CN"/>
                        </w:rPr>
                        <w:t xml:space="preserve"> se </w:t>
                      </w:r>
                      <w:proofErr w:type="spellStart"/>
                      <w:r>
                        <w:rPr>
                          <w:rFonts w:ascii="Arial" w:hAnsi="Arial" w:cs="Arial"/>
                          <w:sz w:val="20"/>
                          <w:lang w:val="en-US" w:eastAsia="zh-CN"/>
                        </w:rPr>
                        <w:t>realiza</w:t>
                      </w:r>
                      <w:proofErr w:type="spellEnd"/>
                      <w:r>
                        <w:rPr>
                          <w:rFonts w:ascii="Arial" w:hAnsi="Arial" w:cs="Arial"/>
                          <w:sz w:val="20"/>
                          <w:lang w:val="en-US" w:eastAsia="zh-CN"/>
                        </w:rPr>
                        <w:t xml:space="preserve"> sin </w:t>
                      </w:r>
                      <w:proofErr w:type="spellStart"/>
                      <w:r>
                        <w:rPr>
                          <w:rFonts w:ascii="Arial" w:hAnsi="Arial" w:cs="Arial"/>
                          <w:sz w:val="20"/>
                          <w:lang w:val="en-US" w:eastAsia="zh-CN"/>
                        </w:rPr>
                        <w:t>herramientas</w:t>
                      </w:r>
                      <w:proofErr w:type="spellEnd"/>
                      <w:r>
                        <w:rPr>
                          <w:rFonts w:ascii="Arial" w:hAnsi="Arial" w:cs="Arial"/>
                          <w:sz w:val="20"/>
                          <w:lang w:val="en-US" w:eastAsia="zh-CN"/>
                        </w:rPr>
                        <w:t xml:space="preserve">; es possible combiner hasta </w:t>
                      </w:r>
                      <w:proofErr w:type="spellStart"/>
                      <w:r>
                        <w:rPr>
                          <w:rFonts w:ascii="Arial" w:hAnsi="Arial" w:cs="Arial"/>
                          <w:sz w:val="20"/>
                          <w:lang w:val="en-US" w:eastAsia="zh-CN"/>
                        </w:rPr>
                        <w:t>tres</w:t>
                      </w:r>
                      <w:proofErr w:type="spellEnd"/>
                      <w:r>
                        <w:rPr>
                          <w:rFonts w:ascii="Arial" w:hAnsi="Arial" w:cs="Arial"/>
                          <w:sz w:val="20"/>
                          <w:lang w:val="en-US" w:eastAsia="zh-CN"/>
                        </w:rPr>
                        <w:t xml:space="preserve"> </w:t>
                      </w:r>
                      <w:proofErr w:type="spellStart"/>
                      <w:proofErr w:type="gramStart"/>
                      <w:r>
                        <w:rPr>
                          <w:rFonts w:ascii="Arial" w:hAnsi="Arial" w:cs="Arial"/>
                          <w:sz w:val="20"/>
                          <w:lang w:val="en-US" w:eastAsia="zh-CN"/>
                        </w:rPr>
                        <w:t>componentes</w:t>
                      </w:r>
                      <w:proofErr w:type="spellEnd"/>
                      <w:r>
                        <w:rPr>
                          <w:rFonts w:ascii="Arial" w:hAnsi="Arial" w:cs="Arial"/>
                          <w:sz w:val="20"/>
                          <w:lang w:val="en-US" w:eastAsia="zh-CN"/>
                        </w:rPr>
                        <w:t xml:space="preserve">  entre</w:t>
                      </w:r>
                      <w:proofErr w:type="gramEnd"/>
                      <w:r>
                        <w:rPr>
                          <w:rFonts w:ascii="Arial" w:hAnsi="Arial" w:cs="Arial"/>
                          <w:sz w:val="20"/>
                          <w:lang w:val="en-US" w:eastAsia="zh-CN"/>
                        </w:rPr>
                        <w:t xml:space="preserve"> </w:t>
                      </w:r>
                      <w:proofErr w:type="spellStart"/>
                      <w:r>
                        <w:rPr>
                          <w:rFonts w:ascii="Arial" w:hAnsi="Arial" w:cs="Arial"/>
                          <w:sz w:val="20"/>
                          <w:lang w:val="en-US" w:eastAsia="zh-CN"/>
                        </w:rPr>
                        <w:t>sí</w:t>
                      </w:r>
                      <w:proofErr w:type="spellEnd"/>
                      <w:r>
                        <w:rPr>
                          <w:rFonts w:ascii="Arial" w:hAnsi="Arial" w:cs="Arial"/>
                          <w:sz w:val="20"/>
                          <w:lang w:val="en-US" w:eastAsia="zh-CN"/>
                        </w:rPr>
                        <w:t xml:space="preserve">. </w:t>
                      </w:r>
                      <w:r>
                        <w:rPr>
                          <w:rFonts w:ascii="Arial" w:hAnsi="Arial" w:cs="Arial"/>
                          <w:sz w:val="20"/>
                          <w:lang w:val="en-US" w:eastAsia="zh-CN"/>
                        </w:rPr>
                        <w:br/>
                      </w:r>
                    </w:p>
                    <w:p w14:paraId="2BF62609" w14:textId="77777777" w:rsidR="000E7792" w:rsidRPr="00DD38AE"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D1DEA55" w14:textId="77777777" w:rsidR="000E7792" w:rsidRPr="00DD38AE" w:rsidRDefault="000E7792" w:rsidP="000E7792">
                      <w:pPr>
                        <w:rPr>
                          <w:rFonts w:ascii="Arial" w:hAnsi="Arial" w:cs="Arial"/>
                          <w:sz w:val="20"/>
                          <w:lang w:val="en-US"/>
                        </w:rPr>
                      </w:pPr>
                    </w:p>
                  </w:txbxContent>
                </v:textbox>
                <w10:wrap type="tight"/>
              </v:shape>
            </w:pict>
          </mc:Fallback>
        </mc:AlternateContent>
      </w:r>
    </w:p>
    <w:p w14:paraId="2E151677" w14:textId="6C521479" w:rsidR="000E7792" w:rsidRDefault="000E7792" w:rsidP="000E7792">
      <w:pPr>
        <w:rPr>
          <w:rFonts w:ascii="Arial" w:hAnsi="Arial" w:cs="Arial"/>
          <w:b/>
          <w:bCs/>
          <w:sz w:val="22"/>
          <w:szCs w:val="22"/>
        </w:rPr>
      </w:pPr>
      <w:r>
        <w:rPr>
          <w:rFonts w:ascii="Arial" w:hAnsi="Arial" w:cs="Arial"/>
          <w:b/>
          <w:bCs/>
          <w:noProof/>
          <w:sz w:val="22"/>
          <w:szCs w:val="22"/>
        </w:rPr>
        <w:drawing>
          <wp:inline distT="0" distB="0" distL="0" distR="0" wp14:anchorId="3871651C" wp14:editId="72543CF2">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stretch>
                      <a:fillRect/>
                    </a:stretch>
                  </pic:blipFill>
                  <pic:spPr>
                    <a:xfrm>
                      <a:off x="0" y="0"/>
                      <a:ext cx="2019600" cy="1272348"/>
                    </a:xfrm>
                    <a:prstGeom prst="rect">
                      <a:avLst/>
                    </a:prstGeom>
                  </pic:spPr>
                </pic:pic>
              </a:graphicData>
            </a:graphic>
          </wp:inline>
        </w:drawing>
      </w:r>
    </w:p>
    <w:p w14:paraId="7A0B9A7C" w14:textId="5B0221B5" w:rsidR="000E7792" w:rsidRDefault="000E7792" w:rsidP="000E7792">
      <w:pPr>
        <w:pStyle w:val="01berschriftERCO"/>
      </w:pPr>
      <w:r>
        <w:br/>
      </w:r>
    </w:p>
    <w:p w14:paraId="2A327D49" w14:textId="7BD3F850" w:rsidR="000E7792" w:rsidRDefault="00F23B3C" w:rsidP="000E7792">
      <w:pPr>
        <w:pStyle w:val="01berschriftERCO"/>
      </w:pPr>
      <w:r>
        <w:rPr>
          <w:noProof/>
        </w:rPr>
        <w:lastRenderedPageBreak/>
        <mc:AlternateContent>
          <mc:Choice Requires="wps">
            <w:drawing>
              <wp:anchor distT="0" distB="0" distL="114300" distR="114300" simplePos="0" relativeHeight="251667456" behindDoc="0" locked="0" layoutInCell="1" allowOverlap="1" wp14:anchorId="5AEDB5C7" wp14:editId="031D137B">
                <wp:simplePos x="0" y="0"/>
                <wp:positionH relativeFrom="column">
                  <wp:posOffset>2306955</wp:posOffset>
                </wp:positionH>
                <wp:positionV relativeFrom="paragraph">
                  <wp:posOffset>1565</wp:posOffset>
                </wp:positionV>
                <wp:extent cx="2231390" cy="2349500"/>
                <wp:effectExtent l="0" t="0" r="0" b="0"/>
                <wp:wrapTight wrapText="bothSides">
                  <wp:wrapPolygon edited="0">
                    <wp:start x="615" y="0"/>
                    <wp:lineTo x="615" y="20899"/>
                    <wp:lineTo x="20899" y="20899"/>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34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B5919" w14:textId="3CA8C9CD" w:rsidR="000E7792" w:rsidRPr="000E4886" w:rsidRDefault="00F23B3C" w:rsidP="000E7792">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destaca, con el adaptador </w:t>
                            </w:r>
                            <w:proofErr w:type="spellStart"/>
                            <w:r>
                              <w:rPr>
                                <w:rFonts w:ascii="Arial" w:hAnsi="Arial"/>
                                <w:color w:val="000000" w:themeColor="text1"/>
                                <w:sz w:val="20"/>
                              </w:rPr>
                              <w:t>Intrack</w:t>
                            </w:r>
                            <w:proofErr w:type="spellEnd"/>
                            <w:r>
                              <w:rPr>
                                <w:rFonts w:ascii="Arial" w:hAnsi="Arial"/>
                                <w:color w:val="000000" w:themeColor="text1"/>
                                <w:sz w:val="20"/>
                              </w:rPr>
                              <w:t xml:space="preserve"> </w:t>
                            </w:r>
                            <w:proofErr w:type="spellStart"/>
                            <w:r>
                              <w:rPr>
                                <w:rFonts w:ascii="Arial" w:hAnsi="Arial"/>
                                <w:color w:val="000000" w:themeColor="text1"/>
                                <w:sz w:val="20"/>
                              </w:rPr>
                              <w:t>ultrafino</w:t>
                            </w:r>
                            <w:proofErr w:type="spellEnd"/>
                            <w:r>
                              <w:rPr>
                                <w:rFonts w:ascii="Arial" w:hAnsi="Arial"/>
                                <w:color w:val="000000" w:themeColor="text1"/>
                                <w:sz w:val="20"/>
                              </w:rPr>
                              <w:t xml:space="preserve"> para raíles electrificados trifásicos, como sistema universal en aplicaciones en las que se requiere versatilidad. Es ideal, por ejemplo, para la iluminación de museos o galerías de arte.</w:t>
                            </w:r>
                            <w:r w:rsidR="000E7792" w:rsidRPr="000E4886">
                              <w:rPr>
                                <w:rFonts w:ascii="Arial" w:hAnsi="Arial" w:cs="Arial"/>
                                <w:bCs/>
                                <w:color w:val="000000" w:themeColor="text1"/>
                                <w:sz w:val="20"/>
                                <w:lang w:val="en-US"/>
                              </w:rPr>
                              <w:t xml:space="preserve"> </w:t>
                            </w:r>
                          </w:p>
                          <w:p w14:paraId="2815E382" w14:textId="77777777" w:rsidR="000E7792" w:rsidRPr="000E4886" w:rsidRDefault="000E7792" w:rsidP="000E7792">
                            <w:pPr>
                              <w:rPr>
                                <w:rFonts w:ascii="Arial" w:hAnsi="Arial" w:cs="Arial"/>
                                <w:bCs/>
                                <w:color w:val="000000" w:themeColor="text1"/>
                                <w:sz w:val="20"/>
                                <w:lang w:val="en-US"/>
                              </w:rPr>
                            </w:pPr>
                          </w:p>
                          <w:p w14:paraId="6AC5BA61" w14:textId="77777777" w:rsidR="000E7792" w:rsidRPr="00AF366A" w:rsidRDefault="000E7792" w:rsidP="000E7792">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E8C185E" w14:textId="77777777" w:rsidR="000E7792" w:rsidRPr="00AF366A"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B5C7" id="_x0000_s1034" type="#_x0000_t202" style="position:absolute;margin-left:181.65pt;margin-top:.1pt;width:175.7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" filled="f" stroked="f">
                <v:textbox inset=",1mm,,7.2pt">
                  <w:txbxContent>
                    <w:p w14:paraId="457B5919" w14:textId="3CA8C9CD" w:rsidR="000E7792" w:rsidRPr="000E4886" w:rsidRDefault="00F23B3C" w:rsidP="000E7792">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destaca, con el adaptador </w:t>
                      </w:r>
                      <w:proofErr w:type="spellStart"/>
                      <w:r>
                        <w:rPr>
                          <w:rFonts w:ascii="Arial" w:hAnsi="Arial"/>
                          <w:color w:val="000000" w:themeColor="text1"/>
                          <w:sz w:val="20"/>
                        </w:rPr>
                        <w:t>Intrack</w:t>
                      </w:r>
                      <w:proofErr w:type="spellEnd"/>
                      <w:r>
                        <w:rPr>
                          <w:rFonts w:ascii="Arial" w:hAnsi="Arial"/>
                          <w:color w:val="000000" w:themeColor="text1"/>
                          <w:sz w:val="20"/>
                        </w:rPr>
                        <w:t xml:space="preserve"> </w:t>
                      </w:r>
                      <w:proofErr w:type="spellStart"/>
                      <w:r>
                        <w:rPr>
                          <w:rFonts w:ascii="Arial" w:hAnsi="Arial"/>
                          <w:color w:val="000000" w:themeColor="text1"/>
                          <w:sz w:val="20"/>
                        </w:rPr>
                        <w:t>ultrafino</w:t>
                      </w:r>
                      <w:proofErr w:type="spellEnd"/>
                      <w:r>
                        <w:rPr>
                          <w:rFonts w:ascii="Arial" w:hAnsi="Arial"/>
                          <w:color w:val="000000" w:themeColor="text1"/>
                          <w:sz w:val="20"/>
                        </w:rPr>
                        <w:t xml:space="preserve"> para raíles electrificados trifásicos, como sistema universal en aplicaciones en las que se requiere versatilidad. Es ideal, por ejemplo, para la iluminación de museos o galerías de arte.</w:t>
                      </w:r>
                      <w:r w:rsidR="000E7792" w:rsidRPr="000E4886">
                        <w:rPr>
                          <w:rFonts w:ascii="Arial" w:hAnsi="Arial" w:cs="Arial"/>
                          <w:bCs/>
                          <w:color w:val="000000" w:themeColor="text1"/>
                          <w:sz w:val="20"/>
                          <w:lang w:val="en-US"/>
                        </w:rPr>
                        <w:t xml:space="preserve"> </w:t>
                      </w:r>
                    </w:p>
                    <w:p w14:paraId="2815E382" w14:textId="77777777" w:rsidR="000E7792" w:rsidRPr="000E4886" w:rsidRDefault="000E7792" w:rsidP="000E7792">
                      <w:pPr>
                        <w:rPr>
                          <w:rFonts w:ascii="Arial" w:hAnsi="Arial" w:cs="Arial"/>
                          <w:bCs/>
                          <w:color w:val="000000" w:themeColor="text1"/>
                          <w:sz w:val="20"/>
                          <w:lang w:val="en-US"/>
                        </w:rPr>
                      </w:pPr>
                    </w:p>
                    <w:p w14:paraId="6AC5BA61" w14:textId="77777777" w:rsidR="000E7792" w:rsidRPr="00AF366A" w:rsidRDefault="000E7792" w:rsidP="000E7792">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E8C185E" w14:textId="77777777" w:rsidR="000E7792" w:rsidRPr="00AF366A" w:rsidRDefault="000E7792" w:rsidP="000E7792">
                      <w:pPr>
                        <w:rPr>
                          <w:rFonts w:ascii="Arial" w:hAnsi="Arial" w:cs="Arial"/>
                          <w:sz w:val="20"/>
                          <w:lang w:val="en-US"/>
                        </w:rPr>
                      </w:pPr>
                    </w:p>
                  </w:txbxContent>
                </v:textbox>
                <w10:wrap type="tight"/>
              </v:shape>
            </w:pict>
          </mc:Fallback>
        </mc:AlternateContent>
      </w:r>
      <w:r w:rsidR="000E7792">
        <w:rPr>
          <w:noProof/>
        </w:rPr>
        <w:drawing>
          <wp:inline distT="0" distB="0" distL="0" distR="0" wp14:anchorId="4118D816" wp14:editId="7126AA6B">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2"/>
                    <a:stretch>
                      <a:fillRect/>
                    </a:stretch>
                  </pic:blipFill>
                  <pic:spPr bwMode="auto">
                    <a:xfrm>
                      <a:off x="0" y="0"/>
                      <a:ext cx="2019600" cy="2019600"/>
                    </a:xfrm>
                    <a:prstGeom prst="rect">
                      <a:avLst/>
                    </a:prstGeom>
                    <a:noFill/>
                    <a:ln>
                      <a:noFill/>
                    </a:ln>
                  </pic:spPr>
                </pic:pic>
              </a:graphicData>
            </a:graphic>
          </wp:inline>
        </w:drawing>
      </w:r>
    </w:p>
    <w:p w14:paraId="6DFD2545" w14:textId="64557649" w:rsidR="000E7792" w:rsidRDefault="000E7792" w:rsidP="000E7792">
      <w:pPr>
        <w:pStyle w:val="01berschriftERCO"/>
      </w:pPr>
    </w:p>
    <w:p w14:paraId="3DA7AE94" w14:textId="64E1385C" w:rsidR="00F23B3C" w:rsidRDefault="00F23B3C" w:rsidP="000E7792">
      <w:pPr>
        <w:pStyle w:val="01berschriftERCO"/>
      </w:pPr>
    </w:p>
    <w:p w14:paraId="2F3BFE09" w14:textId="77777777" w:rsidR="00F23B3C" w:rsidRDefault="00F23B3C" w:rsidP="000E7792">
      <w:pPr>
        <w:pStyle w:val="01berschriftERCO"/>
      </w:pPr>
    </w:p>
    <w:p w14:paraId="238BBA69" w14:textId="77777777" w:rsidR="000E7792" w:rsidRDefault="000E7792" w:rsidP="000E7792">
      <w:pPr>
        <w:pStyle w:val="01berschriftERCO"/>
      </w:pPr>
      <w:r>
        <w:rPr>
          <w:noProof/>
        </w:rPr>
        <mc:AlternateContent>
          <mc:Choice Requires="wps">
            <w:drawing>
              <wp:anchor distT="0" distB="0" distL="114300" distR="114300" simplePos="0" relativeHeight="251668480" behindDoc="0" locked="0" layoutInCell="1" allowOverlap="1" wp14:anchorId="7364B052" wp14:editId="78CD37E4">
                <wp:simplePos x="0" y="0"/>
                <wp:positionH relativeFrom="column">
                  <wp:posOffset>2327910</wp:posOffset>
                </wp:positionH>
                <wp:positionV relativeFrom="paragraph">
                  <wp:posOffset>-30953</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64FD2" w14:textId="1983860D" w:rsidR="000E7792" w:rsidRPr="000E4886" w:rsidRDefault="00F23B3C" w:rsidP="000E7792">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48V es perfecto para espacios pequeños, especialmente con el raíl electrificado </w:t>
                            </w:r>
                            <w:proofErr w:type="spellStart"/>
                            <w:r>
                              <w:rPr>
                                <w:rFonts w:ascii="Arial" w:hAnsi="Arial"/>
                                <w:sz w:val="20"/>
                              </w:rPr>
                              <w:t>Minirail</w:t>
                            </w:r>
                            <w:proofErr w:type="spellEnd"/>
                            <w:r>
                              <w:rPr>
                                <w:rFonts w:ascii="Arial" w:hAnsi="Arial"/>
                                <w:sz w:val="20"/>
                              </w:rPr>
                              <w:t xml:space="preserve"> de 48V, gracias a las dimensiones miniaturizadas del adaptador. Es ideal, por ejemplo, para oficinas boutique. Permiten aplicar una iluminación de acento, un bañado de pared o resaltar zonas funcionales de los vestíbulos mediante contrastes de luminosidad.</w:t>
                            </w:r>
                            <w:r w:rsidR="000E7792" w:rsidRPr="000E4886">
                              <w:rPr>
                                <w:rFonts w:ascii="Arial" w:hAnsi="Arial" w:cs="Arial"/>
                                <w:sz w:val="20"/>
                                <w:lang w:val="en-US"/>
                              </w:rPr>
                              <w:t xml:space="preserve"> </w:t>
                            </w:r>
                          </w:p>
                          <w:p w14:paraId="43D10846" w14:textId="77777777" w:rsidR="000E7792" w:rsidRPr="000E4886" w:rsidRDefault="000E7792" w:rsidP="000E7792">
                            <w:pPr>
                              <w:rPr>
                                <w:rFonts w:ascii="Arial" w:hAnsi="Arial" w:cs="Arial"/>
                                <w:sz w:val="20"/>
                                <w:lang w:val="en-US"/>
                              </w:rPr>
                            </w:pPr>
                          </w:p>
                          <w:p w14:paraId="45374F3A"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75E75030" w14:textId="77777777" w:rsidR="000E7792" w:rsidRPr="00DD38AE" w:rsidRDefault="000E7792" w:rsidP="000E7792">
                            <w:pPr>
                              <w:rPr>
                                <w:rFonts w:ascii="Arial" w:hAnsi="Arial" w:cs="Arial"/>
                                <w:sz w:val="20"/>
                                <w:lang w:val="en-US"/>
                              </w:rPr>
                            </w:pPr>
                          </w:p>
                          <w:p w14:paraId="45FC45C3" w14:textId="77777777" w:rsidR="000E7792" w:rsidRPr="00DD38AE" w:rsidRDefault="000E7792" w:rsidP="000E7792">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4B052" id="_x0000_s1035" type="#_x0000_t202" style="position:absolute;margin-left:183.3pt;margin-top:-2.45pt;width:175.7pt;height:20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" filled="f" stroked="f">
                <v:textbox inset=",1mm,,7.2pt">
                  <w:txbxContent>
                    <w:p w14:paraId="67264FD2" w14:textId="1983860D" w:rsidR="000E7792" w:rsidRPr="000E4886" w:rsidRDefault="00F23B3C" w:rsidP="000E7792">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48V es perfecto para espacios pequeños, especialmente con el raíl electrificado </w:t>
                      </w:r>
                      <w:proofErr w:type="spellStart"/>
                      <w:r>
                        <w:rPr>
                          <w:rFonts w:ascii="Arial" w:hAnsi="Arial"/>
                          <w:sz w:val="20"/>
                        </w:rPr>
                        <w:t>Minirail</w:t>
                      </w:r>
                      <w:proofErr w:type="spellEnd"/>
                      <w:r>
                        <w:rPr>
                          <w:rFonts w:ascii="Arial" w:hAnsi="Arial"/>
                          <w:sz w:val="20"/>
                        </w:rPr>
                        <w:t xml:space="preserve"> de 48V, gracias a las dimensiones miniaturizadas del adaptador. Es ideal, por ejemplo, para oficinas boutique. Permiten aplicar una iluminación de acento, un bañado de pared o resaltar zonas funcionales de los vestíbulos mediante contrastes de luminosidad.</w:t>
                      </w:r>
                      <w:r w:rsidR="000E7792" w:rsidRPr="000E4886">
                        <w:rPr>
                          <w:rFonts w:ascii="Arial" w:hAnsi="Arial" w:cs="Arial"/>
                          <w:sz w:val="20"/>
                          <w:lang w:val="en-US"/>
                        </w:rPr>
                        <w:t xml:space="preserve"> </w:t>
                      </w:r>
                    </w:p>
                    <w:p w14:paraId="43D10846" w14:textId="77777777" w:rsidR="000E7792" w:rsidRPr="000E4886" w:rsidRDefault="000E7792" w:rsidP="000E7792">
                      <w:pPr>
                        <w:rPr>
                          <w:rFonts w:ascii="Arial" w:hAnsi="Arial" w:cs="Arial"/>
                          <w:sz w:val="20"/>
                          <w:lang w:val="en-US"/>
                        </w:rPr>
                      </w:pPr>
                    </w:p>
                    <w:p w14:paraId="45374F3A" w14:textId="77777777" w:rsidR="000E7792" w:rsidRDefault="000E7792" w:rsidP="000E7792">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75E75030" w14:textId="77777777" w:rsidR="000E7792" w:rsidRPr="00DD38AE" w:rsidRDefault="000E7792" w:rsidP="000E7792">
                      <w:pPr>
                        <w:rPr>
                          <w:rFonts w:ascii="Arial" w:hAnsi="Arial" w:cs="Arial"/>
                          <w:sz w:val="20"/>
                          <w:lang w:val="en-US"/>
                        </w:rPr>
                      </w:pPr>
                    </w:p>
                    <w:p w14:paraId="45FC45C3" w14:textId="77777777" w:rsidR="000E7792" w:rsidRPr="00DD38AE" w:rsidRDefault="000E7792" w:rsidP="000E7792">
                      <w:pPr>
                        <w:rPr>
                          <w:rFonts w:ascii="Arial" w:hAnsi="Arial" w:cs="Arial"/>
                          <w:sz w:val="20"/>
                          <w:lang w:val="en-US"/>
                        </w:rPr>
                      </w:pPr>
                    </w:p>
                  </w:txbxContent>
                </v:textbox>
                <w10:wrap type="tight"/>
              </v:shape>
            </w:pict>
          </mc:Fallback>
        </mc:AlternateContent>
      </w:r>
      <w:r>
        <w:rPr>
          <w:noProof/>
        </w:rPr>
        <w:drawing>
          <wp:inline distT="0" distB="0" distL="0" distR="0" wp14:anchorId="73E61AA3" wp14:editId="5D98E64F">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3"/>
                    <a:stretch>
                      <a:fillRect/>
                    </a:stretch>
                  </pic:blipFill>
                  <pic:spPr bwMode="auto">
                    <a:xfrm>
                      <a:off x="0" y="0"/>
                      <a:ext cx="2019600" cy="1346400"/>
                    </a:xfrm>
                    <a:prstGeom prst="rect">
                      <a:avLst/>
                    </a:prstGeom>
                    <a:noFill/>
                    <a:ln>
                      <a:noFill/>
                    </a:ln>
                  </pic:spPr>
                </pic:pic>
              </a:graphicData>
            </a:graphic>
          </wp:inline>
        </w:drawing>
      </w:r>
    </w:p>
    <w:p w14:paraId="427B08D0" w14:textId="77777777" w:rsidR="000E7792" w:rsidRDefault="000E7792" w:rsidP="000E7792">
      <w:pPr>
        <w:pStyle w:val="01berschriftERCO"/>
      </w:pPr>
    </w:p>
    <w:p w14:paraId="050DF606" w14:textId="77777777" w:rsidR="000E7792" w:rsidRDefault="000E7792" w:rsidP="000E7792">
      <w:pPr>
        <w:pStyle w:val="01berschriftERCO"/>
      </w:pPr>
    </w:p>
    <w:p w14:paraId="03A3EB39" w14:textId="77777777" w:rsidR="000E7792" w:rsidRDefault="000E7792" w:rsidP="000E7792">
      <w:pPr>
        <w:pStyle w:val="01berschriftERCO"/>
      </w:pPr>
    </w:p>
    <w:p w14:paraId="42838F2C" w14:textId="77777777" w:rsidR="000E7792" w:rsidRDefault="000E7792" w:rsidP="000E7792">
      <w:pPr>
        <w:pStyle w:val="01berschriftERCO"/>
      </w:pPr>
    </w:p>
    <w:p w14:paraId="4C185DEE" w14:textId="77777777" w:rsidR="000E7792" w:rsidRDefault="000E7792" w:rsidP="000E7792">
      <w:pPr>
        <w:pStyle w:val="01berschriftERCO"/>
      </w:pPr>
    </w:p>
    <w:p w14:paraId="5DD85038" w14:textId="77777777" w:rsidR="000E7792" w:rsidRDefault="000E7792" w:rsidP="000E7792">
      <w:pPr>
        <w:pStyle w:val="01berschriftERCO"/>
      </w:pPr>
    </w:p>
    <w:p w14:paraId="4E8A6F9A" w14:textId="77777777" w:rsidR="000E7792" w:rsidRDefault="000E7792" w:rsidP="000E7792">
      <w:pPr>
        <w:pStyle w:val="01berschriftERCO"/>
      </w:pPr>
    </w:p>
    <w:p w14:paraId="2FE83911" w14:textId="77777777" w:rsidR="000E7792" w:rsidRDefault="000E7792" w:rsidP="000E7792">
      <w:pPr>
        <w:pStyle w:val="01berschriftERCO"/>
      </w:pPr>
    </w:p>
    <w:p w14:paraId="7AE21E02" w14:textId="77777777" w:rsidR="000E7792" w:rsidRDefault="000E7792" w:rsidP="000E7792">
      <w:pPr>
        <w:pStyle w:val="01berschriftERCO"/>
      </w:pPr>
    </w:p>
    <w:p w14:paraId="0E2D43A5" w14:textId="772D5CD9" w:rsidR="00C646CF" w:rsidRDefault="00C646CF" w:rsidP="00C646CF">
      <w:pPr>
        <w:rPr>
          <w:rFonts w:ascii="Arial" w:hAnsi="Arial" w:cs="Arial"/>
          <w:b/>
          <w:bCs/>
          <w:sz w:val="22"/>
          <w:szCs w:val="22"/>
        </w:rPr>
      </w:pPr>
    </w:p>
    <w:p w14:paraId="29D0D040" w14:textId="4AD1DF85" w:rsidR="00C646CF" w:rsidRDefault="00C646CF" w:rsidP="00C646CF">
      <w:pPr>
        <w:rPr>
          <w:rFonts w:ascii="Arial" w:hAnsi="Arial" w:cs="Arial"/>
          <w:b/>
          <w:bCs/>
          <w:sz w:val="22"/>
          <w:szCs w:val="22"/>
        </w:rPr>
      </w:pPr>
    </w:p>
    <w:p w14:paraId="7078DAF6" w14:textId="0D73879B" w:rsidR="00C646CF" w:rsidRPr="00E14B01" w:rsidRDefault="00C646CF" w:rsidP="00C646CF">
      <w:pPr>
        <w:rPr>
          <w:rFonts w:ascii="Arial" w:hAnsi="Arial" w:cs="Arial"/>
          <w:b/>
          <w:bCs/>
          <w:sz w:val="22"/>
          <w:szCs w:val="22"/>
        </w:rPr>
      </w:pPr>
    </w:p>
    <w:p w14:paraId="47562A7E" w14:textId="6B59A155" w:rsidR="00043DE2" w:rsidRDefault="00043DE2" w:rsidP="004F0FEA">
      <w:pPr>
        <w:pStyle w:val="01berschriftERCO"/>
      </w:pPr>
    </w:p>
    <w:p w14:paraId="688F1D88" w14:textId="556CDAB9" w:rsidR="000E7792" w:rsidRDefault="000E7792" w:rsidP="004F0FEA">
      <w:pPr>
        <w:pStyle w:val="01berschriftERCO"/>
      </w:pPr>
    </w:p>
    <w:p w14:paraId="4C0FCFC3" w14:textId="15A23C8A" w:rsidR="000E7792" w:rsidRDefault="000E7792" w:rsidP="004F0FEA">
      <w:pPr>
        <w:pStyle w:val="01berschriftERCO"/>
      </w:pPr>
    </w:p>
    <w:p w14:paraId="0BF945AA" w14:textId="74F241D4" w:rsidR="000E7792" w:rsidRDefault="000E7792" w:rsidP="004F0FEA">
      <w:pPr>
        <w:pStyle w:val="01berschriftERCO"/>
      </w:pPr>
    </w:p>
    <w:p w14:paraId="0CD44F44" w14:textId="47F190E2" w:rsidR="000E7792" w:rsidRDefault="000E7792" w:rsidP="004F0FEA">
      <w:pPr>
        <w:pStyle w:val="01berschriftERCO"/>
      </w:pPr>
    </w:p>
    <w:p w14:paraId="19501C40" w14:textId="3158772D" w:rsidR="000E7792" w:rsidRDefault="000E7792" w:rsidP="004F0FEA">
      <w:pPr>
        <w:pStyle w:val="01berschriftERCO"/>
      </w:pPr>
    </w:p>
    <w:p w14:paraId="4D7035AB" w14:textId="2428BA82" w:rsidR="004F0FEA" w:rsidRDefault="004F0FEA" w:rsidP="004F0FEA">
      <w:pPr>
        <w:pStyle w:val="01berschriftERCO"/>
      </w:pPr>
      <w:r>
        <w:lastRenderedPageBreak/>
        <w:t>Sobre ERCO</w:t>
      </w:r>
    </w:p>
    <w:p w14:paraId="5EB81164" w14:textId="417F5830" w:rsidR="004F0FEA" w:rsidRDefault="004F0FEA" w:rsidP="004F0FEA">
      <w:pPr>
        <w:pStyle w:val="02TextERCO"/>
      </w:pPr>
      <w:r>
        <w:t>La fábrica de luz ERCO, con sede en Lüdenscheid,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Lüdenscheid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Work y Culture, Community y Public/Outdoor, Contemplation, Living, Shop y Hospitality. ERCO entiende la luz como la cuarta dimensión de la arquitectura y ayuda a los proyectistas a plasmar sus proyectos en la realidad con soluciones de iluminación altamente precisas y eficaces.</w:t>
      </w:r>
    </w:p>
    <w:p w14:paraId="568002CB" w14:textId="77777777" w:rsidR="004F0FEA" w:rsidRPr="00BE1EEB" w:rsidRDefault="004F0FEA" w:rsidP="004F0FEA">
      <w:pPr>
        <w:pStyle w:val="02TextERCO"/>
      </w:pPr>
    </w:p>
    <w:p w14:paraId="07F7FAF1" w14:textId="61BF3807" w:rsidR="004F0FEA" w:rsidRDefault="004F0FEA" w:rsidP="004F0FEA">
      <w:pPr>
        <w:pStyle w:val="02TextERCO"/>
      </w:pPr>
      <w:r>
        <w:t xml:space="preserve">Si desea recibir información adicional o material gráfico acerca de ERCO, visítenos en </w:t>
      </w:r>
      <w:hyperlink r:id="rId24" w:history="1">
        <w:r w:rsidR="002B59D2">
          <w:rPr>
            <w:rStyle w:val="Hyperlink"/>
          </w:rPr>
          <w:t>press.erco.com/es</w:t>
        </w:r>
      </w:hyperlink>
      <w:r>
        <w:t>. Estaremos encantados de facilitarle también material relativo a proyectos en todo el mundo para elaborar su información.</w:t>
      </w:r>
    </w:p>
    <w:p w14:paraId="3C71640E" w14:textId="77777777" w:rsidR="005F2632" w:rsidRPr="00F620EE" w:rsidRDefault="005F2632" w:rsidP="00E45E09">
      <w:pPr>
        <w:pStyle w:val="ERCOText"/>
      </w:pPr>
    </w:p>
    <w:sectPr w:rsidR="005F2632" w:rsidRPr="00F620EE">
      <w:headerReference w:type="default" r:id="rId25"/>
      <w:footerReference w:type="default" r:id="rId2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F11E0" w14:textId="77777777" w:rsidR="0040075C" w:rsidRDefault="0040075C">
      <w:r>
        <w:separator/>
      </w:r>
    </w:p>
  </w:endnote>
  <w:endnote w:type="continuationSeparator" w:id="0">
    <w:p w14:paraId="1CC147D8" w14:textId="77777777" w:rsidR="0040075C" w:rsidRDefault="0040075C">
      <w:r>
        <w:continuationSeparator/>
      </w:r>
    </w:p>
  </w:endnote>
  <w:endnote w:type="continuationNotice" w:id="1">
    <w:p w14:paraId="69DA5ABB" w14:textId="77777777" w:rsidR="0040075C" w:rsidRDefault="00400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A0B75" w14:textId="77777777" w:rsidR="0040075C" w:rsidRDefault="0040075C">
      <w:r>
        <w:separator/>
      </w:r>
    </w:p>
  </w:footnote>
  <w:footnote w:type="continuationSeparator" w:id="0">
    <w:p w14:paraId="37DF7EC9" w14:textId="77777777" w:rsidR="0040075C" w:rsidRDefault="0040075C">
      <w:r>
        <w:continuationSeparator/>
      </w:r>
    </w:p>
  </w:footnote>
  <w:footnote w:type="continuationNotice" w:id="1">
    <w:p w14:paraId="3CA67DBF" w14:textId="77777777" w:rsidR="0040075C" w:rsidRDefault="004007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F260D"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12AFF"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16460" w:rsidRDefault="00547FCF" w:rsidP="007A5E47">
    <w:pPr>
      <w:pStyle w:val="ERCOAdresse"/>
      <w:framePr w:wrap="around" w:y="11341"/>
      <w:rPr>
        <w:lang w:val="en-US"/>
      </w:rPr>
    </w:pPr>
  </w:p>
  <w:p w14:paraId="73BC5664" w14:textId="77777777" w:rsidR="00662870" w:rsidRPr="00216460" w:rsidRDefault="00662870" w:rsidP="007A5E47">
    <w:pPr>
      <w:pStyle w:val="ERCOAdresse"/>
      <w:framePr w:wrap="around" w:y="11341"/>
      <w:rPr>
        <w:lang w:val="en-US"/>
      </w:rPr>
    </w:pPr>
  </w:p>
  <w:p w14:paraId="24CE319E" w14:textId="77777777" w:rsidR="000C295B" w:rsidRPr="00E53E4C" w:rsidRDefault="000C295B" w:rsidP="000C295B">
    <w:pPr>
      <w:pStyle w:val="ERCOAdresse"/>
      <w:framePr w:wrap="around" w:y="11341"/>
      <w:rPr>
        <w:b/>
      </w:rPr>
    </w:pPr>
    <w:r>
      <w:rPr>
        <w:b/>
      </w:rPr>
      <w:t xml:space="preserve">ERCO </w:t>
    </w:r>
    <w:proofErr w:type="spellStart"/>
    <w:r>
      <w:rPr>
        <w:b/>
      </w:rPr>
      <w:t>GmbH</w:t>
    </w:r>
    <w:proofErr w:type="spellEnd"/>
  </w:p>
  <w:p w14:paraId="1552378B" w14:textId="77777777" w:rsidR="000C295B" w:rsidRDefault="000C295B" w:rsidP="000C295B">
    <w:pPr>
      <w:pStyle w:val="ERCOAdresse"/>
      <w:framePr w:wrap="around" w:y="11341"/>
    </w:pPr>
    <w:proofErr w:type="spellStart"/>
    <w:r>
      <w:t>Katrin</w:t>
    </w:r>
    <w:proofErr w:type="spellEnd"/>
    <w:r>
      <w:t xml:space="preserve"> </w:t>
    </w:r>
    <w:proofErr w:type="spellStart"/>
    <w:r>
      <w:t>Haner</w:t>
    </w:r>
    <w:proofErr w:type="spellEnd"/>
  </w:p>
  <w:p w14:paraId="0E298B5E" w14:textId="77777777" w:rsidR="000C295B" w:rsidRDefault="000C295B" w:rsidP="000C295B">
    <w:pPr>
      <w:pStyle w:val="ERCOAdresse"/>
      <w:framePr w:wrap="around" w:y="11341"/>
    </w:pPr>
    <w:r>
      <w:t>Administradora de contenidos / RP</w:t>
    </w:r>
  </w:p>
  <w:p w14:paraId="6AD44DA4" w14:textId="77777777" w:rsidR="000C295B" w:rsidRDefault="000C295B" w:rsidP="000C295B">
    <w:pPr>
      <w:pStyle w:val="ERCOAdresse"/>
      <w:framePr w:wrap="around" w:y="11341"/>
    </w:pPr>
    <w:proofErr w:type="spellStart"/>
    <w:r>
      <w:t>Brockhauser</w:t>
    </w:r>
    <w:proofErr w:type="spellEnd"/>
    <w:r>
      <w:t xml:space="preserve"> </w:t>
    </w:r>
    <w:proofErr w:type="spellStart"/>
    <w:r>
      <w:t>Weg</w:t>
    </w:r>
    <w:proofErr w:type="spellEnd"/>
    <w:r>
      <w:t xml:space="preserve"> 80-82</w:t>
    </w:r>
  </w:p>
  <w:p w14:paraId="6DB38B21" w14:textId="09D21E02" w:rsidR="000C295B" w:rsidRDefault="000C295B" w:rsidP="000C295B">
    <w:pPr>
      <w:pStyle w:val="ERCOAdresse"/>
      <w:framePr w:wrap="around" w:y="11341"/>
    </w:pPr>
    <w:r>
      <w:t xml:space="preserve">58507 </w:t>
    </w:r>
    <w:proofErr w:type="spellStart"/>
    <w:r>
      <w:t>Lüdenscheid</w:t>
    </w:r>
    <w:proofErr w:type="spellEnd"/>
  </w:p>
  <w:p w14:paraId="5CD5DEBF" w14:textId="0D28879F" w:rsidR="00043DE2" w:rsidRDefault="00043DE2" w:rsidP="000C295B">
    <w:pPr>
      <w:pStyle w:val="ERCOAdresse"/>
      <w:framePr w:wrap="around" w:y="11341"/>
    </w:pPr>
    <w:r>
      <w:t>Alemania</w:t>
    </w:r>
  </w:p>
  <w:p w14:paraId="1BED6940" w14:textId="77777777" w:rsidR="000C295B" w:rsidRDefault="000C295B" w:rsidP="000C295B">
    <w:pPr>
      <w:pStyle w:val="ERCOAdresse"/>
      <w:framePr w:wrap="around" w:y="11341"/>
    </w:pPr>
    <w:r>
      <w:t>Tel.: +49 2351 551 345</w:t>
    </w:r>
  </w:p>
  <w:p w14:paraId="7DEB8441" w14:textId="77777777" w:rsidR="000C295B" w:rsidRDefault="000C295B" w:rsidP="000C295B">
    <w:pPr>
      <w:pStyle w:val="ERCOAdresse"/>
      <w:framePr w:wrap="around" w:y="11341"/>
    </w:pPr>
    <w:r>
      <w:t>k.haner@erco.com</w:t>
    </w:r>
  </w:p>
  <w:p w14:paraId="43C57879" w14:textId="110B91CB" w:rsidR="00B267B0" w:rsidRDefault="000C295B" w:rsidP="000C295B">
    <w:pPr>
      <w:pStyle w:val="ERCOAdresse"/>
      <w:framePr w:wrap="around" w:y="11341"/>
    </w:pPr>
    <w:r>
      <w:t>www.erco.com</w:t>
    </w:r>
  </w:p>
  <w:p w14:paraId="03E4DEA8" w14:textId="77777777" w:rsidR="000C295B" w:rsidRPr="00F30A70" w:rsidRDefault="000C295B" w:rsidP="000C295B">
    <w:pPr>
      <w:pStyle w:val="ERCOAdresse"/>
      <w:framePr w:wrap="around" w:y="11341"/>
    </w:pPr>
  </w:p>
  <w:p w14:paraId="09AB9167" w14:textId="77777777" w:rsidR="00B267B0" w:rsidRPr="00F30A70" w:rsidRDefault="00B267B0" w:rsidP="00B267B0">
    <w:pPr>
      <w:pStyle w:val="ERCOAdresse"/>
      <w:framePr w:wrap="around" w:y="11341"/>
    </w:pPr>
  </w:p>
  <w:p w14:paraId="15F5CEEC" w14:textId="77777777" w:rsidR="00B267B0" w:rsidRPr="005627E1" w:rsidRDefault="00B267B0" w:rsidP="00B267B0">
    <w:pPr>
      <w:pStyle w:val="ERCOAdresse"/>
      <w:framePr w:wrap="around" w:y="11341"/>
      <w:rPr>
        <w:b/>
      </w:rPr>
    </w:pPr>
    <w:r>
      <w:rPr>
        <w:b/>
      </w:rPr>
      <w:t xml:space="preserve">mai public relations GmbH </w:t>
    </w:r>
  </w:p>
  <w:p w14:paraId="120FF78C" w14:textId="02FEE994" w:rsidR="00B267B0" w:rsidRPr="005627E1" w:rsidRDefault="00B267B0" w:rsidP="00B267B0">
    <w:pPr>
      <w:pStyle w:val="ERCOAdresse"/>
      <w:framePr w:wrap="around" w:y="11341"/>
    </w:pPr>
    <w:proofErr w:type="spellStart"/>
    <w:r>
      <w:t>Arno</w:t>
    </w:r>
    <w:proofErr w:type="spellEnd"/>
    <w:r>
      <w:t xml:space="preserve"> </w:t>
    </w:r>
    <w:proofErr w:type="spellStart"/>
    <w:r>
      <w:t>Heitland</w:t>
    </w:r>
    <w:proofErr w:type="spellEnd"/>
  </w:p>
  <w:p w14:paraId="0998781A" w14:textId="77777777" w:rsidR="00B267B0" w:rsidRPr="00DE2790" w:rsidRDefault="00B267B0" w:rsidP="00B267B0">
    <w:pPr>
      <w:pStyle w:val="ERCOAdresse"/>
      <w:framePr w:wrap="around" w:y="11341"/>
    </w:pPr>
    <w:r>
      <w:t>Consultores de RP</w:t>
    </w:r>
  </w:p>
  <w:p w14:paraId="39442070" w14:textId="77777777" w:rsidR="00B267B0" w:rsidRPr="00547FCF" w:rsidRDefault="00B267B0" w:rsidP="00B267B0">
    <w:pPr>
      <w:pStyle w:val="ERCOAdresse"/>
      <w:framePr w:wrap="around" w:y="11341"/>
    </w:pPr>
    <w:r>
      <w:t>Leuschnerdamm 13</w:t>
    </w:r>
  </w:p>
  <w:p w14:paraId="7638F1FB" w14:textId="77777777" w:rsidR="00043DE2" w:rsidRDefault="00B267B0" w:rsidP="00B267B0">
    <w:pPr>
      <w:pStyle w:val="ERCOAdresse"/>
      <w:framePr w:wrap="around" w:y="11341"/>
    </w:pPr>
    <w:r>
      <w:t>10999 Berlín</w:t>
    </w:r>
  </w:p>
  <w:p w14:paraId="7982BC95" w14:textId="01A8345B" w:rsidR="00043DE2" w:rsidRPr="00547FCF" w:rsidRDefault="00043DE2" w:rsidP="00B267B0">
    <w:pPr>
      <w:pStyle w:val="ERCOAdresse"/>
      <w:framePr w:wrap="around" w:y="11341"/>
    </w:pPr>
    <w:r>
      <w:t>Alemania</w:t>
    </w:r>
  </w:p>
  <w:p w14:paraId="7C0E3239" w14:textId="08741D24" w:rsidR="00B267B0" w:rsidRPr="00547FCF" w:rsidRDefault="00B267B0" w:rsidP="00B267B0">
    <w:pPr>
      <w:pStyle w:val="ERCOAdresse"/>
      <w:framePr w:wrap="around" w:y="11341"/>
    </w:pPr>
    <w:r>
      <w:t>Tel.: +49 30 66 40 40 55</w:t>
    </w:r>
    <w:r w:rsidR="000E7792">
      <w:t>3</w:t>
    </w:r>
  </w:p>
  <w:p w14:paraId="47A9A39A" w14:textId="77777777" w:rsidR="00B267B0" w:rsidRPr="00547FCF" w:rsidRDefault="0040075C"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3DE2"/>
    <w:rsid w:val="000473CC"/>
    <w:rsid w:val="000502FE"/>
    <w:rsid w:val="00051D56"/>
    <w:rsid w:val="000525B2"/>
    <w:rsid w:val="00056217"/>
    <w:rsid w:val="0005621C"/>
    <w:rsid w:val="00056857"/>
    <w:rsid w:val="000575AA"/>
    <w:rsid w:val="00062842"/>
    <w:rsid w:val="00064EDE"/>
    <w:rsid w:val="00067B22"/>
    <w:rsid w:val="00072D09"/>
    <w:rsid w:val="0007469C"/>
    <w:rsid w:val="00075D11"/>
    <w:rsid w:val="000773AC"/>
    <w:rsid w:val="0007750C"/>
    <w:rsid w:val="000778B4"/>
    <w:rsid w:val="00077C14"/>
    <w:rsid w:val="000817F0"/>
    <w:rsid w:val="00081CB8"/>
    <w:rsid w:val="00084D5F"/>
    <w:rsid w:val="000908B8"/>
    <w:rsid w:val="00090FB8"/>
    <w:rsid w:val="000922EF"/>
    <w:rsid w:val="000923F1"/>
    <w:rsid w:val="00093112"/>
    <w:rsid w:val="00094709"/>
    <w:rsid w:val="00095B3A"/>
    <w:rsid w:val="000A334D"/>
    <w:rsid w:val="000A3F5A"/>
    <w:rsid w:val="000B32E5"/>
    <w:rsid w:val="000B5A53"/>
    <w:rsid w:val="000B7E3B"/>
    <w:rsid w:val="000B7E5E"/>
    <w:rsid w:val="000C20B0"/>
    <w:rsid w:val="000C2800"/>
    <w:rsid w:val="000C295B"/>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E7792"/>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6460"/>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3F74"/>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59D2"/>
    <w:rsid w:val="002B699D"/>
    <w:rsid w:val="002B7A40"/>
    <w:rsid w:val="002C0754"/>
    <w:rsid w:val="002C2567"/>
    <w:rsid w:val="002C36AB"/>
    <w:rsid w:val="002C7863"/>
    <w:rsid w:val="002D5D5C"/>
    <w:rsid w:val="002D798F"/>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75C"/>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524"/>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49AC"/>
    <w:rsid w:val="0079777B"/>
    <w:rsid w:val="00797F1C"/>
    <w:rsid w:val="007A1E0F"/>
    <w:rsid w:val="007A46EA"/>
    <w:rsid w:val="007A4757"/>
    <w:rsid w:val="007A5E47"/>
    <w:rsid w:val="007A5EB0"/>
    <w:rsid w:val="007B1BDB"/>
    <w:rsid w:val="007B1F24"/>
    <w:rsid w:val="007B57FB"/>
    <w:rsid w:val="007C6280"/>
    <w:rsid w:val="007C7179"/>
    <w:rsid w:val="007C7BF5"/>
    <w:rsid w:val="007D0A57"/>
    <w:rsid w:val="007D1D35"/>
    <w:rsid w:val="007D500F"/>
    <w:rsid w:val="007D71A4"/>
    <w:rsid w:val="007E2803"/>
    <w:rsid w:val="007E32A5"/>
    <w:rsid w:val="007E5224"/>
    <w:rsid w:val="007E5DA2"/>
    <w:rsid w:val="007E6F59"/>
    <w:rsid w:val="007F3D92"/>
    <w:rsid w:val="007F4384"/>
    <w:rsid w:val="007F692C"/>
    <w:rsid w:val="0080091F"/>
    <w:rsid w:val="008144EE"/>
    <w:rsid w:val="00816D66"/>
    <w:rsid w:val="00820343"/>
    <w:rsid w:val="00822E2A"/>
    <w:rsid w:val="00825BB0"/>
    <w:rsid w:val="00831118"/>
    <w:rsid w:val="0083311C"/>
    <w:rsid w:val="00834CBD"/>
    <w:rsid w:val="00846850"/>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906"/>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30E1"/>
    <w:rsid w:val="00A670D5"/>
    <w:rsid w:val="00A70DD0"/>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08A4"/>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6CF"/>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347E"/>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D1D"/>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0AAC"/>
    <w:rsid w:val="00F12DD7"/>
    <w:rsid w:val="00F13ED8"/>
    <w:rsid w:val="00F15853"/>
    <w:rsid w:val="00F16823"/>
    <w:rsid w:val="00F17C5C"/>
    <w:rsid w:val="00F21AE9"/>
    <w:rsid w:val="00F2284F"/>
    <w:rsid w:val="00F23B3C"/>
    <w:rsid w:val="00F25AFD"/>
    <w:rsid w:val="00F25B4B"/>
    <w:rsid w:val="00F26635"/>
    <w:rsid w:val="00F2794F"/>
    <w:rsid w:val="00F30197"/>
    <w:rsid w:val="00F30A70"/>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216460"/>
    <w:rPr>
      <w:color w:val="800080" w:themeColor="followedHyperlink"/>
      <w:u w:val="single"/>
    </w:rPr>
  </w:style>
  <w:style w:type="character" w:styleId="NichtaufgelsteErwhnung">
    <w:name w:val="Unresolved Mention"/>
    <w:basedOn w:val="Absatz-Standardschriftart"/>
    <w:uiPriority w:val="99"/>
    <w:semiHidden/>
    <w:unhideWhenUsed/>
    <w:rsid w:val="00216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9/es/" TargetMode="External"/><Relationship Id="rId13" Type="http://schemas.openxmlformats.org/officeDocument/2006/relationships/hyperlink" Target="https://www.erco.com/press/7339/es/" TargetMode="External"/><Relationship Id="rId18" Type="http://schemas.openxmlformats.org/officeDocument/2006/relationships/image" Target="media/image5.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hyperlink" Target="http://www.erco.com/press/7336/es"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076/es" TargetMode="External"/><Relationship Id="rId24" Type="http://schemas.openxmlformats.org/officeDocument/2006/relationships/hyperlink" Target="https://press.erco.com/es" TargetMode="Externa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theme" Target="theme/theme1.xml"/><Relationship Id="rId10" Type="http://schemas.openxmlformats.org/officeDocument/2006/relationships/hyperlink" Target="http://www.erco.com/press/7334/es" TargetMode="External"/><Relationship Id="rId19"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http://www.erco.com/press/7335/es" TargetMode="Externa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5C64D-9DDE-463F-9580-E65541FB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1533</Words>
  <Characters>9661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2021-06-30T09:04:00Z</dcterms:created>
  <dcterms:modified xsi:type="dcterms:W3CDTF">2022-01-12T10:55:00Z</dcterms:modified>
</cp:coreProperties>
</file>