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EA73" w14:textId="7C26913A" w:rsidR="00023A08" w:rsidRPr="00023A08" w:rsidRDefault="00DC409D" w:rsidP="00023A08">
      <w:pPr>
        <w:pStyle w:val="01berschriftERCO"/>
        <w:rPr>
          <w:lang w:val="sv-SE"/>
        </w:rPr>
      </w:pPr>
      <w:proofErr w:type="spellStart"/>
      <w:r>
        <w:t>Nytt</w:t>
      </w:r>
      <w:proofErr w:type="spellEnd"/>
      <w:r>
        <w:t xml:space="preserve"> </w:t>
      </w:r>
      <w:proofErr w:type="spellStart"/>
      <w:r>
        <w:t>ljus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en antik </w:t>
      </w:r>
      <w:proofErr w:type="spellStart"/>
      <w:r>
        <w:t>juvel</w:t>
      </w:r>
      <w:proofErr w:type="spellEnd"/>
      <w:r>
        <w:t>:</w:t>
      </w:r>
    </w:p>
    <w:p w14:paraId="4A85B857" w14:textId="551E5ED6" w:rsidR="000C50B7" w:rsidRPr="00DC409D" w:rsidRDefault="00DC409D" w:rsidP="00023A08">
      <w:pPr>
        <w:pStyle w:val="01berschriftERCO"/>
        <w:rPr>
          <w:lang w:val="en-US"/>
        </w:rPr>
      </w:pPr>
      <w:r w:rsidRPr="00DC409D">
        <w:rPr>
          <w:lang w:val="en-US"/>
        </w:rPr>
        <w:t xml:space="preserve">ERCO relighting </w:t>
      </w:r>
      <w:proofErr w:type="spellStart"/>
      <w:r w:rsidRPr="00DC409D">
        <w:rPr>
          <w:lang w:val="en-US"/>
        </w:rPr>
        <w:t>för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museet</w:t>
      </w:r>
      <w:proofErr w:type="spellEnd"/>
      <w:r w:rsidRPr="00DC409D">
        <w:rPr>
          <w:lang w:val="en-US"/>
        </w:rPr>
        <w:t xml:space="preserve"> Ara </w:t>
      </w:r>
      <w:proofErr w:type="spellStart"/>
      <w:r w:rsidRPr="00DC409D">
        <w:rPr>
          <w:lang w:val="en-US"/>
        </w:rPr>
        <w:t>Pacis</w:t>
      </w:r>
      <w:proofErr w:type="spellEnd"/>
      <w:r w:rsidRPr="00DC409D">
        <w:rPr>
          <w:lang w:val="en-US"/>
        </w:rPr>
        <w:t>, Rom</w:t>
      </w:r>
    </w:p>
    <w:p w14:paraId="309A9B06" w14:textId="77777777" w:rsidR="00023A08" w:rsidRPr="00CF2954" w:rsidRDefault="00023A08" w:rsidP="00023A08">
      <w:pPr>
        <w:pStyle w:val="01berschriftERCO"/>
        <w:rPr>
          <w:lang w:val="sv-SE"/>
        </w:rPr>
      </w:pPr>
    </w:p>
    <w:p w14:paraId="566E666C" w14:textId="5A76E696" w:rsidR="0094040F" w:rsidRPr="00CF2954" w:rsidRDefault="00DC409D" w:rsidP="0094040F">
      <w:pPr>
        <w:pStyle w:val="02TextERCO"/>
        <w:rPr>
          <w:b/>
          <w:bCs/>
          <w:lang w:val="sv-SE"/>
        </w:rPr>
      </w:pPr>
      <w:r w:rsidRPr="00DC409D">
        <w:rPr>
          <w:b/>
          <w:lang w:val="sv-SE"/>
        </w:rPr>
        <w:t xml:space="preserve">Augustus fredsaltare räknas som ett av Roms viktigaste antika monument. År 2006 skapade Richard Meier </w:t>
      </w:r>
      <w:r>
        <w:rPr>
          <w:b/>
          <w:lang w:val="sv-SE"/>
        </w:rPr>
        <w:t>&amp;</w:t>
      </w:r>
      <w:r w:rsidRPr="00DC409D">
        <w:rPr>
          <w:b/>
          <w:lang w:val="sv-SE"/>
        </w:rPr>
        <w:t xml:space="preserve"> Partners glasbyggnaden </w:t>
      </w:r>
      <w:proofErr w:type="spellStart"/>
      <w:r w:rsidRPr="00DC409D">
        <w:rPr>
          <w:b/>
          <w:lang w:val="sv-SE"/>
        </w:rPr>
        <w:t>Museo</w:t>
      </w:r>
      <w:proofErr w:type="spellEnd"/>
      <w:r w:rsidRPr="00DC409D">
        <w:rPr>
          <w:b/>
          <w:lang w:val="sv-SE"/>
        </w:rPr>
        <w:t xml:space="preserve"> </w:t>
      </w:r>
      <w:proofErr w:type="spellStart"/>
      <w:r w:rsidRPr="00DC409D">
        <w:rPr>
          <w:b/>
          <w:lang w:val="sv-SE"/>
        </w:rPr>
        <w:t>dell</w:t>
      </w:r>
      <w:proofErr w:type="spellEnd"/>
      <w:r w:rsidRPr="00DC409D">
        <w:rPr>
          <w:b/>
          <w:lang w:val="sv-SE"/>
        </w:rPr>
        <w:t xml:space="preserve">´ Ara </w:t>
      </w:r>
      <w:proofErr w:type="spellStart"/>
      <w:r w:rsidRPr="00DC409D">
        <w:rPr>
          <w:b/>
          <w:lang w:val="sv-SE"/>
        </w:rPr>
        <w:t>Pacis</w:t>
      </w:r>
      <w:proofErr w:type="spellEnd"/>
      <w:r w:rsidRPr="00DC409D">
        <w:rPr>
          <w:b/>
          <w:lang w:val="sv-SE"/>
        </w:rPr>
        <w:t xml:space="preserve"> som omger altaret. Nu har den ursprungliga belysningslösningen för byggnaden ställts om till energieffektiva LED-strålkastare och </w:t>
      </w:r>
      <w:proofErr w:type="spellStart"/>
      <w:r w:rsidRPr="00DC409D">
        <w:rPr>
          <w:b/>
          <w:lang w:val="sv-SE"/>
        </w:rPr>
        <w:t>wallwashers</w:t>
      </w:r>
      <w:proofErr w:type="spellEnd"/>
      <w:r w:rsidRPr="00DC409D">
        <w:rPr>
          <w:b/>
          <w:lang w:val="sv-SE"/>
        </w:rPr>
        <w:t xml:space="preserve"> från ERCO med litet underhållsbehov. </w:t>
      </w:r>
      <w:r>
        <w:rPr>
          <w:b/>
        </w:rPr>
        <w:t xml:space="preserve">Den </w:t>
      </w:r>
      <w:hyperlink r:id="rId8" w:history="1">
        <w:proofErr w:type="spellStart"/>
        <w:r w:rsidRPr="00DC409D">
          <w:rPr>
            <w:rStyle w:val="Hyperlink"/>
            <w:b/>
          </w:rPr>
          <w:t>nya</w:t>
        </w:r>
        <w:proofErr w:type="spellEnd"/>
        <w:r w:rsidRPr="00DC409D">
          <w:rPr>
            <w:rStyle w:val="Hyperlink"/>
            <w:b/>
          </w:rPr>
          <w:t xml:space="preserve">, </w:t>
        </w:r>
        <w:proofErr w:type="spellStart"/>
        <w:r w:rsidRPr="00DC409D">
          <w:rPr>
            <w:rStyle w:val="Hyperlink"/>
            <w:b/>
          </w:rPr>
          <w:t>hållbara</w:t>
        </w:r>
        <w:proofErr w:type="spellEnd"/>
        <w:r w:rsidRPr="00DC409D">
          <w:rPr>
            <w:rStyle w:val="Hyperlink"/>
            <w:b/>
          </w:rPr>
          <w:t xml:space="preserve"> </w:t>
        </w:r>
        <w:proofErr w:type="spellStart"/>
        <w:r w:rsidRPr="00DC409D">
          <w:rPr>
            <w:rStyle w:val="Hyperlink"/>
            <w:b/>
          </w:rPr>
          <w:t>belysningen</w:t>
        </w:r>
        <w:proofErr w:type="spellEnd"/>
      </w:hyperlink>
      <w:r>
        <w:rPr>
          <w:b/>
        </w:rPr>
        <w:t xml:space="preserve"> </w:t>
      </w:r>
      <w:proofErr w:type="spellStart"/>
      <w:r>
        <w:rPr>
          <w:b/>
        </w:rPr>
        <w:t>imponerar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med</w:t>
      </w:r>
      <w:proofErr w:type="spellEnd"/>
      <w:r>
        <w:rPr>
          <w:b/>
        </w:rPr>
        <w:t xml:space="preserve"> hög </w:t>
      </w:r>
      <w:proofErr w:type="spellStart"/>
      <w:r>
        <w:rPr>
          <w:b/>
        </w:rPr>
        <w:t>upplevelsekvalitet</w:t>
      </w:r>
      <w:proofErr w:type="spellEnd"/>
      <w:r>
        <w:rPr>
          <w:b/>
        </w:rPr>
        <w:t xml:space="preserve"> och </w:t>
      </w:r>
      <w:proofErr w:type="spellStart"/>
      <w:r>
        <w:rPr>
          <w:b/>
        </w:rPr>
        <w:t>kostnadseffektivitet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energibesparingen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ligger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på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runt</w:t>
      </w:r>
      <w:proofErr w:type="spellEnd"/>
      <w:r>
        <w:rPr>
          <w:b/>
        </w:rPr>
        <w:t xml:space="preserve"> 85%.</w:t>
      </w:r>
    </w:p>
    <w:p w14:paraId="678F32B1" w14:textId="7C518E63" w:rsidR="0099005F" w:rsidRPr="00CF2954" w:rsidRDefault="0099005F" w:rsidP="008657E3">
      <w:pPr>
        <w:pStyle w:val="02TextERCO"/>
        <w:rPr>
          <w:b/>
          <w:bCs/>
          <w:lang w:val="sv-SE"/>
        </w:rPr>
      </w:pPr>
    </w:p>
    <w:p w14:paraId="1549E3BE" w14:textId="0BA49215" w:rsidR="00023A08" w:rsidRPr="00023A08" w:rsidRDefault="00DC409D" w:rsidP="00023A08">
      <w:pPr>
        <w:pStyle w:val="02TextERCO"/>
        <w:rPr>
          <w:lang w:val="sv-SE"/>
        </w:rPr>
      </w:pPr>
      <w:r w:rsidRPr="00DC409D">
        <w:rPr>
          <w:lang w:val="sv-SE"/>
        </w:rPr>
        <w:t xml:space="preserve">År 13 f.Kr. beställde Roms senat ett praktfullt altare till </w:t>
      </w:r>
      <w:proofErr w:type="spellStart"/>
      <w:r w:rsidRPr="00DC409D">
        <w:rPr>
          <w:lang w:val="sv-SE"/>
        </w:rPr>
        <w:t>kejsar</w:t>
      </w:r>
      <w:proofErr w:type="spellEnd"/>
      <w:r w:rsidRPr="00DC409D">
        <w:rPr>
          <w:lang w:val="sv-SE"/>
        </w:rPr>
        <w:t xml:space="preserve"> Augustus ära efter hans segerrika återkomst till Rom. </w:t>
      </w:r>
      <w:proofErr w:type="spellStart"/>
      <w:r w:rsidRPr="00DC409D">
        <w:rPr>
          <w:lang w:val="en-US"/>
        </w:rPr>
        <w:t>Efter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ett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inbördeskrig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som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pågått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i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flera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decennier</w:t>
      </w:r>
      <w:proofErr w:type="spellEnd"/>
      <w:r w:rsidRPr="00DC409D">
        <w:rPr>
          <w:lang w:val="en-US"/>
        </w:rPr>
        <w:t xml:space="preserve"> var </w:t>
      </w:r>
      <w:proofErr w:type="spellStart"/>
      <w:r w:rsidRPr="00DC409D">
        <w:rPr>
          <w:lang w:val="en-US"/>
        </w:rPr>
        <w:t>provinserna</w:t>
      </w:r>
      <w:proofErr w:type="spellEnd"/>
      <w:r w:rsidRPr="00DC409D">
        <w:rPr>
          <w:lang w:val="en-US"/>
        </w:rPr>
        <w:t xml:space="preserve"> till sist </w:t>
      </w:r>
      <w:proofErr w:type="spellStart"/>
      <w:r w:rsidRPr="00DC409D">
        <w:rPr>
          <w:lang w:val="en-US"/>
        </w:rPr>
        <w:t>pacificerade</w:t>
      </w:r>
      <w:proofErr w:type="spellEnd"/>
      <w:r w:rsidRPr="00DC409D">
        <w:rPr>
          <w:lang w:val="en-US"/>
        </w:rPr>
        <w:t xml:space="preserve">. Pax Augusta </w:t>
      </w:r>
      <w:proofErr w:type="spellStart"/>
      <w:r w:rsidRPr="00DC409D">
        <w:rPr>
          <w:lang w:val="en-US"/>
        </w:rPr>
        <w:t>lovade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stabilitet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och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välstånd</w:t>
      </w:r>
      <w:proofErr w:type="spellEnd"/>
      <w:r w:rsidRPr="00DC409D">
        <w:rPr>
          <w:lang w:val="en-US"/>
        </w:rPr>
        <w:t xml:space="preserve">. </w:t>
      </w:r>
      <w:proofErr w:type="spellStart"/>
      <w:r w:rsidRPr="00DC409D">
        <w:rPr>
          <w:lang w:val="en-US"/>
        </w:rPr>
        <w:t>Härskarfamiljens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gärningar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som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återges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i</w:t>
      </w:r>
      <w:proofErr w:type="spellEnd"/>
      <w:r w:rsidRPr="00DC409D">
        <w:rPr>
          <w:lang w:val="en-US"/>
        </w:rPr>
        <w:t xml:space="preserve"> form av </w:t>
      </w:r>
      <w:proofErr w:type="spellStart"/>
      <w:r w:rsidRPr="00DC409D">
        <w:rPr>
          <w:lang w:val="en-US"/>
        </w:rPr>
        <w:t>skulpturer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i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muren</w:t>
      </w:r>
      <w:proofErr w:type="spellEnd"/>
      <w:r w:rsidRPr="00DC409D">
        <w:rPr>
          <w:lang w:val="en-US"/>
        </w:rPr>
        <w:t xml:space="preserve"> runt Ara </w:t>
      </w:r>
      <w:proofErr w:type="spellStart"/>
      <w:r w:rsidRPr="00DC409D">
        <w:rPr>
          <w:lang w:val="en-US"/>
        </w:rPr>
        <w:t>Pacis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Augustae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skulle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bli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ett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föredöme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för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romarrikets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medborgare</w:t>
      </w:r>
      <w:proofErr w:type="spellEnd"/>
      <w:r w:rsidRPr="00DC409D">
        <w:rPr>
          <w:lang w:val="en-US"/>
        </w:rPr>
        <w:t xml:space="preserve">. Augustus </w:t>
      </w:r>
      <w:proofErr w:type="spellStart"/>
      <w:r w:rsidRPr="00DC409D">
        <w:rPr>
          <w:lang w:val="en-US"/>
        </w:rPr>
        <w:t>fredsaltare</w:t>
      </w:r>
      <w:proofErr w:type="spellEnd"/>
      <w:r w:rsidRPr="00DC409D">
        <w:rPr>
          <w:lang w:val="en-US"/>
        </w:rPr>
        <w:t xml:space="preserve">, </w:t>
      </w:r>
      <w:proofErr w:type="spellStart"/>
      <w:r w:rsidRPr="00DC409D">
        <w:rPr>
          <w:lang w:val="en-US"/>
        </w:rPr>
        <w:t>som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hör</w:t>
      </w:r>
      <w:proofErr w:type="spellEnd"/>
      <w:r w:rsidRPr="00DC409D">
        <w:rPr>
          <w:lang w:val="en-US"/>
        </w:rPr>
        <w:t xml:space="preserve"> till </w:t>
      </w:r>
      <w:proofErr w:type="spellStart"/>
      <w:r w:rsidRPr="00DC409D">
        <w:rPr>
          <w:lang w:val="en-US"/>
        </w:rPr>
        <w:t>Roms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viktigaste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antika</w:t>
      </w:r>
      <w:proofErr w:type="spellEnd"/>
      <w:r w:rsidRPr="00DC409D">
        <w:rPr>
          <w:lang w:val="en-US"/>
        </w:rPr>
        <w:t xml:space="preserve"> monument, </w:t>
      </w:r>
      <w:proofErr w:type="spellStart"/>
      <w:r w:rsidRPr="00DC409D">
        <w:rPr>
          <w:lang w:val="en-US"/>
        </w:rPr>
        <w:t>kan</w:t>
      </w:r>
      <w:proofErr w:type="spellEnd"/>
      <w:r w:rsidRPr="00DC409D">
        <w:rPr>
          <w:lang w:val="en-US"/>
        </w:rPr>
        <w:t xml:space="preserve"> sedan 2006 </w:t>
      </w:r>
      <w:proofErr w:type="spellStart"/>
      <w:r w:rsidRPr="00DC409D">
        <w:rPr>
          <w:lang w:val="en-US"/>
        </w:rPr>
        <w:t>beskådas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i</w:t>
      </w:r>
      <w:proofErr w:type="spellEnd"/>
      <w:r w:rsidRPr="00DC409D">
        <w:rPr>
          <w:lang w:val="en-US"/>
        </w:rPr>
        <w:t xml:space="preserve"> Museo </w:t>
      </w:r>
      <w:proofErr w:type="spellStart"/>
      <w:r w:rsidRPr="00DC409D">
        <w:rPr>
          <w:lang w:val="en-US"/>
        </w:rPr>
        <w:t>dell´Ara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Pacis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nära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Tiberns</w:t>
      </w:r>
      <w:proofErr w:type="spellEnd"/>
      <w:r w:rsidRPr="00DC409D">
        <w:rPr>
          <w:lang w:val="en-US"/>
        </w:rPr>
        <w:t xml:space="preserve"> strand. Den </w:t>
      </w:r>
      <w:proofErr w:type="spellStart"/>
      <w:r w:rsidRPr="00DC409D">
        <w:rPr>
          <w:lang w:val="en-US"/>
        </w:rPr>
        <w:t>luftiga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byggnaden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som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ritats</w:t>
      </w:r>
      <w:proofErr w:type="spellEnd"/>
      <w:r w:rsidRPr="00DC409D">
        <w:rPr>
          <w:lang w:val="en-US"/>
        </w:rPr>
        <w:t xml:space="preserve"> av Richard Meier </w:t>
      </w:r>
      <w:r>
        <w:rPr>
          <w:lang w:val="en-US"/>
        </w:rPr>
        <w:t>&amp;</w:t>
      </w:r>
      <w:r w:rsidRPr="00DC409D">
        <w:rPr>
          <w:lang w:val="en-US"/>
        </w:rPr>
        <w:t xml:space="preserve"> Partners </w:t>
      </w:r>
      <w:proofErr w:type="spellStart"/>
      <w:r w:rsidRPr="00DC409D">
        <w:rPr>
          <w:lang w:val="en-US"/>
        </w:rPr>
        <w:t>rymmer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utöver</w:t>
      </w:r>
      <w:proofErr w:type="spellEnd"/>
      <w:r w:rsidRPr="00DC409D">
        <w:rPr>
          <w:lang w:val="en-US"/>
        </w:rPr>
        <w:t xml:space="preserve"> den </w:t>
      </w:r>
      <w:proofErr w:type="spellStart"/>
      <w:r w:rsidRPr="00DC409D">
        <w:rPr>
          <w:lang w:val="en-US"/>
        </w:rPr>
        <w:t>stora</w:t>
      </w:r>
      <w:proofErr w:type="spellEnd"/>
      <w:r w:rsidRPr="00DC409D">
        <w:rPr>
          <w:lang w:val="en-US"/>
        </w:rPr>
        <w:t xml:space="preserve">, </w:t>
      </w:r>
      <w:proofErr w:type="spellStart"/>
      <w:r w:rsidRPr="00DC409D">
        <w:rPr>
          <w:lang w:val="en-US"/>
        </w:rPr>
        <w:t>inglasade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hallen</w:t>
      </w:r>
      <w:proofErr w:type="spellEnd"/>
      <w:r w:rsidRPr="00DC409D">
        <w:rPr>
          <w:lang w:val="en-US"/>
        </w:rPr>
        <w:t xml:space="preserve"> med </w:t>
      </w:r>
      <w:proofErr w:type="spellStart"/>
      <w:r w:rsidRPr="00DC409D">
        <w:rPr>
          <w:lang w:val="en-US"/>
        </w:rPr>
        <w:t>altaret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även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utrymmen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för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tillfälliga</w:t>
      </w:r>
      <w:proofErr w:type="spellEnd"/>
      <w:r w:rsidRPr="00DC409D">
        <w:rPr>
          <w:lang w:val="en-US"/>
        </w:rPr>
        <w:t xml:space="preserve"> </w:t>
      </w:r>
      <w:proofErr w:type="spellStart"/>
      <w:r w:rsidRPr="00DC409D">
        <w:rPr>
          <w:lang w:val="en-US"/>
        </w:rPr>
        <w:t>utställningar</w:t>
      </w:r>
      <w:proofErr w:type="spellEnd"/>
      <w:r w:rsidRPr="00DC409D">
        <w:rPr>
          <w:lang w:val="en-US"/>
        </w:rPr>
        <w:t>.</w:t>
      </w:r>
    </w:p>
    <w:p w14:paraId="4EB29B68" w14:textId="77777777" w:rsidR="00023A08" w:rsidRPr="00023A08" w:rsidRDefault="00023A08" w:rsidP="00023A08">
      <w:pPr>
        <w:pStyle w:val="02TextERCO"/>
        <w:rPr>
          <w:lang w:val="sv-SE"/>
        </w:rPr>
      </w:pPr>
    </w:p>
    <w:p w14:paraId="1CFE7725" w14:textId="5B1D9458" w:rsidR="00CF2954" w:rsidRDefault="00DC409D" w:rsidP="00023A08">
      <w:pPr>
        <w:pStyle w:val="02TextERCO"/>
        <w:rPr>
          <w:lang w:val="sv-SE"/>
        </w:rPr>
      </w:pPr>
      <w:r w:rsidRPr="00DC409D">
        <w:rPr>
          <w:lang w:val="sv-SE"/>
        </w:rPr>
        <w:t xml:space="preserve">Nu ser sammanlagt 218 LED-ljusverktyg från ERCO till att museet och dess centrala utställningsföremål, det antika altaret, strålar i nytt ljus. Målsättningen med omställningen från halogenlampor till en modern belysning med LED-ljuskällor var att utöver högre energieffektivitet även förbättra kvaliteten i upplevelsen av både minnesmärket och lokalen. </w:t>
      </w:r>
      <w:r>
        <w:t xml:space="preserve">Den </w:t>
      </w:r>
      <w:hyperlink r:id="rId9" w:history="1">
        <w:proofErr w:type="spellStart"/>
        <w:r w:rsidRPr="00DC409D">
          <w:rPr>
            <w:rStyle w:val="Hyperlink"/>
          </w:rPr>
          <w:t>ursprungliga</w:t>
        </w:r>
        <w:proofErr w:type="spellEnd"/>
        <w:r w:rsidRPr="00DC409D">
          <w:rPr>
            <w:rStyle w:val="Hyperlink"/>
          </w:rPr>
          <w:t xml:space="preserve"> </w:t>
        </w:r>
        <w:proofErr w:type="spellStart"/>
        <w:r w:rsidRPr="00DC409D">
          <w:rPr>
            <w:rStyle w:val="Hyperlink"/>
          </w:rPr>
          <w:t>belysningslösningen</w:t>
        </w:r>
        <w:proofErr w:type="spellEnd"/>
      </w:hyperlink>
      <w:r>
        <w:t xml:space="preserve">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baserades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grundidén</w:t>
      </w:r>
      <w:proofErr w:type="spellEnd"/>
      <w:r>
        <w:t xml:space="preserve"> ”positive </w:t>
      </w:r>
      <w:proofErr w:type="spellStart"/>
      <w:r>
        <w:t>contrast</w:t>
      </w:r>
      <w:proofErr w:type="spellEnd"/>
      <w:r>
        <w:t xml:space="preserve">”, har </w:t>
      </w:r>
      <w:proofErr w:type="spellStart"/>
      <w:r>
        <w:t>behållits</w:t>
      </w:r>
      <w:proofErr w:type="spellEnd"/>
      <w:r>
        <w:t xml:space="preserve"> intakt. Den </w:t>
      </w:r>
      <w:proofErr w:type="spellStart"/>
      <w:r>
        <w:t>utnyttjar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bara</w:t>
      </w:r>
      <w:proofErr w:type="spellEnd"/>
      <w:r>
        <w:t xml:space="preserve"> </w:t>
      </w:r>
      <w:proofErr w:type="spellStart"/>
      <w:r>
        <w:t>differentierade</w:t>
      </w:r>
      <w:proofErr w:type="spellEnd"/>
      <w:r>
        <w:t xml:space="preserve"> </w:t>
      </w:r>
      <w:proofErr w:type="spellStart"/>
      <w:r>
        <w:t>ljusnivåer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skapa</w:t>
      </w:r>
      <w:proofErr w:type="spellEnd"/>
      <w:r>
        <w:t xml:space="preserve"> en visuell </w:t>
      </w:r>
      <w:proofErr w:type="spellStart"/>
      <w:r>
        <w:t>rangordning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</w:t>
      </w:r>
      <w:proofErr w:type="spellStart"/>
      <w:r>
        <w:t>utställningsföremålen</w:t>
      </w:r>
      <w:proofErr w:type="spellEnd"/>
      <w:r>
        <w:t xml:space="preserve"> och </w:t>
      </w:r>
      <w:proofErr w:type="spellStart"/>
      <w:r>
        <w:t>rummet</w:t>
      </w:r>
      <w:proofErr w:type="spellEnd"/>
      <w:r>
        <w:t xml:space="preserve">,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bygger</w:t>
      </w:r>
      <w:proofErr w:type="spellEnd"/>
      <w:r>
        <w:t xml:space="preserve"> </w:t>
      </w:r>
      <w:proofErr w:type="spellStart"/>
      <w:r>
        <w:t>även</w:t>
      </w:r>
      <w:proofErr w:type="spellEnd"/>
      <w:r>
        <w:t xml:space="preserve"> </w:t>
      </w:r>
      <w:proofErr w:type="spellStart"/>
      <w:r>
        <w:t>upp</w:t>
      </w:r>
      <w:proofErr w:type="spellEnd"/>
      <w:r>
        <w:t xml:space="preserve"> </w:t>
      </w:r>
      <w:proofErr w:type="spellStart"/>
      <w:r>
        <w:t>ytterligare</w:t>
      </w:r>
      <w:proofErr w:type="spellEnd"/>
      <w:r>
        <w:t xml:space="preserve"> en </w:t>
      </w:r>
      <w:proofErr w:type="spellStart"/>
      <w:r>
        <w:t>kontrast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hjälp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olika</w:t>
      </w:r>
      <w:proofErr w:type="spellEnd"/>
      <w:r>
        <w:t xml:space="preserve"> </w:t>
      </w:r>
      <w:proofErr w:type="spellStart"/>
      <w:r>
        <w:t>färgtemperaturer</w:t>
      </w:r>
      <w:proofErr w:type="spellEnd"/>
      <w:r>
        <w:t xml:space="preserve">. En </w:t>
      </w:r>
      <w:proofErr w:type="spellStart"/>
      <w:r>
        <w:t>allmänbelysning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varmvit</w:t>
      </w:r>
      <w:proofErr w:type="spellEnd"/>
      <w:r>
        <w:t xml:space="preserve"> </w:t>
      </w:r>
      <w:proofErr w:type="spellStart"/>
      <w:r>
        <w:t>ljusfärg</w:t>
      </w:r>
      <w:proofErr w:type="spellEnd"/>
      <w:r>
        <w:t xml:space="preserve"> </w:t>
      </w:r>
      <w:proofErr w:type="spellStart"/>
      <w:r>
        <w:t>definierar</w:t>
      </w:r>
      <w:proofErr w:type="spellEnd"/>
      <w:r>
        <w:t xml:space="preserve"> </w:t>
      </w:r>
      <w:proofErr w:type="spellStart"/>
      <w:r>
        <w:t>utrymmet</w:t>
      </w:r>
      <w:proofErr w:type="spellEnd"/>
      <w:r>
        <w:t xml:space="preserve"> </w:t>
      </w:r>
      <w:proofErr w:type="spellStart"/>
      <w:r>
        <w:t>runt</w:t>
      </w:r>
      <w:proofErr w:type="spellEnd"/>
      <w:r>
        <w:t xml:space="preserve"> </w:t>
      </w:r>
      <w:proofErr w:type="spellStart"/>
      <w:r>
        <w:t>fredsaltaret</w:t>
      </w:r>
      <w:proofErr w:type="spellEnd"/>
      <w:r>
        <w:t xml:space="preserve">. </w:t>
      </w:r>
      <w:proofErr w:type="spellStart"/>
      <w:r>
        <w:t>Monumentet</w:t>
      </w:r>
      <w:proofErr w:type="spellEnd"/>
      <w:r>
        <w:t xml:space="preserve">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helt</w:t>
      </w:r>
      <w:proofErr w:type="spellEnd"/>
      <w:r>
        <w:t xml:space="preserve"> </w:t>
      </w:r>
      <w:proofErr w:type="spellStart"/>
      <w:r>
        <w:t>tillverkat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carraramarmor</w:t>
      </w:r>
      <w:proofErr w:type="spellEnd"/>
      <w:r>
        <w:t xml:space="preserve">, </w:t>
      </w:r>
      <w:proofErr w:type="spellStart"/>
      <w:r>
        <w:t>lyfts</w:t>
      </w:r>
      <w:proofErr w:type="spellEnd"/>
      <w:r>
        <w:t xml:space="preserve"> </w:t>
      </w:r>
      <w:proofErr w:type="spellStart"/>
      <w:r>
        <w:lastRenderedPageBreak/>
        <w:t>tydligt</w:t>
      </w:r>
      <w:proofErr w:type="spellEnd"/>
      <w:r>
        <w:t xml:space="preserve"> </w:t>
      </w:r>
      <w:proofErr w:type="spellStart"/>
      <w:r>
        <w:t>fram</w:t>
      </w:r>
      <w:proofErr w:type="spellEnd"/>
      <w:r>
        <w:t xml:space="preserve"> </w:t>
      </w:r>
      <w:proofErr w:type="spellStart"/>
      <w:r>
        <w:t>ur</w:t>
      </w:r>
      <w:proofErr w:type="spellEnd"/>
      <w:r>
        <w:t xml:space="preserve"> sin </w:t>
      </w:r>
      <w:proofErr w:type="spellStart"/>
      <w:r>
        <w:t>omgivning</w:t>
      </w:r>
      <w:proofErr w:type="spellEnd"/>
      <w:r>
        <w:t xml:space="preserve"> tack </w:t>
      </w:r>
      <w:proofErr w:type="spellStart"/>
      <w:r>
        <w:t>vare</w:t>
      </w:r>
      <w:proofErr w:type="spellEnd"/>
      <w:r>
        <w:t xml:space="preserve"> en </w:t>
      </w:r>
      <w:proofErr w:type="spellStart"/>
      <w:r>
        <w:t>kraftfull</w:t>
      </w:r>
      <w:proofErr w:type="spellEnd"/>
      <w:r>
        <w:t xml:space="preserve"> och </w:t>
      </w:r>
      <w:proofErr w:type="spellStart"/>
      <w:r>
        <w:t>riktad</w:t>
      </w:r>
      <w:proofErr w:type="spellEnd"/>
      <w:r>
        <w:t xml:space="preserve"> </w:t>
      </w:r>
      <w:proofErr w:type="spellStart"/>
      <w:r>
        <w:t>belysning</w:t>
      </w:r>
      <w:proofErr w:type="spellEnd"/>
      <w:r>
        <w:t xml:space="preserve"> i en </w:t>
      </w:r>
      <w:proofErr w:type="spellStart"/>
      <w:r>
        <w:t>neutralvit</w:t>
      </w:r>
      <w:proofErr w:type="spellEnd"/>
      <w:r>
        <w:t xml:space="preserve"> </w:t>
      </w:r>
      <w:proofErr w:type="spellStart"/>
      <w:r>
        <w:t>ljusfärg</w:t>
      </w:r>
      <w:proofErr w:type="spellEnd"/>
      <w:r>
        <w:t>.</w:t>
      </w:r>
    </w:p>
    <w:p w14:paraId="0676F58E" w14:textId="1CB70475" w:rsidR="00023A08" w:rsidRDefault="00023A08" w:rsidP="00023A08">
      <w:pPr>
        <w:pStyle w:val="02TextERCO"/>
        <w:rPr>
          <w:lang w:val="sv-SE"/>
        </w:rPr>
      </w:pPr>
    </w:p>
    <w:p w14:paraId="1D590F62" w14:textId="47111780" w:rsidR="00023A08" w:rsidRPr="00023A08" w:rsidRDefault="00DC409D" w:rsidP="00023A08">
      <w:pPr>
        <w:pStyle w:val="02TextERCO"/>
        <w:rPr>
          <w:b/>
          <w:bCs/>
          <w:lang w:val="sv-SE"/>
        </w:rPr>
      </w:pPr>
      <w:proofErr w:type="spellStart"/>
      <w:r w:rsidRPr="00DC409D">
        <w:rPr>
          <w:b/>
          <w:lang w:val="en-US"/>
        </w:rPr>
        <w:t>Imponerande</w:t>
      </w:r>
      <w:proofErr w:type="spellEnd"/>
      <w:r w:rsidRPr="00DC409D">
        <w:rPr>
          <w:b/>
          <w:lang w:val="en-US"/>
        </w:rPr>
        <w:t xml:space="preserve"> </w:t>
      </w:r>
      <w:proofErr w:type="spellStart"/>
      <w:r w:rsidRPr="00DC409D">
        <w:rPr>
          <w:b/>
          <w:lang w:val="en-US"/>
        </w:rPr>
        <w:t>upplevelse</w:t>
      </w:r>
      <w:proofErr w:type="spellEnd"/>
      <w:r w:rsidRPr="00DC409D">
        <w:rPr>
          <w:b/>
          <w:lang w:val="en-US"/>
        </w:rPr>
        <w:t xml:space="preserve"> av </w:t>
      </w:r>
      <w:proofErr w:type="spellStart"/>
      <w:r w:rsidRPr="00DC409D">
        <w:rPr>
          <w:b/>
          <w:lang w:val="en-US"/>
        </w:rPr>
        <w:t>rummet</w:t>
      </w:r>
      <w:proofErr w:type="spellEnd"/>
      <w:r w:rsidRPr="00DC409D">
        <w:rPr>
          <w:b/>
          <w:lang w:val="en-US"/>
        </w:rPr>
        <w:t xml:space="preserve"> </w:t>
      </w:r>
      <w:proofErr w:type="spellStart"/>
      <w:r w:rsidRPr="00DC409D">
        <w:rPr>
          <w:b/>
          <w:lang w:val="en-US"/>
        </w:rPr>
        <w:t>och</w:t>
      </w:r>
      <w:proofErr w:type="spellEnd"/>
      <w:r w:rsidRPr="00DC409D">
        <w:rPr>
          <w:b/>
          <w:lang w:val="en-US"/>
        </w:rPr>
        <w:t xml:space="preserve"> </w:t>
      </w:r>
      <w:proofErr w:type="spellStart"/>
      <w:r w:rsidRPr="00DC409D">
        <w:rPr>
          <w:b/>
          <w:lang w:val="en-US"/>
        </w:rPr>
        <w:t>konsten</w:t>
      </w:r>
      <w:proofErr w:type="spellEnd"/>
      <w:r w:rsidRPr="00DC409D">
        <w:rPr>
          <w:b/>
          <w:lang w:val="en-US"/>
        </w:rPr>
        <w:t xml:space="preserve"> tack </w:t>
      </w:r>
      <w:proofErr w:type="spellStart"/>
      <w:r w:rsidRPr="00DC409D">
        <w:rPr>
          <w:b/>
          <w:lang w:val="en-US"/>
        </w:rPr>
        <w:t>vare</w:t>
      </w:r>
      <w:proofErr w:type="spellEnd"/>
      <w:r w:rsidRPr="00DC409D">
        <w:rPr>
          <w:b/>
          <w:lang w:val="en-US"/>
        </w:rPr>
        <w:t xml:space="preserve"> </w:t>
      </w:r>
      <w:proofErr w:type="spellStart"/>
      <w:r w:rsidRPr="00DC409D">
        <w:rPr>
          <w:b/>
          <w:lang w:val="en-US"/>
        </w:rPr>
        <w:t>differentierad</w:t>
      </w:r>
      <w:proofErr w:type="spellEnd"/>
      <w:r w:rsidRPr="00DC409D">
        <w:rPr>
          <w:b/>
          <w:lang w:val="en-US"/>
        </w:rPr>
        <w:t xml:space="preserve"> </w:t>
      </w:r>
      <w:proofErr w:type="spellStart"/>
      <w:r w:rsidRPr="00DC409D">
        <w:rPr>
          <w:b/>
          <w:lang w:val="en-US"/>
        </w:rPr>
        <w:t>belysning</w:t>
      </w:r>
      <w:proofErr w:type="spellEnd"/>
    </w:p>
    <w:p w14:paraId="7CAFEB5B" w14:textId="593596D1" w:rsidR="00023A08" w:rsidRPr="00023A08" w:rsidRDefault="00DC409D" w:rsidP="00023A08">
      <w:pPr>
        <w:pStyle w:val="02TextERCO"/>
        <w:rPr>
          <w:lang w:val="sv-SE"/>
        </w:rPr>
      </w:pPr>
      <w:proofErr w:type="spellStart"/>
      <w:r>
        <w:t>På</w:t>
      </w:r>
      <w:proofErr w:type="spellEnd"/>
      <w:r>
        <w:t xml:space="preserve"> sin </w:t>
      </w:r>
      <w:proofErr w:type="spellStart"/>
      <w:r>
        <w:t>väg</w:t>
      </w:r>
      <w:proofErr w:type="spellEnd"/>
      <w:r>
        <w:t xml:space="preserve"> </w:t>
      </w:r>
      <w:proofErr w:type="spellStart"/>
      <w:r>
        <w:t>genom</w:t>
      </w:r>
      <w:proofErr w:type="spellEnd"/>
      <w:r>
        <w:t xml:space="preserve"> </w:t>
      </w:r>
      <w:proofErr w:type="spellStart"/>
      <w:r>
        <w:t>museet</w:t>
      </w:r>
      <w:proofErr w:type="spellEnd"/>
      <w:r>
        <w:t xml:space="preserve"> </w:t>
      </w:r>
      <w:proofErr w:type="spellStart"/>
      <w:r>
        <w:t>leds</w:t>
      </w:r>
      <w:proofErr w:type="spellEnd"/>
      <w:r>
        <w:t xml:space="preserve"> </w:t>
      </w:r>
      <w:proofErr w:type="spellStart"/>
      <w:r>
        <w:t>besökarna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entréhallen</w:t>
      </w:r>
      <w:proofErr w:type="spellEnd"/>
      <w:r>
        <w:t xml:space="preserve">, </w:t>
      </w:r>
      <w:proofErr w:type="spellStart"/>
      <w:r>
        <w:t>genom</w:t>
      </w:r>
      <w:proofErr w:type="spellEnd"/>
      <w:r>
        <w:t xml:space="preserve"> en </w:t>
      </w:r>
      <w:proofErr w:type="spellStart"/>
      <w:r>
        <w:t>korridor</w:t>
      </w:r>
      <w:proofErr w:type="spellEnd"/>
      <w:r>
        <w:t xml:space="preserve"> och in i den 12,5 </w:t>
      </w:r>
      <w:proofErr w:type="spellStart"/>
      <w:r>
        <w:t>meter</w:t>
      </w:r>
      <w:proofErr w:type="spellEnd"/>
      <w:r>
        <w:t xml:space="preserve"> </w:t>
      </w:r>
      <w:proofErr w:type="spellStart"/>
      <w:r>
        <w:t>höga</w:t>
      </w:r>
      <w:proofErr w:type="spellEnd"/>
      <w:r>
        <w:t xml:space="preserve"> </w:t>
      </w:r>
      <w:proofErr w:type="spellStart"/>
      <w:r>
        <w:t>utställningshallen</w:t>
      </w:r>
      <w:proofErr w:type="spellEnd"/>
      <w:r>
        <w:t xml:space="preserve">. </w:t>
      </w:r>
      <w:proofErr w:type="spellStart"/>
      <w:r>
        <w:t>Grundbelysningen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rörelseaxel</w:t>
      </w:r>
      <w:proofErr w:type="spellEnd"/>
      <w:r>
        <w:t xml:space="preserve"> </w:t>
      </w:r>
      <w:proofErr w:type="spellStart"/>
      <w:r>
        <w:t>kommer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en </w:t>
      </w:r>
      <w:proofErr w:type="spellStart"/>
      <w:r>
        <w:t>rad</w:t>
      </w:r>
      <w:proofErr w:type="spellEnd"/>
      <w:r>
        <w:t xml:space="preserve"> </w:t>
      </w:r>
      <w:hyperlink r:id="rId10" w:history="1">
        <w:proofErr w:type="spellStart"/>
        <w:r w:rsidRPr="00DC409D">
          <w:rPr>
            <w:rStyle w:val="Hyperlink"/>
          </w:rPr>
          <w:t>Lightcast</w:t>
        </w:r>
        <w:proofErr w:type="spellEnd"/>
      </w:hyperlink>
      <w:r>
        <w:t xml:space="preserve"> </w:t>
      </w:r>
      <w:proofErr w:type="spellStart"/>
      <w:r>
        <w:t>infällda</w:t>
      </w:r>
      <w:proofErr w:type="spellEnd"/>
      <w:r>
        <w:t xml:space="preserve"> </w:t>
      </w:r>
      <w:proofErr w:type="spellStart"/>
      <w:r>
        <w:t>takarmaturer</w:t>
      </w:r>
      <w:proofErr w:type="spellEnd"/>
      <w:r>
        <w:t xml:space="preserve"> (32W LED/3000K). </w:t>
      </w:r>
      <w:hyperlink r:id="rId11" w:history="1">
        <w:proofErr w:type="spellStart"/>
        <w:r w:rsidRPr="00DC409D">
          <w:rPr>
            <w:rStyle w:val="Hyperlink"/>
          </w:rPr>
          <w:t>Parscan</w:t>
        </w:r>
        <w:proofErr w:type="spellEnd"/>
      </w:hyperlink>
      <w:r>
        <w:t xml:space="preserve"> </w:t>
      </w:r>
      <w:proofErr w:type="spellStart"/>
      <w:r>
        <w:t>strålkastare</w:t>
      </w:r>
      <w:proofErr w:type="spellEnd"/>
      <w:r>
        <w:t xml:space="preserve"> (24W LED/3000K) </w:t>
      </w:r>
      <w:proofErr w:type="spellStart"/>
      <w:r>
        <w:t>med</w:t>
      </w:r>
      <w:proofErr w:type="spellEnd"/>
      <w:r>
        <w:t xml:space="preserve"> </w:t>
      </w:r>
      <w:proofErr w:type="spellStart"/>
      <w:r>
        <w:t>ljusfördelningen</w:t>
      </w:r>
      <w:proofErr w:type="spellEnd"/>
      <w:r>
        <w:t xml:space="preserve"> </w:t>
      </w:r>
      <w:proofErr w:type="spellStart"/>
      <w:r>
        <w:t>flood</w:t>
      </w:r>
      <w:proofErr w:type="spellEnd"/>
      <w:r>
        <w:t xml:space="preserve"> (28°) samt </w:t>
      </w:r>
      <w:proofErr w:type="spellStart"/>
      <w:r>
        <w:t>Parscan</w:t>
      </w:r>
      <w:proofErr w:type="spellEnd"/>
      <w:r>
        <w:t xml:space="preserve"> </w:t>
      </w:r>
      <w:proofErr w:type="spellStart"/>
      <w:r>
        <w:t>wallwashers</w:t>
      </w:r>
      <w:proofErr w:type="spellEnd"/>
      <w:r>
        <w:t xml:space="preserve"> (24W LED/3000K) </w:t>
      </w:r>
      <w:proofErr w:type="spellStart"/>
      <w:r>
        <w:t>förstärker</w:t>
      </w:r>
      <w:proofErr w:type="spellEnd"/>
      <w:r>
        <w:t xml:space="preserve"> </w:t>
      </w:r>
      <w:proofErr w:type="spellStart"/>
      <w:r>
        <w:t>upplevelsen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rummets</w:t>
      </w:r>
      <w:proofErr w:type="spellEnd"/>
      <w:r>
        <w:t xml:space="preserve"> </w:t>
      </w:r>
      <w:proofErr w:type="spellStart"/>
      <w:r>
        <w:t>speciella</w:t>
      </w:r>
      <w:proofErr w:type="spellEnd"/>
      <w:r>
        <w:t xml:space="preserve"> </w:t>
      </w:r>
      <w:proofErr w:type="spellStart"/>
      <w:r>
        <w:t>dimensioner</w:t>
      </w:r>
      <w:proofErr w:type="spellEnd"/>
      <w:r>
        <w:t xml:space="preserve"> tack </w:t>
      </w:r>
      <w:proofErr w:type="spellStart"/>
      <w:r>
        <w:t>vare</w:t>
      </w:r>
      <w:proofErr w:type="spellEnd"/>
      <w:r>
        <w:t xml:space="preserve"> en </w:t>
      </w:r>
      <w:proofErr w:type="spellStart"/>
      <w:r>
        <w:t>jämn</w:t>
      </w:r>
      <w:proofErr w:type="spellEnd"/>
      <w:r>
        <w:t xml:space="preserve"> vertikal </w:t>
      </w:r>
      <w:proofErr w:type="spellStart"/>
      <w:r>
        <w:t>belysning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väggarna</w:t>
      </w:r>
      <w:proofErr w:type="spellEnd"/>
      <w:r>
        <w:t xml:space="preserve"> och </w:t>
      </w:r>
      <w:proofErr w:type="spellStart"/>
      <w:r>
        <w:t>lyfter</w:t>
      </w:r>
      <w:proofErr w:type="spellEnd"/>
      <w:r>
        <w:t xml:space="preserve"> </w:t>
      </w:r>
      <w:proofErr w:type="spellStart"/>
      <w:r>
        <w:t>samtidigt</w:t>
      </w:r>
      <w:proofErr w:type="spellEnd"/>
      <w:r>
        <w:t xml:space="preserve"> </w:t>
      </w:r>
      <w:proofErr w:type="spellStart"/>
      <w:r>
        <w:t>fram</w:t>
      </w:r>
      <w:proofErr w:type="spellEnd"/>
      <w:r>
        <w:t xml:space="preserve">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stenytor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fin</w:t>
      </w:r>
      <w:proofErr w:type="spellEnd"/>
      <w:r>
        <w:t xml:space="preserve">, </w:t>
      </w:r>
      <w:proofErr w:type="spellStart"/>
      <w:r>
        <w:t>romersk</w:t>
      </w:r>
      <w:proofErr w:type="spellEnd"/>
      <w:r>
        <w:t xml:space="preserve"> </w:t>
      </w:r>
      <w:proofErr w:type="spellStart"/>
      <w:r>
        <w:t>travertin</w:t>
      </w:r>
      <w:proofErr w:type="spellEnd"/>
      <w:r>
        <w:t xml:space="preserve">. </w:t>
      </w:r>
      <w:proofErr w:type="spellStart"/>
      <w:r>
        <w:t>Parscan</w:t>
      </w:r>
      <w:proofErr w:type="spellEnd"/>
      <w:r>
        <w:t xml:space="preserve"> </w:t>
      </w:r>
      <w:proofErr w:type="spellStart"/>
      <w:r>
        <w:t>strålkastare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ljusfördelningen</w:t>
      </w:r>
      <w:proofErr w:type="spellEnd"/>
      <w:r>
        <w:t xml:space="preserve"> </w:t>
      </w:r>
      <w:proofErr w:type="spellStart"/>
      <w:r>
        <w:t>narrow</w:t>
      </w:r>
      <w:proofErr w:type="spellEnd"/>
      <w:r>
        <w:t xml:space="preserve"> </w:t>
      </w:r>
      <w:proofErr w:type="spellStart"/>
      <w:r>
        <w:t>spot</w:t>
      </w:r>
      <w:proofErr w:type="spellEnd"/>
      <w:r>
        <w:t xml:space="preserve"> (6°) och en 8W LED-modul </w:t>
      </w:r>
      <w:proofErr w:type="spellStart"/>
      <w:r>
        <w:t>kastar</w:t>
      </w:r>
      <w:proofErr w:type="spellEnd"/>
      <w:r>
        <w:t xml:space="preserve"> </w:t>
      </w:r>
      <w:proofErr w:type="spellStart"/>
      <w:r>
        <w:t>exakta</w:t>
      </w:r>
      <w:proofErr w:type="spellEnd"/>
      <w:r>
        <w:t xml:space="preserve"> </w:t>
      </w:r>
      <w:proofErr w:type="spellStart"/>
      <w:r>
        <w:t>ljuskäglor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en </w:t>
      </w:r>
      <w:proofErr w:type="spellStart"/>
      <w:r>
        <w:t>rad</w:t>
      </w:r>
      <w:proofErr w:type="spellEnd"/>
      <w:r>
        <w:t xml:space="preserve"> </w:t>
      </w:r>
      <w:proofErr w:type="spellStart"/>
      <w:r>
        <w:t>antika</w:t>
      </w:r>
      <w:proofErr w:type="spellEnd"/>
      <w:r>
        <w:t xml:space="preserve"> </w:t>
      </w:r>
      <w:proofErr w:type="spellStart"/>
      <w:r>
        <w:t>byster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markerar</w:t>
      </w:r>
      <w:proofErr w:type="spellEnd"/>
      <w:r>
        <w:t xml:space="preserve"> </w:t>
      </w:r>
      <w:proofErr w:type="spellStart"/>
      <w:r>
        <w:t>övergången</w:t>
      </w:r>
      <w:proofErr w:type="spellEnd"/>
      <w:r>
        <w:t xml:space="preserve"> </w:t>
      </w:r>
      <w:proofErr w:type="spellStart"/>
      <w:r>
        <w:t>till</w:t>
      </w:r>
      <w:proofErr w:type="spellEnd"/>
      <w:r>
        <w:t xml:space="preserve"> </w:t>
      </w:r>
      <w:proofErr w:type="spellStart"/>
      <w:r>
        <w:t>huvudhallen</w:t>
      </w:r>
      <w:proofErr w:type="spellEnd"/>
      <w:r>
        <w:t>.</w:t>
      </w:r>
    </w:p>
    <w:p w14:paraId="03E4EA37" w14:textId="77777777" w:rsidR="00023A08" w:rsidRPr="00023A08" w:rsidRDefault="00023A08" w:rsidP="00023A08">
      <w:pPr>
        <w:pStyle w:val="02TextERCO"/>
        <w:rPr>
          <w:lang w:val="sv-SE"/>
        </w:rPr>
      </w:pPr>
    </w:p>
    <w:p w14:paraId="0E7FE1C1" w14:textId="5388443C" w:rsidR="00023A08" w:rsidRPr="00023A08" w:rsidRDefault="00DC409D" w:rsidP="00023A08">
      <w:pPr>
        <w:pStyle w:val="02TextERCO"/>
        <w:rPr>
          <w:b/>
          <w:bCs/>
          <w:lang w:val="sv-SE"/>
        </w:rPr>
      </w:pPr>
      <w:r w:rsidRPr="00DC409D">
        <w:rPr>
          <w:b/>
          <w:lang w:val="en-US"/>
        </w:rPr>
        <w:t xml:space="preserve">85% </w:t>
      </w:r>
      <w:proofErr w:type="spellStart"/>
      <w:r w:rsidRPr="00DC409D">
        <w:rPr>
          <w:b/>
          <w:lang w:val="en-US"/>
        </w:rPr>
        <w:t>energibesparing</w:t>
      </w:r>
      <w:proofErr w:type="spellEnd"/>
      <w:r w:rsidRPr="00DC409D">
        <w:rPr>
          <w:b/>
          <w:lang w:val="en-US"/>
        </w:rPr>
        <w:t xml:space="preserve">: Relighting med </w:t>
      </w:r>
      <w:proofErr w:type="spellStart"/>
      <w:r w:rsidRPr="00DC409D">
        <w:rPr>
          <w:b/>
          <w:lang w:val="en-US"/>
        </w:rPr>
        <w:t>underhållsfria</w:t>
      </w:r>
      <w:proofErr w:type="spellEnd"/>
      <w:r w:rsidRPr="00DC409D">
        <w:rPr>
          <w:b/>
          <w:lang w:val="en-US"/>
        </w:rPr>
        <w:t xml:space="preserve"> LED-</w:t>
      </w:r>
      <w:proofErr w:type="spellStart"/>
      <w:r w:rsidRPr="00DC409D">
        <w:rPr>
          <w:b/>
          <w:lang w:val="en-US"/>
        </w:rPr>
        <w:t>armaturer</w:t>
      </w:r>
      <w:proofErr w:type="spellEnd"/>
      <w:r w:rsidRPr="00DC409D">
        <w:rPr>
          <w:b/>
          <w:lang w:val="en-US"/>
        </w:rPr>
        <w:t xml:space="preserve"> </w:t>
      </w:r>
      <w:proofErr w:type="spellStart"/>
      <w:r w:rsidRPr="00DC409D">
        <w:rPr>
          <w:b/>
          <w:lang w:val="en-US"/>
        </w:rPr>
        <w:t>från</w:t>
      </w:r>
      <w:proofErr w:type="spellEnd"/>
      <w:r w:rsidRPr="00DC409D">
        <w:rPr>
          <w:b/>
          <w:lang w:val="en-US"/>
        </w:rPr>
        <w:t xml:space="preserve"> ERCO</w:t>
      </w:r>
    </w:p>
    <w:p w14:paraId="5B046F18" w14:textId="3ADBE90A" w:rsidR="00023A08" w:rsidRPr="00DC409D" w:rsidRDefault="00DC409D" w:rsidP="00023A08">
      <w:pPr>
        <w:pStyle w:val="02TextERCO"/>
        <w:rPr>
          <w:lang w:val="sv-SE"/>
        </w:rPr>
      </w:pPr>
      <w:r w:rsidRPr="00DC409D">
        <w:rPr>
          <w:lang w:val="sv-SE"/>
        </w:rPr>
        <w:t xml:space="preserve">I utställningshallen med altaret sörjer </w:t>
      </w:r>
      <w:proofErr w:type="spellStart"/>
      <w:r w:rsidRPr="00DC409D">
        <w:rPr>
          <w:lang w:val="sv-SE"/>
        </w:rPr>
        <w:t>Parscan</w:t>
      </w:r>
      <w:proofErr w:type="spellEnd"/>
      <w:r w:rsidRPr="00DC409D">
        <w:rPr>
          <w:lang w:val="sv-SE"/>
        </w:rPr>
        <w:t xml:space="preserve"> strålkastare (24W LED) med </w:t>
      </w:r>
      <w:proofErr w:type="spellStart"/>
      <w:r w:rsidRPr="00DC409D">
        <w:rPr>
          <w:lang w:val="sv-SE"/>
        </w:rPr>
        <w:t>varmvit</w:t>
      </w:r>
      <w:proofErr w:type="spellEnd"/>
      <w:r w:rsidRPr="00DC409D">
        <w:rPr>
          <w:lang w:val="sv-SE"/>
        </w:rPr>
        <w:t xml:space="preserve"> ljusfärg på 3000K och ljusfördelningen spot (16°) för grundbelysningen. Själva offeraltaret innanför de fyra väggarna belyses med </w:t>
      </w:r>
      <w:proofErr w:type="spellStart"/>
      <w:r w:rsidRPr="00DC409D">
        <w:rPr>
          <w:lang w:val="sv-SE"/>
        </w:rPr>
        <w:t>Parscan</w:t>
      </w:r>
      <w:proofErr w:type="spellEnd"/>
      <w:r w:rsidRPr="00DC409D">
        <w:rPr>
          <w:lang w:val="sv-SE"/>
        </w:rPr>
        <w:t xml:space="preserve"> strålkastare (8W LED) med neutralvit ljusfärg på 4000K och ljusfördelningen </w:t>
      </w:r>
      <w:proofErr w:type="spellStart"/>
      <w:r w:rsidRPr="00DC409D">
        <w:rPr>
          <w:lang w:val="sv-SE"/>
        </w:rPr>
        <w:t>narrow</w:t>
      </w:r>
      <w:proofErr w:type="spellEnd"/>
      <w:r w:rsidRPr="00DC409D">
        <w:rPr>
          <w:lang w:val="sv-SE"/>
        </w:rPr>
        <w:t xml:space="preserve"> spot (6°). Detta riktade accentljus skapar ett uttrycksfullt spel mellan ljus och skugga på den konstfulla marmorreliefen och låter figurerna framträda tredimensionellt.</w:t>
      </w:r>
      <w:r>
        <w:rPr>
          <w:lang w:val="sv-SE"/>
        </w:rP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skiftande</w:t>
      </w:r>
      <w:proofErr w:type="spellEnd"/>
      <w:r>
        <w:t xml:space="preserve"> </w:t>
      </w:r>
      <w:proofErr w:type="spellStart"/>
      <w:r>
        <w:t>dagsljuset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faller</w:t>
      </w:r>
      <w:proofErr w:type="spellEnd"/>
      <w:r>
        <w:t xml:space="preserve"> in </w:t>
      </w:r>
      <w:proofErr w:type="spellStart"/>
      <w:r>
        <w:t>genom</w:t>
      </w:r>
      <w:proofErr w:type="spellEnd"/>
      <w:r>
        <w:t xml:space="preserve"> </w:t>
      </w:r>
      <w:proofErr w:type="spellStart"/>
      <w:r>
        <w:t>takfönstren</w:t>
      </w:r>
      <w:proofErr w:type="spellEnd"/>
      <w:r>
        <w:t xml:space="preserve"> och de </w:t>
      </w:r>
      <w:proofErr w:type="spellStart"/>
      <w:r>
        <w:t>båda</w:t>
      </w:r>
      <w:proofErr w:type="spellEnd"/>
      <w:r>
        <w:t xml:space="preserve"> </w:t>
      </w:r>
      <w:proofErr w:type="spellStart"/>
      <w:r>
        <w:t>helt</w:t>
      </w:r>
      <w:proofErr w:type="spellEnd"/>
      <w:r>
        <w:t xml:space="preserve"> </w:t>
      </w:r>
      <w:proofErr w:type="spellStart"/>
      <w:r>
        <w:t>inglasade</w:t>
      </w:r>
      <w:proofErr w:type="spellEnd"/>
      <w:r>
        <w:t xml:space="preserve"> </w:t>
      </w:r>
      <w:proofErr w:type="spellStart"/>
      <w:r>
        <w:t>byggnadssidorna</w:t>
      </w:r>
      <w:proofErr w:type="spellEnd"/>
      <w:r>
        <w:t xml:space="preserve"> </w:t>
      </w:r>
      <w:proofErr w:type="spellStart"/>
      <w:r>
        <w:t>innebar</w:t>
      </w:r>
      <w:proofErr w:type="spellEnd"/>
      <w:r>
        <w:t xml:space="preserve"> en </w:t>
      </w:r>
      <w:proofErr w:type="spellStart"/>
      <w:r>
        <w:t>speciell</w:t>
      </w:r>
      <w:proofErr w:type="spellEnd"/>
      <w:r>
        <w:t xml:space="preserve"> </w:t>
      </w:r>
      <w:proofErr w:type="spellStart"/>
      <w:r>
        <w:t>utmaning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ljusplaneringen</w:t>
      </w:r>
      <w:proofErr w:type="spellEnd"/>
      <w:r>
        <w:t xml:space="preserve"> i den </w:t>
      </w:r>
      <w:proofErr w:type="spellStart"/>
      <w:r>
        <w:t>centrala</w:t>
      </w:r>
      <w:proofErr w:type="spellEnd"/>
      <w:r>
        <w:t xml:space="preserve"> hallen </w:t>
      </w:r>
      <w:proofErr w:type="spellStart"/>
      <w:r>
        <w:t>runt</w:t>
      </w:r>
      <w:proofErr w:type="spellEnd"/>
      <w:r>
        <w:t xml:space="preserve"> Augustus </w:t>
      </w:r>
      <w:proofErr w:type="spellStart"/>
      <w:r>
        <w:t>fredsaltare</w:t>
      </w:r>
      <w:proofErr w:type="spellEnd"/>
      <w:r>
        <w:t xml:space="preserve">. Den </w:t>
      </w:r>
      <w:proofErr w:type="spellStart"/>
      <w:r>
        <w:t>nya</w:t>
      </w:r>
      <w:proofErr w:type="spellEnd"/>
      <w:r>
        <w:t xml:space="preserve"> </w:t>
      </w:r>
      <w:proofErr w:type="spellStart"/>
      <w:r>
        <w:t>belysningen</w:t>
      </w:r>
      <w:proofErr w:type="spellEnd"/>
      <w:r>
        <w:t xml:space="preserve"> </w:t>
      </w:r>
      <w:proofErr w:type="spellStart"/>
      <w:r>
        <w:t>reagerar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dagsljusinfallet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hjälp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sensorer</w:t>
      </w:r>
      <w:proofErr w:type="spellEnd"/>
      <w:r>
        <w:t xml:space="preserve"> och </w:t>
      </w:r>
      <w:hyperlink r:id="rId12" w:history="1">
        <w:proofErr w:type="spellStart"/>
        <w:r w:rsidRPr="00DC409D">
          <w:rPr>
            <w:rStyle w:val="Hyperlink"/>
          </w:rPr>
          <w:t>styrning</w:t>
        </w:r>
        <w:proofErr w:type="spellEnd"/>
        <w:r w:rsidRPr="00DC409D">
          <w:rPr>
            <w:rStyle w:val="Hyperlink"/>
          </w:rPr>
          <w:t xml:space="preserve"> via </w:t>
        </w:r>
        <w:proofErr w:type="spellStart"/>
        <w:r w:rsidRPr="00DC409D">
          <w:rPr>
            <w:rStyle w:val="Hyperlink"/>
          </w:rPr>
          <w:t>Casambi</w:t>
        </w:r>
        <w:proofErr w:type="spellEnd"/>
        <w:r w:rsidRPr="00DC409D">
          <w:rPr>
            <w:rStyle w:val="Hyperlink"/>
          </w:rPr>
          <w:t xml:space="preserve"> Bluetooth</w:t>
        </w:r>
      </w:hyperlink>
      <w:r>
        <w:t xml:space="preserve">. </w:t>
      </w:r>
      <w:proofErr w:type="spellStart"/>
      <w:r>
        <w:t>Ljusintensiteten</w:t>
      </w:r>
      <w:proofErr w:type="spellEnd"/>
      <w:r>
        <w:t xml:space="preserve"> </w:t>
      </w:r>
      <w:proofErr w:type="spellStart"/>
      <w:r>
        <w:t>regleras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vis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marmorrelieferna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altarets</w:t>
      </w:r>
      <w:proofErr w:type="spellEnd"/>
      <w:r>
        <w:t xml:space="preserve"> </w:t>
      </w:r>
      <w:proofErr w:type="spellStart"/>
      <w:r>
        <w:t>utsidor</w:t>
      </w:r>
      <w:proofErr w:type="spellEnd"/>
      <w:r>
        <w:t xml:space="preserve"> </w:t>
      </w:r>
      <w:proofErr w:type="spellStart"/>
      <w:r>
        <w:t>belyses</w:t>
      </w:r>
      <w:proofErr w:type="spellEnd"/>
      <w:r>
        <w:t xml:space="preserve"> </w:t>
      </w:r>
      <w:proofErr w:type="spellStart"/>
      <w:r>
        <w:t>optimalt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monumentet</w:t>
      </w:r>
      <w:proofErr w:type="spellEnd"/>
      <w:r>
        <w:t xml:space="preserve"> </w:t>
      </w:r>
      <w:proofErr w:type="spellStart"/>
      <w:r>
        <w:t>avtecknar</w:t>
      </w:r>
      <w:proofErr w:type="spellEnd"/>
      <w:r>
        <w:t xml:space="preserve"> </w:t>
      </w:r>
      <w:proofErr w:type="spellStart"/>
      <w:r>
        <w:t>sig</w:t>
      </w:r>
      <w:proofErr w:type="spellEnd"/>
      <w:r>
        <w:t xml:space="preserve"> </w:t>
      </w:r>
      <w:proofErr w:type="spellStart"/>
      <w:r>
        <w:t>mot</w:t>
      </w:r>
      <w:proofErr w:type="spellEnd"/>
      <w:r>
        <w:t xml:space="preserve"> sin </w:t>
      </w:r>
      <w:proofErr w:type="spellStart"/>
      <w:r>
        <w:t>omgivning</w:t>
      </w:r>
      <w:proofErr w:type="spellEnd"/>
      <w:r>
        <w:t xml:space="preserve"> i </w:t>
      </w:r>
      <w:proofErr w:type="spellStart"/>
      <w:r>
        <w:t>strålande</w:t>
      </w:r>
      <w:proofErr w:type="spellEnd"/>
      <w:r>
        <w:t xml:space="preserve"> </w:t>
      </w:r>
      <w:proofErr w:type="spellStart"/>
      <w:r>
        <w:t>vitt</w:t>
      </w:r>
      <w:proofErr w:type="spellEnd"/>
      <w:r>
        <w:t xml:space="preserve">. </w:t>
      </w:r>
      <w:proofErr w:type="spellStart"/>
      <w:r>
        <w:t>Det</w:t>
      </w:r>
      <w:proofErr w:type="spellEnd"/>
      <w:r>
        <w:t xml:space="preserve"> </w:t>
      </w:r>
      <w:proofErr w:type="spellStart"/>
      <w:r>
        <w:t>går</w:t>
      </w:r>
      <w:proofErr w:type="spellEnd"/>
      <w:r>
        <w:t xml:space="preserve"> </w:t>
      </w:r>
      <w:proofErr w:type="spellStart"/>
      <w:r>
        <w:t>även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aktivera</w:t>
      </w:r>
      <w:proofErr w:type="spellEnd"/>
      <w:r>
        <w:t xml:space="preserve"> </w:t>
      </w:r>
      <w:proofErr w:type="spellStart"/>
      <w:r>
        <w:t>fler</w:t>
      </w:r>
      <w:proofErr w:type="spellEnd"/>
      <w:r>
        <w:t xml:space="preserve"> </w:t>
      </w:r>
      <w:proofErr w:type="spellStart"/>
      <w:r>
        <w:t>förinställda</w:t>
      </w:r>
      <w:proofErr w:type="spellEnd"/>
      <w:r>
        <w:t xml:space="preserve"> </w:t>
      </w:r>
      <w:proofErr w:type="spellStart"/>
      <w:r>
        <w:t>belysningsscenarier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lastRenderedPageBreak/>
        <w:t>utgångspunkt</w:t>
      </w:r>
      <w:proofErr w:type="spellEnd"/>
      <w:r>
        <w:t xml:space="preserve"> i </w:t>
      </w:r>
      <w:proofErr w:type="spellStart"/>
      <w:r>
        <w:t>årstiden</w:t>
      </w:r>
      <w:proofErr w:type="spellEnd"/>
      <w:r>
        <w:t xml:space="preserve">, </w:t>
      </w:r>
      <w:proofErr w:type="spellStart"/>
      <w:r>
        <w:t>tidpunkten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dagen</w:t>
      </w:r>
      <w:proofErr w:type="spellEnd"/>
      <w:r>
        <w:t xml:space="preserve"> och hur </w:t>
      </w:r>
      <w:proofErr w:type="spellStart"/>
      <w:r>
        <w:t>museet</w:t>
      </w:r>
      <w:proofErr w:type="spellEnd"/>
      <w:r>
        <w:t xml:space="preserve"> </w:t>
      </w:r>
      <w:proofErr w:type="spellStart"/>
      <w:r>
        <w:t>används</w:t>
      </w:r>
      <w:proofErr w:type="spellEnd"/>
      <w:r>
        <w:t>.</w:t>
      </w:r>
    </w:p>
    <w:p w14:paraId="5426DE95" w14:textId="77777777" w:rsidR="00023A08" w:rsidRPr="00023A08" w:rsidRDefault="00023A08" w:rsidP="00023A08">
      <w:pPr>
        <w:pStyle w:val="02TextERCO"/>
        <w:rPr>
          <w:lang w:val="sv-SE"/>
        </w:rPr>
      </w:pPr>
    </w:p>
    <w:p w14:paraId="3432B500" w14:textId="5D11322E" w:rsidR="00023A08" w:rsidRDefault="00DC409D" w:rsidP="00023A08">
      <w:pPr>
        <w:pStyle w:val="02TextERCO"/>
        <w:rPr>
          <w:lang w:val="sv-SE"/>
        </w:rPr>
      </w:pPr>
      <w:r w:rsidRPr="00DC409D">
        <w:rPr>
          <w:lang w:val="sv-SE"/>
        </w:rPr>
        <w:t xml:space="preserve">Samtliga </w:t>
      </w:r>
      <w:proofErr w:type="spellStart"/>
      <w:r w:rsidRPr="00DC409D">
        <w:rPr>
          <w:lang w:val="sv-SE"/>
        </w:rPr>
        <w:t>Parscan</w:t>
      </w:r>
      <w:proofErr w:type="spellEnd"/>
      <w:r w:rsidRPr="00DC409D">
        <w:rPr>
          <w:lang w:val="sv-SE"/>
        </w:rPr>
        <w:t xml:space="preserve"> strålkastare med LED monterades på befintliga </w:t>
      </w:r>
      <w:hyperlink r:id="rId13" w:history="1">
        <w:r w:rsidRPr="00DC409D">
          <w:rPr>
            <w:rStyle w:val="Hyperlink"/>
            <w:lang w:val="sv-SE"/>
          </w:rPr>
          <w:t>strömskenor från ERCO</w:t>
        </w:r>
      </w:hyperlink>
      <w:r w:rsidRPr="00DC409D">
        <w:rPr>
          <w:lang w:val="sv-SE"/>
        </w:rPr>
        <w:t xml:space="preserve">, vilket innebar snabbare och billigare montering. Den nya belysningen med ERCO LED-ljusverktyg som beställts av staden Rom och generöst sponsrats av företaget </w:t>
      </w:r>
      <w:proofErr w:type="spellStart"/>
      <w:r w:rsidRPr="00DC409D">
        <w:rPr>
          <w:lang w:val="sv-SE"/>
        </w:rPr>
        <w:t>Bulgari</w:t>
      </w:r>
      <w:proofErr w:type="spellEnd"/>
      <w:r w:rsidRPr="00DC409D">
        <w:rPr>
          <w:lang w:val="sv-SE"/>
        </w:rPr>
        <w:t xml:space="preserve"> är under alla omständigheter en hållbar investering. Den har lång livslängd, kräver inget underhåll och anslutningseffekten är bara 8,4 kW vilket kan jämföras med 57 kW i den gamla anläggningen. </w:t>
      </w:r>
      <w:r>
        <w:t xml:space="preserve">Den </w:t>
      </w:r>
      <w:proofErr w:type="spellStart"/>
      <w:r>
        <w:t>förbrukar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ord</w:t>
      </w:r>
      <w:proofErr w:type="spellEnd"/>
      <w:r>
        <w:t xml:space="preserve"> </w:t>
      </w:r>
      <w:proofErr w:type="spellStart"/>
      <w:r>
        <w:t>ungefär</w:t>
      </w:r>
      <w:proofErr w:type="spellEnd"/>
      <w:r>
        <w:t xml:space="preserve"> 85% mindre </w:t>
      </w:r>
      <w:proofErr w:type="spellStart"/>
      <w:r>
        <w:t>energi</w:t>
      </w:r>
      <w:proofErr w:type="spellEnd"/>
      <w:r>
        <w:t>.</w:t>
      </w:r>
    </w:p>
    <w:p w14:paraId="096FBC7E" w14:textId="1E9EDF61" w:rsidR="00023A08" w:rsidRDefault="00023A08" w:rsidP="00023A08">
      <w:pPr>
        <w:pStyle w:val="02TextERCO"/>
        <w:rPr>
          <w:lang w:val="sv-SE"/>
        </w:rPr>
      </w:pPr>
    </w:p>
    <w:p w14:paraId="648DCCC7" w14:textId="02AC01E5" w:rsidR="00023A08" w:rsidRDefault="009D37B6" w:rsidP="00023A08">
      <w:pPr>
        <w:pStyle w:val="02TextERCO"/>
      </w:pPr>
      <w:hyperlink r:id="rId14" w:history="1">
        <w:proofErr w:type="spellStart"/>
        <w:r w:rsidR="00DC409D" w:rsidRPr="00DC409D">
          <w:rPr>
            <w:rStyle w:val="Hyperlink"/>
            <w:b/>
            <w:bCs/>
          </w:rPr>
          <w:t>Länk</w:t>
        </w:r>
        <w:proofErr w:type="spellEnd"/>
        <w:r w:rsidR="00DC409D" w:rsidRPr="00DC409D">
          <w:rPr>
            <w:rStyle w:val="Hyperlink"/>
            <w:b/>
            <w:bCs/>
          </w:rPr>
          <w:t xml:space="preserve"> </w:t>
        </w:r>
        <w:proofErr w:type="spellStart"/>
        <w:r w:rsidR="00DC409D" w:rsidRPr="00DC409D">
          <w:rPr>
            <w:rStyle w:val="Hyperlink"/>
            <w:b/>
            <w:bCs/>
          </w:rPr>
          <w:t>till</w:t>
        </w:r>
        <w:proofErr w:type="spellEnd"/>
        <w:r w:rsidR="00DC409D" w:rsidRPr="00DC409D">
          <w:rPr>
            <w:rStyle w:val="Hyperlink"/>
            <w:b/>
            <w:bCs/>
          </w:rPr>
          <w:t xml:space="preserve"> </w:t>
        </w:r>
        <w:proofErr w:type="spellStart"/>
        <w:r w:rsidR="00DC409D" w:rsidRPr="00DC409D">
          <w:rPr>
            <w:rStyle w:val="Hyperlink"/>
            <w:b/>
            <w:bCs/>
          </w:rPr>
          <w:t>rapporten</w:t>
        </w:r>
        <w:proofErr w:type="spellEnd"/>
      </w:hyperlink>
      <w:r w:rsidR="00DC409D">
        <w:rPr>
          <w:b/>
          <w:bCs/>
        </w:rPr>
        <w:t xml:space="preserve"> </w:t>
      </w:r>
      <w:r w:rsidR="00DC409D" w:rsidRPr="00A45FBD">
        <w:br/>
      </w:r>
      <w:hyperlink r:id="rId15" w:history="1">
        <w:proofErr w:type="spellStart"/>
        <w:r w:rsidR="00DC409D">
          <w:rPr>
            <w:rStyle w:val="Hyperlink"/>
            <w:b/>
            <w:bCs/>
          </w:rPr>
          <w:t>Länk</w:t>
        </w:r>
        <w:proofErr w:type="spellEnd"/>
        <w:r w:rsidR="00DC409D">
          <w:rPr>
            <w:rStyle w:val="Hyperlink"/>
            <w:b/>
            <w:bCs/>
          </w:rPr>
          <w:t xml:space="preserve"> </w:t>
        </w:r>
        <w:proofErr w:type="spellStart"/>
        <w:r w:rsidR="00DC409D">
          <w:rPr>
            <w:rStyle w:val="Hyperlink"/>
            <w:b/>
            <w:bCs/>
          </w:rPr>
          <w:t>till</w:t>
        </w:r>
        <w:proofErr w:type="spellEnd"/>
        <w:r w:rsidR="00DC409D">
          <w:rPr>
            <w:rStyle w:val="Hyperlink"/>
            <w:b/>
            <w:bCs/>
          </w:rPr>
          <w:t xml:space="preserve"> filmen</w:t>
        </w:r>
      </w:hyperlink>
      <w:r w:rsidR="00DC409D" w:rsidRPr="00DC409D">
        <w:rPr>
          <w:b/>
          <w:bCs/>
        </w:rPr>
        <w:br/>
      </w:r>
      <w:r w:rsidR="00DC409D" w:rsidRPr="00DC409D">
        <w:rPr>
          <w:b/>
          <w:bCs/>
        </w:rPr>
        <w:br/>
      </w:r>
      <w:r w:rsidR="00DC409D" w:rsidRPr="00DC409D">
        <w:rPr>
          <w:b/>
          <w:bCs/>
        </w:rPr>
        <w:br/>
      </w:r>
      <w:r w:rsidR="00DC409D" w:rsidRPr="00DC409D">
        <w:rPr>
          <w:b/>
          <w:bCs/>
        </w:rPr>
        <w:br/>
      </w:r>
    </w:p>
    <w:p w14:paraId="1BD15096" w14:textId="77777777" w:rsidR="0026370A" w:rsidRPr="0026370A" w:rsidRDefault="0026370A" w:rsidP="00023A08">
      <w:pPr>
        <w:pStyle w:val="02TextERCO"/>
      </w:pPr>
    </w:p>
    <w:p w14:paraId="318340DC" w14:textId="4DA4D69F" w:rsidR="00DC409D" w:rsidRPr="00DC409D" w:rsidRDefault="00DC409D" w:rsidP="00DC409D">
      <w:pPr>
        <w:pStyle w:val="01berschriftERCO"/>
        <w:rPr>
          <w:lang w:val="en-US"/>
        </w:rPr>
      </w:pPr>
      <w:proofErr w:type="spellStart"/>
      <w:r w:rsidRPr="00DC409D">
        <w:rPr>
          <w:lang w:val="en-US"/>
        </w:rPr>
        <w:t>Projectgegevens</w:t>
      </w:r>
      <w:proofErr w:type="spellEnd"/>
    </w:p>
    <w:p w14:paraId="135C0E78" w14:textId="54A55311" w:rsidR="00DC409D" w:rsidRPr="00DC409D" w:rsidRDefault="00DC409D" w:rsidP="00DC409D">
      <w:pPr>
        <w:pStyle w:val="03InfosERCO"/>
        <w:rPr>
          <w:lang w:val="en-US"/>
        </w:rPr>
      </w:pPr>
      <w:proofErr w:type="spellStart"/>
      <w:r w:rsidRPr="00DC409D">
        <w:rPr>
          <w:lang w:val="en-US"/>
        </w:rPr>
        <w:t>Byggherre</w:t>
      </w:r>
      <w:proofErr w:type="spellEnd"/>
      <w:r w:rsidRPr="00DC409D">
        <w:rPr>
          <w:lang w:val="en-US"/>
        </w:rPr>
        <w:t>:</w:t>
      </w:r>
      <w:r w:rsidRPr="00DC409D">
        <w:rPr>
          <w:lang w:val="en-US"/>
        </w:rPr>
        <w:tab/>
      </w:r>
      <w:r w:rsidRPr="00DC409D">
        <w:rPr>
          <w:lang w:val="en-US"/>
        </w:rPr>
        <w:tab/>
        <w:t xml:space="preserve">Roma </w:t>
      </w:r>
      <w:proofErr w:type="spellStart"/>
      <w:r w:rsidRPr="00DC409D">
        <w:rPr>
          <w:lang w:val="en-US"/>
        </w:rPr>
        <w:t>Capitale</w:t>
      </w:r>
      <w:proofErr w:type="spellEnd"/>
      <w:r w:rsidRPr="00DC409D">
        <w:rPr>
          <w:lang w:val="en-US"/>
        </w:rPr>
        <w:t xml:space="preserve"> / </w:t>
      </w:r>
      <w:proofErr w:type="spellStart"/>
      <w:r w:rsidRPr="00DC409D">
        <w:rPr>
          <w:lang w:val="en-US"/>
        </w:rPr>
        <w:t>Italien</w:t>
      </w:r>
      <w:proofErr w:type="spellEnd"/>
    </w:p>
    <w:p w14:paraId="4DA3BD34" w14:textId="5EF3E2DD" w:rsidR="00DC409D" w:rsidRPr="00DC409D" w:rsidRDefault="00DC409D" w:rsidP="00DC409D">
      <w:pPr>
        <w:pStyle w:val="03InfosERCO"/>
        <w:rPr>
          <w:lang w:val="en-US"/>
        </w:rPr>
      </w:pPr>
      <w:proofErr w:type="spellStart"/>
      <w:r w:rsidRPr="00DC409D">
        <w:rPr>
          <w:lang w:val="en-US"/>
        </w:rPr>
        <w:t>Arkitektur</w:t>
      </w:r>
      <w:proofErr w:type="spellEnd"/>
      <w:r w:rsidRPr="00DC409D">
        <w:rPr>
          <w:lang w:val="en-US"/>
        </w:rPr>
        <w:t>:</w:t>
      </w:r>
      <w:r w:rsidRPr="00DC409D">
        <w:rPr>
          <w:lang w:val="en-US"/>
        </w:rPr>
        <w:tab/>
      </w:r>
      <w:r w:rsidRPr="00DC409D">
        <w:rPr>
          <w:lang w:val="en-US"/>
        </w:rPr>
        <w:tab/>
        <w:t xml:space="preserve">Richard Meier &amp; Partners Architects, </w:t>
      </w:r>
      <w:r w:rsidRPr="00DC409D">
        <w:rPr>
          <w:lang w:val="en-US"/>
        </w:rPr>
        <w:br/>
        <w:t xml:space="preserve">     New York / USA</w:t>
      </w:r>
    </w:p>
    <w:p w14:paraId="07C649FC" w14:textId="77777777" w:rsidR="009B2568" w:rsidRDefault="00DC409D" w:rsidP="00DC409D">
      <w:pPr>
        <w:pStyle w:val="03InfosERCO"/>
        <w:rPr>
          <w:lang w:val="sv-SE"/>
        </w:rPr>
      </w:pPr>
      <w:r w:rsidRPr="00023A08">
        <w:rPr>
          <w:lang w:val="sv-SE"/>
        </w:rPr>
        <w:t>Ljusplanering</w:t>
      </w:r>
    </w:p>
    <w:p w14:paraId="1D9E42CB" w14:textId="4E1FD820" w:rsidR="00DC409D" w:rsidRPr="009B2568" w:rsidRDefault="009B2568" w:rsidP="00DC409D">
      <w:pPr>
        <w:pStyle w:val="03InfosERCO"/>
      </w:pPr>
      <w:r w:rsidRPr="009B2568">
        <w:t>(</w:t>
      </w:r>
      <w:proofErr w:type="spellStart"/>
      <w:r w:rsidRPr="009B2568">
        <w:t>ursprungligt</w:t>
      </w:r>
      <w:proofErr w:type="spellEnd"/>
      <w:r w:rsidRPr="009B2568">
        <w:t xml:space="preserve"> </w:t>
      </w:r>
      <w:proofErr w:type="spellStart"/>
      <w:r w:rsidRPr="009B2568">
        <w:t>koncept</w:t>
      </w:r>
      <w:proofErr w:type="spellEnd"/>
      <w:r w:rsidRPr="009B2568">
        <w:t xml:space="preserve"> 2006)</w:t>
      </w:r>
      <w:r w:rsidR="00DC409D" w:rsidRPr="009B2568">
        <w:t>:</w:t>
      </w:r>
      <w:r w:rsidR="00DC409D" w:rsidRPr="009B2568">
        <w:tab/>
      </w:r>
      <w:r w:rsidR="00DC409D" w:rsidRPr="009B2568">
        <w:tab/>
        <w:t xml:space="preserve">Fisher </w:t>
      </w:r>
      <w:proofErr w:type="spellStart"/>
      <w:r w:rsidR="00DC409D" w:rsidRPr="009B2568">
        <w:t>Marantz</w:t>
      </w:r>
      <w:proofErr w:type="spellEnd"/>
      <w:r w:rsidR="00DC409D" w:rsidRPr="009B2568">
        <w:t xml:space="preserve"> Stone, New York / USA</w:t>
      </w:r>
    </w:p>
    <w:p w14:paraId="12C89586" w14:textId="77777777" w:rsidR="009B2568" w:rsidRDefault="009B2568" w:rsidP="00DC409D">
      <w:pPr>
        <w:pStyle w:val="03InfosERCO"/>
      </w:pPr>
    </w:p>
    <w:p w14:paraId="5B75237C" w14:textId="36B32CC0" w:rsidR="00DC409D" w:rsidRPr="009B2568" w:rsidRDefault="00DC409D" w:rsidP="00DC409D">
      <w:pPr>
        <w:pStyle w:val="03InfosERCO"/>
      </w:pPr>
      <w:r w:rsidRPr="009B2568">
        <w:t>Foto:</w:t>
      </w:r>
      <w:r w:rsidRPr="009B2568">
        <w:tab/>
      </w:r>
      <w:r w:rsidRPr="009B2568">
        <w:tab/>
        <w:t>Marcela Schneider Ferreira, Florence / Italien</w:t>
      </w:r>
    </w:p>
    <w:p w14:paraId="37DF3FA9" w14:textId="77777777" w:rsidR="00DC409D" w:rsidRPr="009B2568" w:rsidRDefault="00DC409D" w:rsidP="00DC409D">
      <w:pPr>
        <w:pStyle w:val="03InfosERCO"/>
      </w:pPr>
    </w:p>
    <w:p w14:paraId="0A9A1AA7" w14:textId="5DE1B97A" w:rsidR="00DC409D" w:rsidRPr="009B2568" w:rsidRDefault="00DC409D" w:rsidP="00DC409D">
      <w:pPr>
        <w:pStyle w:val="03InfosERCO"/>
        <w:ind w:left="2836" w:hanging="2836"/>
      </w:pPr>
      <w:proofErr w:type="spellStart"/>
      <w:r w:rsidRPr="009B2568">
        <w:t>Producten</w:t>
      </w:r>
      <w:proofErr w:type="spellEnd"/>
      <w:r w:rsidRPr="009B2568">
        <w:t>:</w:t>
      </w:r>
      <w:r w:rsidRPr="009B2568">
        <w:tab/>
      </w:r>
      <w:proofErr w:type="spellStart"/>
      <w:r w:rsidRPr="009B2568">
        <w:t>Parscan</w:t>
      </w:r>
      <w:proofErr w:type="spellEnd"/>
      <w:r w:rsidRPr="009B2568">
        <w:t xml:space="preserve">, </w:t>
      </w:r>
      <w:proofErr w:type="spellStart"/>
      <w:r w:rsidRPr="009B2568">
        <w:t>Lightcast</w:t>
      </w:r>
      <w:proofErr w:type="spellEnd"/>
      <w:r w:rsidRPr="009B2568">
        <w:t xml:space="preserve">, </w:t>
      </w:r>
      <w:proofErr w:type="spellStart"/>
      <w:r w:rsidRPr="009B2568">
        <w:t>Opton</w:t>
      </w:r>
      <w:proofErr w:type="spellEnd"/>
      <w:r w:rsidRPr="009B2568">
        <w:t xml:space="preserve"> </w:t>
      </w:r>
    </w:p>
    <w:p w14:paraId="54FD2D7E" w14:textId="39DA1BF8" w:rsidR="00DC409D" w:rsidRPr="009B2568" w:rsidRDefault="00DC409D" w:rsidP="00DC409D">
      <w:pPr>
        <w:pStyle w:val="03InfosERCO"/>
        <w:ind w:left="2836" w:hanging="2836"/>
      </w:pPr>
      <w:proofErr w:type="spellStart"/>
      <w:r w:rsidRPr="00CF2954">
        <w:rPr>
          <w:lang w:val="sv-SE"/>
        </w:rPr>
        <w:t>Fotoverwijzing</w:t>
      </w:r>
      <w:proofErr w:type="spellEnd"/>
      <w:r w:rsidRPr="009B2568">
        <w:t xml:space="preserve">: </w:t>
      </w:r>
      <w:r w:rsidRPr="009B2568">
        <w:tab/>
        <w:t xml:space="preserve">© ERCO GmbH, www.erco.com, </w:t>
      </w:r>
      <w:r w:rsidRPr="009B2568">
        <w:br/>
      </w:r>
      <w:proofErr w:type="spellStart"/>
      <w:r w:rsidRPr="009B2568">
        <w:t>fotografie</w:t>
      </w:r>
      <w:proofErr w:type="spellEnd"/>
      <w:r w:rsidRPr="009B2568">
        <w:t>: Marcela Schneider Ferreira</w:t>
      </w:r>
    </w:p>
    <w:p w14:paraId="52240E96" w14:textId="0080268D" w:rsidR="004E03A5" w:rsidRDefault="00DC409D" w:rsidP="00DC409D">
      <w:pPr>
        <w:pStyle w:val="01berschriftERCO"/>
        <w:rPr>
          <w:lang w:val="sv-SE"/>
        </w:rPr>
      </w:pPr>
      <w:r>
        <w:rPr>
          <w:lang w:val="sv-SE"/>
        </w:rPr>
        <w:br/>
      </w:r>
    </w:p>
    <w:p w14:paraId="4F53A47F" w14:textId="56DA7B98" w:rsidR="00DC409D" w:rsidRDefault="00DC409D" w:rsidP="00DC409D">
      <w:pPr>
        <w:pStyle w:val="01berschriftERCO"/>
        <w:rPr>
          <w:lang w:val="sv-SE"/>
        </w:rPr>
      </w:pPr>
    </w:p>
    <w:p w14:paraId="16C46B42" w14:textId="0853922E" w:rsidR="00DC409D" w:rsidRDefault="00DC409D" w:rsidP="00DC409D">
      <w:pPr>
        <w:pStyle w:val="01berschriftERCO"/>
        <w:rPr>
          <w:lang w:val="sv-SE"/>
        </w:rPr>
      </w:pPr>
    </w:p>
    <w:p w14:paraId="091BA1F7" w14:textId="04213D80" w:rsidR="00DC409D" w:rsidRDefault="00DC409D" w:rsidP="00DC409D">
      <w:pPr>
        <w:pStyle w:val="01berschriftERCO"/>
        <w:rPr>
          <w:lang w:val="sv-SE"/>
        </w:rPr>
      </w:pPr>
    </w:p>
    <w:p w14:paraId="0A4116E5" w14:textId="77777777" w:rsidR="00DC409D" w:rsidRPr="00CF2954" w:rsidRDefault="00DC409D" w:rsidP="00DC409D">
      <w:pPr>
        <w:pStyle w:val="01berschriftERCO"/>
        <w:rPr>
          <w:lang w:val="sv-SE"/>
        </w:rPr>
      </w:pPr>
    </w:p>
    <w:p w14:paraId="43798E26" w14:textId="77777777" w:rsidR="004E03A5" w:rsidRPr="00CF2954" w:rsidRDefault="004E03A5" w:rsidP="008657E3">
      <w:pPr>
        <w:pStyle w:val="02TextERCO"/>
        <w:rPr>
          <w:lang w:val="sv-SE"/>
        </w:rPr>
      </w:pPr>
    </w:p>
    <w:p w14:paraId="3FFE6079" w14:textId="2EF5EBB9" w:rsidR="0094040F" w:rsidRDefault="0094040F" w:rsidP="008657E3">
      <w:pPr>
        <w:pStyle w:val="02TextERCO"/>
        <w:rPr>
          <w:lang w:val="sv-SE"/>
        </w:rPr>
      </w:pPr>
    </w:p>
    <w:p w14:paraId="2B60F498" w14:textId="77777777" w:rsidR="00023A08" w:rsidRPr="00CF2954" w:rsidRDefault="00023A08" w:rsidP="008657E3">
      <w:pPr>
        <w:pStyle w:val="02TextERCO"/>
        <w:rPr>
          <w:lang w:val="sv-SE"/>
        </w:rPr>
      </w:pPr>
    </w:p>
    <w:p w14:paraId="294F2A7D" w14:textId="77777777" w:rsidR="004E03A5" w:rsidRPr="00CF2954" w:rsidRDefault="004E03A5" w:rsidP="008657E3">
      <w:pPr>
        <w:pStyle w:val="01berschriftERCO"/>
        <w:rPr>
          <w:lang w:val="sv-SE"/>
        </w:rPr>
      </w:pPr>
      <w:r w:rsidRPr="00CF2954">
        <w:rPr>
          <w:lang w:val="sv-SE"/>
        </w:rPr>
        <w:t>Over ERCO</w:t>
      </w:r>
    </w:p>
    <w:p w14:paraId="03F43B67" w14:textId="77777777" w:rsidR="006C091E" w:rsidRPr="00CF2954" w:rsidRDefault="006C091E" w:rsidP="006C091E">
      <w:pPr>
        <w:pStyle w:val="02TextERCO"/>
        <w:rPr>
          <w:lang w:val="sv-SE"/>
        </w:rPr>
      </w:pPr>
      <w:r w:rsidRPr="00CF2954">
        <w:rPr>
          <w:lang w:val="sv-SE"/>
        </w:rPr>
        <w:t xml:space="preserve">De ERCO </w:t>
      </w:r>
      <w:proofErr w:type="spellStart"/>
      <w:r w:rsidRPr="00CF2954">
        <w:rPr>
          <w:lang w:val="sv-SE"/>
        </w:rPr>
        <w:t>Lichtfabriek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met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zetel</w:t>
      </w:r>
      <w:proofErr w:type="spellEnd"/>
      <w:r w:rsidRPr="00CF2954">
        <w:rPr>
          <w:lang w:val="sv-SE"/>
        </w:rPr>
        <w:t xml:space="preserve"> in de </w:t>
      </w:r>
      <w:proofErr w:type="spellStart"/>
      <w:r w:rsidRPr="00CF2954">
        <w:rPr>
          <w:lang w:val="sv-SE"/>
        </w:rPr>
        <w:t>Duitse</w:t>
      </w:r>
      <w:proofErr w:type="spellEnd"/>
      <w:r w:rsidRPr="00CF2954">
        <w:rPr>
          <w:lang w:val="sv-SE"/>
        </w:rPr>
        <w:t xml:space="preserve"> stad </w:t>
      </w:r>
      <w:proofErr w:type="spellStart"/>
      <w:r w:rsidRPr="00CF2954">
        <w:rPr>
          <w:lang w:val="sv-SE"/>
        </w:rPr>
        <w:t>Lüdenscheid</w:t>
      </w:r>
      <w:proofErr w:type="spellEnd"/>
      <w:r w:rsidRPr="00CF2954">
        <w:rPr>
          <w:lang w:val="sv-SE"/>
        </w:rPr>
        <w:t xml:space="preserve"> is </w:t>
      </w:r>
      <w:proofErr w:type="spellStart"/>
      <w:r w:rsidRPr="00CF2954">
        <w:rPr>
          <w:lang w:val="sv-SE"/>
        </w:rPr>
        <w:t>een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gerenommeerde</w:t>
      </w:r>
      <w:proofErr w:type="spellEnd"/>
      <w:r w:rsidRPr="00CF2954">
        <w:rPr>
          <w:lang w:val="sv-SE"/>
        </w:rPr>
        <w:t xml:space="preserve"> specialist </w:t>
      </w:r>
      <w:proofErr w:type="spellStart"/>
      <w:r w:rsidRPr="00CF2954">
        <w:rPr>
          <w:lang w:val="sv-SE"/>
        </w:rPr>
        <w:t>voor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architectuurbelichting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met</w:t>
      </w:r>
      <w:proofErr w:type="spellEnd"/>
      <w:r w:rsidRPr="00CF2954">
        <w:rPr>
          <w:lang w:val="sv-SE"/>
        </w:rPr>
        <w:t xml:space="preserve"> LED-</w:t>
      </w:r>
      <w:proofErr w:type="spellStart"/>
      <w:r w:rsidRPr="00CF2954">
        <w:rPr>
          <w:lang w:val="sv-SE"/>
        </w:rPr>
        <w:t>technologie</w:t>
      </w:r>
      <w:proofErr w:type="spellEnd"/>
      <w:r w:rsidRPr="00CF2954">
        <w:rPr>
          <w:lang w:val="sv-SE"/>
        </w:rPr>
        <w:t xml:space="preserve">. Het in 1934 </w:t>
      </w:r>
      <w:proofErr w:type="spellStart"/>
      <w:r w:rsidRPr="00CF2954">
        <w:rPr>
          <w:lang w:val="sv-SE"/>
        </w:rPr>
        <w:t>opgerichte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familiebedrijf</w:t>
      </w:r>
      <w:proofErr w:type="spellEnd"/>
      <w:r w:rsidRPr="00CF2954">
        <w:rPr>
          <w:lang w:val="sv-SE"/>
        </w:rPr>
        <w:t xml:space="preserve"> is </w:t>
      </w:r>
      <w:proofErr w:type="spellStart"/>
      <w:r w:rsidRPr="00CF2954">
        <w:rPr>
          <w:lang w:val="sv-SE"/>
        </w:rPr>
        <w:t>wereldwijd</w:t>
      </w:r>
      <w:proofErr w:type="spellEnd"/>
      <w:r w:rsidRPr="00CF2954">
        <w:rPr>
          <w:lang w:val="sv-SE"/>
        </w:rPr>
        <w:t xml:space="preserve"> in 55 landen </w:t>
      </w:r>
      <w:proofErr w:type="spellStart"/>
      <w:r w:rsidRPr="00CF2954">
        <w:rPr>
          <w:lang w:val="sv-SE"/>
        </w:rPr>
        <w:t>actief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met</w:t>
      </w:r>
      <w:proofErr w:type="spellEnd"/>
      <w:r w:rsidRPr="00CF2954">
        <w:rPr>
          <w:lang w:val="sv-SE"/>
        </w:rPr>
        <w:t xml:space="preserve"> autonome </w:t>
      </w:r>
      <w:proofErr w:type="spellStart"/>
      <w:r w:rsidRPr="00CF2954">
        <w:rPr>
          <w:lang w:val="sv-SE"/>
        </w:rPr>
        <w:t>verkooporganisaties</w:t>
      </w:r>
      <w:proofErr w:type="spellEnd"/>
      <w:r w:rsidRPr="00CF2954">
        <w:rPr>
          <w:lang w:val="sv-SE"/>
        </w:rPr>
        <w:t xml:space="preserve"> en partners. Sinds 2015 is het </w:t>
      </w:r>
      <w:proofErr w:type="spellStart"/>
      <w:r w:rsidRPr="00CF2954">
        <w:rPr>
          <w:lang w:val="sv-SE"/>
        </w:rPr>
        <w:t>productprogramma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volledig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gebaseerd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op</w:t>
      </w:r>
      <w:proofErr w:type="spellEnd"/>
      <w:r w:rsidRPr="00CF2954">
        <w:rPr>
          <w:lang w:val="sv-SE"/>
        </w:rPr>
        <w:t xml:space="preserve"> LED-</w:t>
      </w:r>
      <w:proofErr w:type="spellStart"/>
      <w:r w:rsidRPr="00CF2954">
        <w:rPr>
          <w:lang w:val="sv-SE"/>
        </w:rPr>
        <w:t>technologie</w:t>
      </w:r>
      <w:proofErr w:type="spellEnd"/>
      <w:r w:rsidRPr="00CF2954">
        <w:rPr>
          <w:lang w:val="sv-SE"/>
        </w:rPr>
        <w:t xml:space="preserve">. </w:t>
      </w:r>
      <w:proofErr w:type="spellStart"/>
      <w:r w:rsidRPr="00CF2954">
        <w:rPr>
          <w:lang w:val="sv-SE"/>
        </w:rPr>
        <w:t>Overeenkomstig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ontwikkeld</w:t>
      </w:r>
      <w:proofErr w:type="spellEnd"/>
      <w:r w:rsidRPr="00CF2954">
        <w:rPr>
          <w:lang w:val="sv-SE"/>
        </w:rPr>
        <w:t xml:space="preserve">, </w:t>
      </w:r>
      <w:proofErr w:type="spellStart"/>
      <w:r w:rsidRPr="00CF2954">
        <w:rPr>
          <w:lang w:val="sv-SE"/>
        </w:rPr>
        <w:t>ontwerpt</w:t>
      </w:r>
      <w:proofErr w:type="spellEnd"/>
      <w:r w:rsidRPr="00CF2954">
        <w:rPr>
          <w:lang w:val="sv-SE"/>
        </w:rPr>
        <w:t xml:space="preserve"> en </w:t>
      </w:r>
      <w:proofErr w:type="spellStart"/>
      <w:r w:rsidRPr="00CF2954">
        <w:rPr>
          <w:lang w:val="sv-SE"/>
        </w:rPr>
        <w:t>produceert</w:t>
      </w:r>
      <w:proofErr w:type="spellEnd"/>
      <w:r w:rsidRPr="00CF2954">
        <w:rPr>
          <w:lang w:val="sv-SE"/>
        </w:rPr>
        <w:t xml:space="preserve"> ERCO in </w:t>
      </w:r>
      <w:proofErr w:type="spellStart"/>
      <w:r w:rsidRPr="00CF2954">
        <w:rPr>
          <w:lang w:val="sv-SE"/>
        </w:rPr>
        <w:t>Lüdenscheid</w:t>
      </w:r>
      <w:proofErr w:type="spellEnd"/>
      <w:r w:rsidRPr="00CF2954">
        <w:rPr>
          <w:lang w:val="sv-SE"/>
        </w:rPr>
        <w:t xml:space="preserve"> digitale armaturen </w:t>
      </w:r>
      <w:proofErr w:type="spellStart"/>
      <w:r w:rsidRPr="00CF2954">
        <w:rPr>
          <w:lang w:val="sv-SE"/>
        </w:rPr>
        <w:t>met</w:t>
      </w:r>
      <w:proofErr w:type="spellEnd"/>
      <w:r w:rsidRPr="00CF2954">
        <w:rPr>
          <w:lang w:val="sv-SE"/>
        </w:rPr>
        <w:t xml:space="preserve"> de </w:t>
      </w:r>
      <w:proofErr w:type="spellStart"/>
      <w:r w:rsidRPr="00CF2954">
        <w:rPr>
          <w:lang w:val="sv-SE"/>
        </w:rPr>
        <w:t>zwaartepunten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lichttechnische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optische</w:t>
      </w:r>
      <w:proofErr w:type="spellEnd"/>
      <w:r w:rsidRPr="00CF2954">
        <w:rPr>
          <w:lang w:val="sv-SE"/>
        </w:rPr>
        <w:t xml:space="preserve"> systemen, </w:t>
      </w:r>
      <w:proofErr w:type="spellStart"/>
      <w:r w:rsidRPr="00CF2954">
        <w:rPr>
          <w:lang w:val="sv-SE"/>
        </w:rPr>
        <w:t>elektronica</w:t>
      </w:r>
      <w:proofErr w:type="spellEnd"/>
      <w:r w:rsidRPr="00CF2954">
        <w:rPr>
          <w:lang w:val="sv-SE"/>
        </w:rPr>
        <w:t xml:space="preserve"> en design. De </w:t>
      </w:r>
      <w:proofErr w:type="spellStart"/>
      <w:r w:rsidRPr="00CF2954">
        <w:rPr>
          <w:lang w:val="sv-SE"/>
        </w:rPr>
        <w:t>lichtwerktuigen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ontstaan</w:t>
      </w:r>
      <w:proofErr w:type="spellEnd"/>
      <w:r w:rsidRPr="00CF2954">
        <w:rPr>
          <w:lang w:val="sv-SE"/>
        </w:rPr>
        <w:t xml:space="preserve"> in </w:t>
      </w:r>
      <w:proofErr w:type="spellStart"/>
      <w:r w:rsidRPr="00CF2954">
        <w:rPr>
          <w:lang w:val="sv-SE"/>
        </w:rPr>
        <w:t>nauw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contact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met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architecten</w:t>
      </w:r>
      <w:proofErr w:type="spellEnd"/>
      <w:r w:rsidRPr="00CF2954">
        <w:rPr>
          <w:lang w:val="sv-SE"/>
        </w:rPr>
        <w:t xml:space="preserve">, </w:t>
      </w:r>
      <w:proofErr w:type="spellStart"/>
      <w:r w:rsidRPr="00CF2954">
        <w:rPr>
          <w:lang w:val="sv-SE"/>
        </w:rPr>
        <w:t>lichtplanners</w:t>
      </w:r>
      <w:proofErr w:type="spellEnd"/>
      <w:r w:rsidRPr="00CF2954">
        <w:rPr>
          <w:lang w:val="sv-SE"/>
        </w:rPr>
        <w:t xml:space="preserve"> en </w:t>
      </w:r>
      <w:proofErr w:type="spellStart"/>
      <w:r w:rsidRPr="00CF2954">
        <w:rPr>
          <w:lang w:val="sv-SE"/>
        </w:rPr>
        <w:t>elektroplanners</w:t>
      </w:r>
      <w:proofErr w:type="spellEnd"/>
      <w:r w:rsidRPr="00CF2954">
        <w:rPr>
          <w:lang w:val="sv-SE"/>
        </w:rPr>
        <w:t xml:space="preserve"> en </w:t>
      </w:r>
      <w:proofErr w:type="spellStart"/>
      <w:r w:rsidRPr="00CF2954">
        <w:rPr>
          <w:lang w:val="sv-SE"/>
        </w:rPr>
        <w:t>worden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primair</w:t>
      </w:r>
      <w:proofErr w:type="spellEnd"/>
      <w:r w:rsidRPr="00CF2954">
        <w:rPr>
          <w:lang w:val="sv-SE"/>
        </w:rPr>
        <w:t xml:space="preserve"> in de </w:t>
      </w:r>
      <w:proofErr w:type="spellStart"/>
      <w:r w:rsidRPr="00CF2954">
        <w:rPr>
          <w:lang w:val="sv-SE"/>
        </w:rPr>
        <w:t>volgende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toepassingsgebieden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ingezet</w:t>
      </w:r>
      <w:proofErr w:type="spellEnd"/>
      <w:r w:rsidRPr="00CF2954">
        <w:rPr>
          <w:lang w:val="sv-SE"/>
        </w:rPr>
        <w:t xml:space="preserve">: </w:t>
      </w:r>
      <w:proofErr w:type="spellStart"/>
      <w:r w:rsidRPr="00CF2954">
        <w:rPr>
          <w:lang w:val="sv-SE"/>
        </w:rPr>
        <w:t>Work</w:t>
      </w:r>
      <w:proofErr w:type="spellEnd"/>
      <w:r w:rsidRPr="00CF2954">
        <w:rPr>
          <w:lang w:val="sv-SE"/>
        </w:rPr>
        <w:t xml:space="preserve"> en Shop, Culture en Community, </w:t>
      </w:r>
      <w:proofErr w:type="spellStart"/>
      <w:r w:rsidRPr="00CF2954">
        <w:rPr>
          <w:lang w:val="sv-SE"/>
        </w:rPr>
        <w:t>Hospitality</w:t>
      </w:r>
      <w:proofErr w:type="spellEnd"/>
      <w:r w:rsidRPr="00CF2954">
        <w:rPr>
          <w:lang w:val="sv-SE"/>
        </w:rPr>
        <w:t xml:space="preserve">, </w:t>
      </w:r>
      <w:proofErr w:type="spellStart"/>
      <w:r w:rsidRPr="00CF2954">
        <w:rPr>
          <w:lang w:val="sv-SE"/>
        </w:rPr>
        <w:t>Living</w:t>
      </w:r>
      <w:proofErr w:type="spellEnd"/>
      <w:r w:rsidRPr="00CF2954">
        <w:rPr>
          <w:lang w:val="sv-SE"/>
        </w:rPr>
        <w:t xml:space="preserve">, Public en </w:t>
      </w:r>
      <w:proofErr w:type="spellStart"/>
      <w:r w:rsidRPr="00CF2954">
        <w:rPr>
          <w:lang w:val="sv-SE"/>
        </w:rPr>
        <w:t>Contemplation</w:t>
      </w:r>
      <w:proofErr w:type="spellEnd"/>
      <w:r w:rsidRPr="00CF2954">
        <w:rPr>
          <w:lang w:val="sv-SE"/>
        </w:rPr>
        <w:t xml:space="preserve">. </w:t>
      </w:r>
      <w:proofErr w:type="spellStart"/>
      <w:r w:rsidRPr="00CF2954">
        <w:rPr>
          <w:lang w:val="sv-SE"/>
        </w:rPr>
        <w:t>Voor</w:t>
      </w:r>
      <w:proofErr w:type="spellEnd"/>
      <w:r w:rsidRPr="00CF2954">
        <w:rPr>
          <w:lang w:val="sv-SE"/>
        </w:rPr>
        <w:t xml:space="preserve"> ERCO is </w:t>
      </w:r>
      <w:proofErr w:type="spellStart"/>
      <w:r w:rsidRPr="00CF2954">
        <w:rPr>
          <w:lang w:val="sv-SE"/>
        </w:rPr>
        <w:t>digitaal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licht</w:t>
      </w:r>
      <w:proofErr w:type="spellEnd"/>
      <w:r w:rsidRPr="00CF2954">
        <w:rPr>
          <w:lang w:val="sv-SE"/>
        </w:rPr>
        <w:t xml:space="preserve"> de </w:t>
      </w:r>
      <w:proofErr w:type="spellStart"/>
      <w:r w:rsidRPr="00CF2954">
        <w:rPr>
          <w:lang w:val="sv-SE"/>
        </w:rPr>
        <w:t>vierde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dimensie</w:t>
      </w:r>
      <w:proofErr w:type="spellEnd"/>
      <w:r w:rsidRPr="00CF2954">
        <w:rPr>
          <w:lang w:val="sv-SE"/>
        </w:rPr>
        <w:t xml:space="preserve"> van de </w:t>
      </w:r>
      <w:proofErr w:type="spellStart"/>
      <w:r w:rsidRPr="00CF2954">
        <w:rPr>
          <w:lang w:val="sv-SE"/>
        </w:rPr>
        <w:t>architectuur</w:t>
      </w:r>
      <w:proofErr w:type="spellEnd"/>
      <w:r w:rsidRPr="00CF2954">
        <w:rPr>
          <w:lang w:val="sv-SE"/>
        </w:rPr>
        <w:t xml:space="preserve">. </w:t>
      </w:r>
      <w:proofErr w:type="spellStart"/>
      <w:r w:rsidRPr="00CF2954">
        <w:rPr>
          <w:lang w:val="sv-SE"/>
        </w:rPr>
        <w:t>Ze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ondersteunt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ontwerpers</w:t>
      </w:r>
      <w:proofErr w:type="spellEnd"/>
      <w:r w:rsidRPr="00CF2954">
        <w:rPr>
          <w:lang w:val="sv-SE"/>
        </w:rPr>
        <w:t xml:space="preserve"> om </w:t>
      </w:r>
      <w:proofErr w:type="spellStart"/>
      <w:r w:rsidRPr="00CF2954">
        <w:rPr>
          <w:lang w:val="sv-SE"/>
        </w:rPr>
        <w:t>hun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projecten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met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uiterst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precieze</w:t>
      </w:r>
      <w:proofErr w:type="spellEnd"/>
      <w:r w:rsidRPr="00CF2954">
        <w:rPr>
          <w:lang w:val="sv-SE"/>
        </w:rPr>
        <w:t xml:space="preserve">, </w:t>
      </w:r>
      <w:proofErr w:type="spellStart"/>
      <w:r w:rsidRPr="00CF2954">
        <w:rPr>
          <w:lang w:val="sv-SE"/>
        </w:rPr>
        <w:t>efficiënte</w:t>
      </w:r>
      <w:proofErr w:type="spellEnd"/>
      <w:r w:rsidRPr="00CF2954">
        <w:rPr>
          <w:lang w:val="sv-SE"/>
        </w:rPr>
        <w:t xml:space="preserve"> </w:t>
      </w:r>
      <w:proofErr w:type="spellStart"/>
      <w:r w:rsidRPr="00CF2954">
        <w:rPr>
          <w:lang w:val="sv-SE"/>
        </w:rPr>
        <w:t>lichtoplossingen</w:t>
      </w:r>
      <w:proofErr w:type="spellEnd"/>
      <w:r w:rsidRPr="00CF2954">
        <w:rPr>
          <w:lang w:val="sv-SE"/>
        </w:rPr>
        <w:t xml:space="preserve"> in de </w:t>
      </w:r>
      <w:proofErr w:type="spellStart"/>
      <w:r w:rsidRPr="00CF2954">
        <w:rPr>
          <w:lang w:val="sv-SE"/>
        </w:rPr>
        <w:t>werkelijkheid</w:t>
      </w:r>
      <w:proofErr w:type="spellEnd"/>
      <w:r w:rsidRPr="00CF2954">
        <w:rPr>
          <w:lang w:val="sv-SE"/>
        </w:rPr>
        <w:t xml:space="preserve"> te </w:t>
      </w:r>
      <w:proofErr w:type="spellStart"/>
      <w:r w:rsidRPr="00CF2954">
        <w:rPr>
          <w:lang w:val="sv-SE"/>
        </w:rPr>
        <w:t>realiseren</w:t>
      </w:r>
      <w:proofErr w:type="spellEnd"/>
      <w:r w:rsidRPr="00CF2954">
        <w:rPr>
          <w:lang w:val="sv-SE"/>
        </w:rPr>
        <w:t xml:space="preserve">. </w:t>
      </w:r>
    </w:p>
    <w:p w14:paraId="4B978BF9" w14:textId="77777777" w:rsidR="006C091E" w:rsidRPr="00CF2954" w:rsidRDefault="006C091E" w:rsidP="006C091E">
      <w:pPr>
        <w:pStyle w:val="02TextERCO"/>
        <w:rPr>
          <w:lang w:val="sv-SE"/>
        </w:rPr>
      </w:pPr>
    </w:p>
    <w:p w14:paraId="54DC13AD" w14:textId="2968DFB4" w:rsidR="005A4DBE" w:rsidRPr="00023A08" w:rsidRDefault="00023A08" w:rsidP="00023A08">
      <w:pPr>
        <w:pStyle w:val="02TextERCO"/>
      </w:pPr>
      <w:r>
        <w:t xml:space="preserve">Om du </w:t>
      </w:r>
      <w:proofErr w:type="spellStart"/>
      <w:r>
        <w:t>vill</w:t>
      </w:r>
      <w:proofErr w:type="spellEnd"/>
      <w:r>
        <w:t xml:space="preserve"> ha </w:t>
      </w:r>
      <w:proofErr w:type="spellStart"/>
      <w:r>
        <w:t>mer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bildmaterial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ERCO </w:t>
      </w:r>
      <w:proofErr w:type="spellStart"/>
      <w:r>
        <w:t>är</w:t>
      </w:r>
      <w:proofErr w:type="spellEnd"/>
      <w:r>
        <w:t xml:space="preserve"> du </w:t>
      </w:r>
      <w:proofErr w:type="spellStart"/>
      <w:r>
        <w:t>välkommen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besöka</w:t>
      </w:r>
      <w:proofErr w:type="spellEnd"/>
      <w:r>
        <w:t xml:space="preserve"> </w:t>
      </w:r>
      <w:proofErr w:type="spellStart"/>
      <w:r>
        <w:t>oss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hyperlink r:id="rId16" w:history="1">
        <w:r>
          <w:rPr>
            <w:rStyle w:val="Hyperlink"/>
          </w:rPr>
          <w:t>www.erco.com/pressmeddelanden</w:t>
        </w:r>
      </w:hyperlink>
      <w:r>
        <w:t xml:space="preserve">. </w:t>
      </w:r>
      <w:proofErr w:type="spellStart"/>
      <w:r>
        <w:t>Vi</w:t>
      </w:r>
      <w:proofErr w:type="spellEnd"/>
      <w:r>
        <w:t xml:space="preserve"> </w:t>
      </w:r>
      <w:proofErr w:type="spellStart"/>
      <w:r>
        <w:t>levererar</w:t>
      </w:r>
      <w:proofErr w:type="spellEnd"/>
      <w:r>
        <w:t xml:space="preserve"> </w:t>
      </w:r>
      <w:proofErr w:type="spellStart"/>
      <w:r>
        <w:t>gärna</w:t>
      </w:r>
      <w:proofErr w:type="spellEnd"/>
      <w:r>
        <w:t xml:space="preserve"> </w:t>
      </w:r>
      <w:proofErr w:type="spellStart"/>
      <w:r>
        <w:t>även</w:t>
      </w:r>
      <w:proofErr w:type="spellEnd"/>
      <w:r>
        <w:t xml:space="preserve"> material </w:t>
      </w:r>
      <w:proofErr w:type="spellStart"/>
      <w:r>
        <w:t>om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över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</w:t>
      </w:r>
      <w:proofErr w:type="spellStart"/>
      <w:r>
        <w:t>världen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rapportering</w:t>
      </w:r>
      <w:proofErr w:type="spellEnd"/>
      <w:r>
        <w:t>.</w:t>
      </w:r>
    </w:p>
    <w:sectPr w:rsidR="005A4DBE" w:rsidRPr="00023A08">
      <w:headerReference w:type="default" r:id="rId17"/>
      <w:footerReference w:type="default" r:id="rId18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55D62" w14:textId="77777777" w:rsidR="009D37B6" w:rsidRDefault="009D37B6">
      <w:r>
        <w:separator/>
      </w:r>
    </w:p>
  </w:endnote>
  <w:endnote w:type="continuationSeparator" w:id="0">
    <w:p w14:paraId="2F130E58" w14:textId="77777777" w:rsidR="009D37B6" w:rsidRDefault="009D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Sans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altName w:val="Rotis Semi Sans Std"/>
    <w:panose1 w:val="020B0803070204020204"/>
    <w:charset w:val="4D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5B2E5" w14:textId="77777777" w:rsidR="009D37B6" w:rsidRDefault="009D37B6">
      <w:r>
        <w:separator/>
      </w:r>
    </w:p>
  </w:footnote>
  <w:footnote w:type="continuationSeparator" w:id="0">
    <w:p w14:paraId="20F1931A" w14:textId="77777777" w:rsidR="009D37B6" w:rsidRDefault="009D3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17E568F1" w:rsidR="00DA62FA" w:rsidRPr="00390938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</w:rPr>
    </w:pPr>
    <w:r w:rsidRPr="00390938">
      <w:rPr>
        <w:rFonts w:cs="Arial"/>
        <w:b/>
        <w:sz w:val="44"/>
        <w:szCs w:val="44"/>
      </w:rPr>
      <w:t xml:space="preserve">Project Review </w:t>
    </w:r>
    <w:r w:rsidR="00002C65">
      <w:rPr>
        <w:rFonts w:cs="Arial"/>
        <w:sz w:val="44"/>
        <w:szCs w:val="44"/>
      </w:rPr>
      <w:t>0</w:t>
    </w:r>
    <w:r w:rsidR="00DC409D">
      <w:rPr>
        <w:rFonts w:cs="Arial"/>
        <w:sz w:val="44"/>
        <w:szCs w:val="44"/>
      </w:rPr>
      <w:t>5</w:t>
    </w:r>
    <w:r w:rsidR="008A24AF" w:rsidRPr="00390938">
      <w:rPr>
        <w:rFonts w:cs="Arial"/>
        <w:sz w:val="44"/>
        <w:szCs w:val="44"/>
      </w:rPr>
      <w:t>.20</w:t>
    </w:r>
    <w:r w:rsidR="00002C65">
      <w:rPr>
        <w:rFonts w:cs="Arial"/>
        <w:sz w:val="44"/>
        <w:szCs w:val="44"/>
      </w:rPr>
      <w:t>21</w:t>
    </w:r>
    <w:r w:rsidRPr="00390938">
      <w:rPr>
        <w:rFonts w:cs="Arial"/>
        <w:sz w:val="44"/>
        <w:szCs w:val="44"/>
      </w:rPr>
      <w:br/>
    </w:r>
    <w:proofErr w:type="spellStart"/>
    <w:r w:rsidR="00090BFB">
      <w:rPr>
        <w:rFonts w:ascii="Helvetica" w:hAnsi="Helvetica" w:cs="Helvetica"/>
        <w:szCs w:val="24"/>
        <w:lang w:eastAsia="zh-CN"/>
      </w:rPr>
      <w:t>tekstversie</w:t>
    </w:r>
    <w:proofErr w:type="spellEnd"/>
  </w:p>
  <w:p w14:paraId="5D6B739C" w14:textId="284553EF" w:rsidR="00DA62FA" w:rsidRPr="00390938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</w:rPr>
    </w:pPr>
    <w:r w:rsidRPr="00390938">
      <w:rPr>
        <w:rFonts w:cs="Arial"/>
        <w:sz w:val="44"/>
        <w:szCs w:val="44"/>
      </w:rPr>
      <w:tab/>
    </w:r>
  </w:p>
  <w:p w14:paraId="20C95344" w14:textId="77777777" w:rsidR="00DA62FA" w:rsidRPr="00390938" w:rsidRDefault="00DA62FA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7837A644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6A43B8C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77777777" w:rsidR="00DA62FA" w:rsidRPr="00390938" w:rsidRDefault="00DA62FA" w:rsidP="008657E3">
    <w:pPr>
      <w:pStyle w:val="05AdresseERCO"/>
      <w:framePr w:wrap="around"/>
    </w:pPr>
  </w:p>
  <w:p w14:paraId="5F157CC9" w14:textId="77777777" w:rsidR="00390938" w:rsidRDefault="00390938" w:rsidP="008657E3">
    <w:pPr>
      <w:pStyle w:val="05AdresseERCO"/>
      <w:framePr w:wrap="around"/>
    </w:pPr>
  </w:p>
  <w:p w14:paraId="56610322" w14:textId="77777777" w:rsidR="00390938" w:rsidRDefault="00390938" w:rsidP="008657E3">
    <w:pPr>
      <w:pStyle w:val="05AdresseERCO"/>
      <w:framePr w:wrap="around"/>
    </w:pPr>
  </w:p>
  <w:p w14:paraId="62C22091" w14:textId="77777777" w:rsidR="00390938" w:rsidRDefault="00390938" w:rsidP="008657E3">
    <w:pPr>
      <w:pStyle w:val="05AdresseERCO"/>
      <w:framePr w:wrap="around"/>
    </w:pPr>
  </w:p>
  <w:p w14:paraId="5756FF3B" w14:textId="77777777" w:rsidR="00390938" w:rsidRDefault="00390938" w:rsidP="008657E3">
    <w:pPr>
      <w:pStyle w:val="05AdresseERCO"/>
      <w:framePr w:wrap="around"/>
    </w:pPr>
  </w:p>
  <w:p w14:paraId="2AC59B8E" w14:textId="77777777" w:rsidR="00DA62FA" w:rsidRPr="008657E3" w:rsidRDefault="00DA62FA" w:rsidP="008657E3">
    <w:pPr>
      <w:pStyle w:val="05AdresseERCO"/>
      <w:framePr w:wrap="around"/>
    </w:pPr>
  </w:p>
  <w:p w14:paraId="6F9DF3CA" w14:textId="77777777" w:rsidR="00002C65" w:rsidRPr="00E53E4C" w:rsidRDefault="00002C65" w:rsidP="00002C65">
    <w:pPr>
      <w:pStyle w:val="ERCOAdresse"/>
      <w:framePr w:h="3402" w:hSpace="142" w:vSpace="142" w:wrap="around" w:y="10349"/>
      <w:rPr>
        <w:b/>
        <w:lang w:val="de-DE"/>
      </w:rPr>
    </w:pPr>
    <w:r w:rsidRPr="00E53E4C">
      <w:rPr>
        <w:b/>
        <w:lang w:val="de-DE"/>
      </w:rPr>
      <w:t>ERCO GmbH</w:t>
    </w:r>
  </w:p>
  <w:p w14:paraId="199E71D7" w14:textId="77777777" w:rsidR="00002C65" w:rsidRDefault="00002C65" w:rsidP="00002C65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Katrin </w:t>
    </w:r>
    <w:proofErr w:type="spellStart"/>
    <w:r>
      <w:rPr>
        <w:lang w:val="de-DE"/>
      </w:rPr>
      <w:t>Haner</w:t>
    </w:r>
    <w:proofErr w:type="spellEnd"/>
  </w:p>
  <w:p w14:paraId="6E81F67B" w14:textId="77777777" w:rsidR="00002C65" w:rsidRDefault="00002C65" w:rsidP="00002C65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Content Manager / PR</w:t>
    </w:r>
  </w:p>
  <w:p w14:paraId="0AD9C16D" w14:textId="77777777" w:rsidR="00002C65" w:rsidRDefault="00002C65" w:rsidP="00002C65">
    <w:pPr>
      <w:pStyle w:val="ERCOAdresse"/>
      <w:framePr w:h="3402" w:hSpace="142" w:vSpace="142" w:wrap="around" w:y="10349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5EDE2612" w14:textId="77777777" w:rsidR="00002C65" w:rsidRDefault="00002C65" w:rsidP="00002C65">
    <w:pPr>
      <w:pStyle w:val="ERCOAdresse"/>
      <w:framePr w:h="3402" w:hSpace="142" w:vSpace="142" w:wrap="around" w:y="10349"/>
      <w:rPr>
        <w:lang w:val="de-DE"/>
      </w:rPr>
    </w:pPr>
    <w:r w:rsidRPr="000275A2">
      <w:rPr>
        <w:lang w:val="de-DE"/>
      </w:rPr>
      <w:t>58507 Lüdenscheid</w:t>
    </w:r>
  </w:p>
  <w:p w14:paraId="0B677894" w14:textId="77777777" w:rsidR="00002C65" w:rsidRPr="00023A08" w:rsidRDefault="00002C65" w:rsidP="00002C65">
    <w:pPr>
      <w:pStyle w:val="ERCOAdresse"/>
      <w:framePr w:h="3402" w:hSpace="142" w:vSpace="142" w:wrap="around" w:y="10349"/>
    </w:pPr>
    <w:proofErr w:type="spellStart"/>
    <w:r w:rsidRPr="00023A08">
      <w:t>Tyskland</w:t>
    </w:r>
    <w:proofErr w:type="spellEnd"/>
  </w:p>
  <w:p w14:paraId="1B8978CB" w14:textId="77777777" w:rsidR="00002C65" w:rsidRPr="00023A08" w:rsidRDefault="00002C65" w:rsidP="00002C65">
    <w:pPr>
      <w:pStyle w:val="ERCOAdresse"/>
      <w:framePr w:h="3402" w:hSpace="142" w:vSpace="142" w:wrap="around" w:y="10349"/>
    </w:pPr>
    <w:r w:rsidRPr="00023A08">
      <w:t xml:space="preserve">Tel.: </w:t>
    </w:r>
    <w:r w:rsidRPr="00023A08">
      <w:tab/>
      <w:t>+49 2351 551 345</w:t>
    </w:r>
  </w:p>
  <w:p w14:paraId="03EBD1FA" w14:textId="77777777" w:rsidR="00002C65" w:rsidRPr="00023A08" w:rsidRDefault="00002C65" w:rsidP="00002C65">
    <w:pPr>
      <w:pStyle w:val="ERCOAdresse"/>
      <w:framePr w:h="3402" w:hSpace="142" w:vSpace="142" w:wrap="around" w:y="10349"/>
    </w:pPr>
    <w:r w:rsidRPr="00023A08">
      <w:t>k.haner@erco.com</w:t>
    </w:r>
  </w:p>
  <w:p w14:paraId="08E30937" w14:textId="77777777" w:rsidR="00002C65" w:rsidRPr="002B036C" w:rsidRDefault="00002C65" w:rsidP="00002C65">
    <w:pPr>
      <w:pStyle w:val="ERCOAdresse"/>
      <w:framePr w:h="3402" w:hSpace="142" w:vSpace="142" w:wrap="around" w:y="10349"/>
    </w:pPr>
    <w:r w:rsidRPr="002B036C">
      <w:t>www.erco.com</w:t>
    </w:r>
  </w:p>
  <w:p w14:paraId="08E52899" w14:textId="77777777" w:rsidR="00002C65" w:rsidRPr="002B036C" w:rsidRDefault="00002C65" w:rsidP="00002C65">
    <w:pPr>
      <w:pStyle w:val="ERCOAdresse"/>
      <w:framePr w:h="3402" w:hSpace="142" w:vSpace="142" w:wrap="around" w:y="10349"/>
    </w:pPr>
  </w:p>
  <w:p w14:paraId="5A53301A" w14:textId="77777777" w:rsidR="00002C65" w:rsidRPr="002B036C" w:rsidRDefault="00002C65" w:rsidP="00002C65">
    <w:pPr>
      <w:pStyle w:val="ERCOAdresse"/>
      <w:framePr w:h="3402" w:hSpace="142" w:vSpace="142" w:wrap="around" w:y="10349"/>
    </w:pPr>
  </w:p>
  <w:p w14:paraId="446929F7" w14:textId="77777777" w:rsidR="00002C65" w:rsidRPr="00E22F90" w:rsidRDefault="00002C65" w:rsidP="00002C65">
    <w:pPr>
      <w:pStyle w:val="ERCOAdresse"/>
      <w:framePr w:h="3402" w:hSpace="142" w:vSpace="142" w:wrap="around" w:y="10349"/>
      <w:rPr>
        <w:b/>
      </w:rPr>
    </w:pPr>
    <w:proofErr w:type="spellStart"/>
    <w:r w:rsidRPr="00E22F90">
      <w:rPr>
        <w:b/>
      </w:rPr>
      <w:t>mai</w:t>
    </w:r>
    <w:proofErr w:type="spellEnd"/>
    <w:r w:rsidRPr="00E22F90">
      <w:rPr>
        <w:b/>
      </w:rPr>
      <w:t xml:space="preserve"> public relations GmbH </w:t>
    </w:r>
  </w:p>
  <w:p w14:paraId="117BBE60" w14:textId="538B3660" w:rsidR="00002C65" w:rsidRPr="00A06108" w:rsidRDefault="00002C65" w:rsidP="00002C65">
    <w:pPr>
      <w:pStyle w:val="ERCOAdresse"/>
      <w:framePr w:h="3402" w:hSpace="142" w:vSpace="142" w:wrap="around" w:y="10349"/>
    </w:pPr>
    <w:r w:rsidRPr="00A06108">
      <w:t xml:space="preserve">Elena </w:t>
    </w:r>
    <w:proofErr w:type="spellStart"/>
    <w:r w:rsidRPr="00A06108">
      <w:t>Artzt</w:t>
    </w:r>
    <w:proofErr w:type="spellEnd"/>
    <w:r w:rsidRPr="00A06108">
      <w:t xml:space="preserve"> / Arno </w:t>
    </w:r>
    <w:proofErr w:type="spellStart"/>
    <w:r w:rsidRPr="00A06108">
      <w:t>Heitland</w:t>
    </w:r>
    <w:proofErr w:type="spellEnd"/>
  </w:p>
  <w:p w14:paraId="577B0D91" w14:textId="26C44B58" w:rsidR="00002C65" w:rsidRPr="00A06108" w:rsidRDefault="00002C65" w:rsidP="00002C65">
    <w:pPr>
      <w:pStyle w:val="ERCOAdresse"/>
      <w:framePr w:h="3402" w:hSpace="142" w:vSpace="142" w:wrap="around" w:y="10349"/>
    </w:pPr>
    <w:r w:rsidRPr="00A06108">
      <w:t>PR Consultant</w:t>
    </w:r>
  </w:p>
  <w:p w14:paraId="534333F4" w14:textId="77777777" w:rsidR="00002C65" w:rsidRPr="00002C65" w:rsidRDefault="00002C65" w:rsidP="00002C65">
    <w:pPr>
      <w:pStyle w:val="ERCOAdresse"/>
      <w:framePr w:h="3402" w:hSpace="142" w:vSpace="142" w:wrap="around" w:y="10349"/>
      <w:rPr>
        <w:lang w:val="de-DE"/>
      </w:rPr>
    </w:pPr>
    <w:r w:rsidRPr="00002C65">
      <w:rPr>
        <w:lang w:val="de-DE"/>
      </w:rPr>
      <w:t>Leuschnerdamm 13</w:t>
    </w:r>
  </w:p>
  <w:p w14:paraId="542CF1A1" w14:textId="77777777" w:rsidR="00002C65" w:rsidRPr="00002C65" w:rsidRDefault="00002C65" w:rsidP="00002C65">
    <w:pPr>
      <w:pStyle w:val="ERCOAdresse"/>
      <w:framePr w:h="3402" w:hSpace="142" w:vSpace="142" w:wrap="around" w:y="10349"/>
      <w:rPr>
        <w:lang w:val="de-DE"/>
      </w:rPr>
    </w:pPr>
    <w:r w:rsidRPr="00002C65">
      <w:rPr>
        <w:lang w:val="de-DE"/>
      </w:rPr>
      <w:t>10999 Berlin</w:t>
    </w:r>
  </w:p>
  <w:p w14:paraId="5B3E8D18" w14:textId="77777777" w:rsidR="00002C65" w:rsidRPr="00002C65" w:rsidRDefault="00002C65" w:rsidP="00002C65">
    <w:pPr>
      <w:pStyle w:val="ERCOAdresse"/>
      <w:framePr w:h="3402" w:hSpace="142" w:vSpace="142" w:wrap="around" w:y="10349"/>
      <w:rPr>
        <w:lang w:val="de-DE"/>
      </w:rPr>
    </w:pPr>
    <w:proofErr w:type="spellStart"/>
    <w:r w:rsidRPr="00002C65">
      <w:rPr>
        <w:lang w:val="de-DE"/>
      </w:rPr>
      <w:t>Tyskland</w:t>
    </w:r>
    <w:proofErr w:type="spellEnd"/>
  </w:p>
  <w:p w14:paraId="09B7C93C" w14:textId="28B8C94D" w:rsidR="00002C65" w:rsidRPr="00002C65" w:rsidRDefault="00002C65" w:rsidP="00002C65">
    <w:pPr>
      <w:pStyle w:val="ERCOAdresse"/>
      <w:framePr w:h="3402" w:hSpace="142" w:vSpace="142" w:wrap="around" w:y="10349"/>
      <w:rPr>
        <w:lang w:val="de-DE"/>
      </w:rPr>
    </w:pPr>
    <w:r w:rsidRPr="00002C65">
      <w:rPr>
        <w:lang w:val="de-DE"/>
      </w:rPr>
      <w:t>Tel.: +49</w:t>
    </w:r>
    <w:r>
      <w:rPr>
        <w:lang w:val="de-DE"/>
      </w:rPr>
      <w:t xml:space="preserve"> 30 66 40 40 558</w:t>
    </w:r>
  </w:p>
  <w:p w14:paraId="704F9FDA" w14:textId="666FF337" w:rsidR="00002C65" w:rsidRDefault="009D37B6" w:rsidP="00002C65">
    <w:pPr>
      <w:pStyle w:val="05AdresseERCO"/>
      <w:framePr w:wrap="around"/>
    </w:pPr>
    <w:hyperlink r:id="rId1" w:history="1">
      <w:r w:rsidR="00002C65" w:rsidRPr="00A06108">
        <w:t>erco@maipr.com</w:t>
      </w:r>
    </w:hyperlink>
  </w:p>
  <w:p w14:paraId="210824EC" w14:textId="39B45DB0" w:rsidR="00DA62FA" w:rsidRPr="00002C65" w:rsidRDefault="00DA62FA" w:rsidP="00002C65">
    <w:pPr>
      <w:pStyle w:val="05AdresseERCO"/>
      <w:framePr w:wrap="around"/>
      <w:rPr>
        <w:lang w:val="en-US"/>
      </w:rPr>
    </w:pPr>
    <w:r w:rsidRPr="00002C65">
      <w:rPr>
        <w:lang w:val="en-US"/>
      </w:rPr>
      <w:t>www.maipr.com</w:t>
    </w:r>
  </w:p>
  <w:p w14:paraId="4BE9C971" w14:textId="77777777" w:rsidR="00DA62FA" w:rsidRDefault="00DA62F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074E1E6B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6BEC9B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02B07E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034240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D8363E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3A9E4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CF"/>
    <w:rsid w:val="00002C65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23A08"/>
    <w:rsid w:val="00030747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0BFB"/>
    <w:rsid w:val="000922EF"/>
    <w:rsid w:val="000923F1"/>
    <w:rsid w:val="00095B3A"/>
    <w:rsid w:val="000A334D"/>
    <w:rsid w:val="000A3F5A"/>
    <w:rsid w:val="000B32E5"/>
    <w:rsid w:val="000B5A53"/>
    <w:rsid w:val="000C50B7"/>
    <w:rsid w:val="000D00D9"/>
    <w:rsid w:val="000D357F"/>
    <w:rsid w:val="000D5052"/>
    <w:rsid w:val="000D7BBB"/>
    <w:rsid w:val="000E6241"/>
    <w:rsid w:val="000F74AB"/>
    <w:rsid w:val="001064D1"/>
    <w:rsid w:val="0010782F"/>
    <w:rsid w:val="00111146"/>
    <w:rsid w:val="001114F3"/>
    <w:rsid w:val="00113AA5"/>
    <w:rsid w:val="00114118"/>
    <w:rsid w:val="00125C84"/>
    <w:rsid w:val="00132C16"/>
    <w:rsid w:val="00136FC6"/>
    <w:rsid w:val="001452BF"/>
    <w:rsid w:val="00150B26"/>
    <w:rsid w:val="00151D7F"/>
    <w:rsid w:val="00155123"/>
    <w:rsid w:val="00163F36"/>
    <w:rsid w:val="0016676F"/>
    <w:rsid w:val="001720E5"/>
    <w:rsid w:val="001814F1"/>
    <w:rsid w:val="00183568"/>
    <w:rsid w:val="001837A7"/>
    <w:rsid w:val="00184EC3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31D2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3CD"/>
    <w:rsid w:val="002448E9"/>
    <w:rsid w:val="00246A10"/>
    <w:rsid w:val="0026370A"/>
    <w:rsid w:val="00267E7A"/>
    <w:rsid w:val="0028005E"/>
    <w:rsid w:val="00283D76"/>
    <w:rsid w:val="00295588"/>
    <w:rsid w:val="002963F8"/>
    <w:rsid w:val="00297D22"/>
    <w:rsid w:val="002A1093"/>
    <w:rsid w:val="002B4906"/>
    <w:rsid w:val="002C0754"/>
    <w:rsid w:val="002C2567"/>
    <w:rsid w:val="002C36AB"/>
    <w:rsid w:val="002C6AC4"/>
    <w:rsid w:val="002D4C06"/>
    <w:rsid w:val="002E0279"/>
    <w:rsid w:val="002F294A"/>
    <w:rsid w:val="002F2F68"/>
    <w:rsid w:val="0031162C"/>
    <w:rsid w:val="003120D1"/>
    <w:rsid w:val="00313E1B"/>
    <w:rsid w:val="00324F3A"/>
    <w:rsid w:val="0033318E"/>
    <w:rsid w:val="00353C18"/>
    <w:rsid w:val="00357B4C"/>
    <w:rsid w:val="0036189F"/>
    <w:rsid w:val="00365241"/>
    <w:rsid w:val="00376079"/>
    <w:rsid w:val="0038194B"/>
    <w:rsid w:val="00390938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2E8D"/>
    <w:rsid w:val="003E4ED4"/>
    <w:rsid w:val="003E5A86"/>
    <w:rsid w:val="003E6A98"/>
    <w:rsid w:val="003E7D25"/>
    <w:rsid w:val="003F1265"/>
    <w:rsid w:val="003F2E12"/>
    <w:rsid w:val="004121E6"/>
    <w:rsid w:val="00413C20"/>
    <w:rsid w:val="00414579"/>
    <w:rsid w:val="00415A29"/>
    <w:rsid w:val="004236AE"/>
    <w:rsid w:val="0042517F"/>
    <w:rsid w:val="004475C6"/>
    <w:rsid w:val="004523CA"/>
    <w:rsid w:val="0045414F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E03A5"/>
    <w:rsid w:val="004E2ED1"/>
    <w:rsid w:val="004F0629"/>
    <w:rsid w:val="004F3038"/>
    <w:rsid w:val="00514653"/>
    <w:rsid w:val="005156B0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87624"/>
    <w:rsid w:val="00596003"/>
    <w:rsid w:val="005A2857"/>
    <w:rsid w:val="005A2ABC"/>
    <w:rsid w:val="005A4DBE"/>
    <w:rsid w:val="005B01B1"/>
    <w:rsid w:val="005B6840"/>
    <w:rsid w:val="005C0D02"/>
    <w:rsid w:val="005C2E9B"/>
    <w:rsid w:val="005C4F93"/>
    <w:rsid w:val="005C5544"/>
    <w:rsid w:val="005C7D31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456B7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07E8"/>
    <w:rsid w:val="006C091E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788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67E1D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B5175"/>
    <w:rsid w:val="007C7179"/>
    <w:rsid w:val="007D0A57"/>
    <w:rsid w:val="007D1D35"/>
    <w:rsid w:val="007D500F"/>
    <w:rsid w:val="007D541E"/>
    <w:rsid w:val="007D71A4"/>
    <w:rsid w:val="007E5224"/>
    <w:rsid w:val="007E6F59"/>
    <w:rsid w:val="007F4384"/>
    <w:rsid w:val="007F692C"/>
    <w:rsid w:val="008144EE"/>
    <w:rsid w:val="008211FF"/>
    <w:rsid w:val="00825BB0"/>
    <w:rsid w:val="00831118"/>
    <w:rsid w:val="0083311C"/>
    <w:rsid w:val="00834CBD"/>
    <w:rsid w:val="00847094"/>
    <w:rsid w:val="008556BA"/>
    <w:rsid w:val="0086271D"/>
    <w:rsid w:val="00863DA2"/>
    <w:rsid w:val="008657E3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24AF"/>
    <w:rsid w:val="008A40F8"/>
    <w:rsid w:val="008B2303"/>
    <w:rsid w:val="008B3A73"/>
    <w:rsid w:val="008D30E4"/>
    <w:rsid w:val="008D7620"/>
    <w:rsid w:val="008E1574"/>
    <w:rsid w:val="008F65D3"/>
    <w:rsid w:val="008F6DF0"/>
    <w:rsid w:val="009002DB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15616"/>
    <w:rsid w:val="00923127"/>
    <w:rsid w:val="00923465"/>
    <w:rsid w:val="0094040F"/>
    <w:rsid w:val="00943A4D"/>
    <w:rsid w:val="009758DD"/>
    <w:rsid w:val="009766D5"/>
    <w:rsid w:val="0099005F"/>
    <w:rsid w:val="009906A9"/>
    <w:rsid w:val="00990E4B"/>
    <w:rsid w:val="0099195A"/>
    <w:rsid w:val="009B0DF2"/>
    <w:rsid w:val="009B2568"/>
    <w:rsid w:val="009B3143"/>
    <w:rsid w:val="009B64F3"/>
    <w:rsid w:val="009C108B"/>
    <w:rsid w:val="009D1109"/>
    <w:rsid w:val="009D37B6"/>
    <w:rsid w:val="009D5253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06108"/>
    <w:rsid w:val="00A25EB1"/>
    <w:rsid w:val="00A339F1"/>
    <w:rsid w:val="00A50005"/>
    <w:rsid w:val="00A56E55"/>
    <w:rsid w:val="00A60552"/>
    <w:rsid w:val="00A670D5"/>
    <w:rsid w:val="00A744E5"/>
    <w:rsid w:val="00A8215A"/>
    <w:rsid w:val="00A85335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463A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69BC"/>
    <w:rsid w:val="00B27EA1"/>
    <w:rsid w:val="00B33734"/>
    <w:rsid w:val="00B36E50"/>
    <w:rsid w:val="00B416FB"/>
    <w:rsid w:val="00B4260A"/>
    <w:rsid w:val="00B432C7"/>
    <w:rsid w:val="00B44C9E"/>
    <w:rsid w:val="00B53D8F"/>
    <w:rsid w:val="00B56BDD"/>
    <w:rsid w:val="00B577BC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3F86"/>
    <w:rsid w:val="00C2517B"/>
    <w:rsid w:val="00C27783"/>
    <w:rsid w:val="00C35069"/>
    <w:rsid w:val="00C44DB4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CF2954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011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2A10"/>
    <w:rsid w:val="00DB720F"/>
    <w:rsid w:val="00DC2D3C"/>
    <w:rsid w:val="00DC409D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03E04"/>
    <w:rsid w:val="00E1491F"/>
    <w:rsid w:val="00E169D8"/>
    <w:rsid w:val="00E22C79"/>
    <w:rsid w:val="00E23687"/>
    <w:rsid w:val="00E253EF"/>
    <w:rsid w:val="00E316A2"/>
    <w:rsid w:val="00E326D9"/>
    <w:rsid w:val="00E41250"/>
    <w:rsid w:val="00E43126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D62E8"/>
    <w:rsid w:val="00EE220B"/>
    <w:rsid w:val="00EE6783"/>
    <w:rsid w:val="00EF56F5"/>
    <w:rsid w:val="00F10995"/>
    <w:rsid w:val="00F13ED8"/>
    <w:rsid w:val="00F16823"/>
    <w:rsid w:val="00F17C5C"/>
    <w:rsid w:val="00F21AE9"/>
    <w:rsid w:val="00F2284F"/>
    <w:rsid w:val="00F26635"/>
    <w:rsid w:val="00F30197"/>
    <w:rsid w:val="00F30FA9"/>
    <w:rsid w:val="00F3148F"/>
    <w:rsid w:val="00F33700"/>
    <w:rsid w:val="00F358B5"/>
    <w:rsid w:val="00F3610E"/>
    <w:rsid w:val="00F453D7"/>
    <w:rsid w:val="00F4567B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462F"/>
    <w:rsid w:val="00FB23B7"/>
    <w:rsid w:val="00FB3FF8"/>
    <w:rsid w:val="00FB481E"/>
    <w:rsid w:val="00FE1036"/>
    <w:rsid w:val="00FE32E7"/>
    <w:rsid w:val="00FE35EB"/>
    <w:rsid w:val="00FE3EF6"/>
    <w:rsid w:val="00FE632A"/>
    <w:rsid w:val="00FF5C2F"/>
    <w:rsid w:val="00FF6817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B7175088-8AD7-2F4D-8FD6-C5161F3E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F3610E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4E03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F3610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F361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F361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F3610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F3610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F3610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150B26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150B26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150B26"/>
    <w:rPr>
      <w:rFonts w:cs="Arial"/>
      <w:sz w:val="20"/>
    </w:rPr>
  </w:style>
  <w:style w:type="character" w:customStyle="1" w:styleId="berschrift1Zchn">
    <w:name w:val="Überschrift 1 Zchn"/>
    <w:basedOn w:val="Absatz-Standardschriftart"/>
    <w:link w:val="berschrift1"/>
    <w:rsid w:val="004E03A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qFormat/>
    <w:rsid w:val="00150B26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114118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114118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F3610E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F3610E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F3610E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F3610E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F3610E"/>
    <w:pPr>
      <w:ind w:left="0" w:firstLine="0"/>
    </w:pPr>
  </w:style>
  <w:style w:type="character" w:customStyle="1" w:styleId="berschrift4Zchn">
    <w:name w:val="Überschrift 4 Zchn"/>
    <w:basedOn w:val="Absatz-Standardschriftart"/>
    <w:link w:val="berschrift4"/>
    <w:semiHidden/>
    <w:rsid w:val="00F361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F3610E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F3610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3610E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NichtaufgelsteErwhnung1">
    <w:name w:val="Nicht aufgelöste Erwähnung1"/>
    <w:basedOn w:val="Absatz-Standardschriftart"/>
    <w:rsid w:val="00CF295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CF2954"/>
    <w:rPr>
      <w:color w:val="800080" w:themeColor="followedHyperlink"/>
      <w:u w:val="single"/>
    </w:rPr>
  </w:style>
  <w:style w:type="character" w:customStyle="1" w:styleId="NichtaufgelsteErwhnung2">
    <w:name w:val="Nicht aufgelöste Erwähnung2"/>
    <w:basedOn w:val="Absatz-Standardschriftart"/>
    <w:rsid w:val="00136FC6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rsid w:val="00DC40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5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72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sv/projekt/culture/ara-pacis-rom-7299/" TargetMode="External"/><Relationship Id="rId13" Type="http://schemas.openxmlformats.org/officeDocument/2006/relationships/hyperlink" Target="https://www.erco.com/sv/produkter/inomhus/stroemskenor-och-ljussystem/erco-stroemskenor-och-punktuttag-104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rco.com/sv/service/microsites/produkter/tradloes-styrning-av-ercos-armaturer-med-casambi-bluetooth-7057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ress.erco.com/s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.com/sv/produkter/inomhus/armaturer-foer-stroemskenor/parscan-147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Vc1-_UKHNEg" TargetMode="External"/><Relationship Id="rId10" Type="http://schemas.openxmlformats.org/officeDocument/2006/relationships/hyperlink" Target="https://www.erco.com/sv/produkter/inomhus/infaellda-takarmaturer/lightcast-7000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rco.com/sv/projekt/culture/ara-pacis-2631/" TargetMode="External"/><Relationship Id="rId14" Type="http://schemas.openxmlformats.org/officeDocument/2006/relationships/hyperlink" Target="https://www.erco.com/sv/projekt/culture/ara-pacis-rom-7299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file:///Users/homeoffice/Desktop/ea/01_ERCO/2021/ERCO_Culture_ViermastbarkPeking_Hamburg/03_Aussand/Svenska/erco@maip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81680A-3550-8643-A819-F97F0802D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Macintosh%20HD:Users:matthiasmai:Library:Application%20Support:Microsoft:Office:Benutzervorlagen:Meine%20Vorlagen:ERCO_Vorlage.dotx</Template>
  <TotalTime>0</TotalTime>
  <Pages>4</Pages>
  <Words>950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6922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Microsoft Office-Benutzer</dc:creator>
  <cp:keywords/>
  <dc:description/>
  <cp:lastModifiedBy>Mihaela Antonova</cp:lastModifiedBy>
  <cp:revision>14</cp:revision>
  <cp:lastPrinted>2014-06-11T11:57:00Z</cp:lastPrinted>
  <dcterms:created xsi:type="dcterms:W3CDTF">2021-03-01T15:46:00Z</dcterms:created>
  <dcterms:modified xsi:type="dcterms:W3CDTF">2022-02-24T09:07:00Z</dcterms:modified>
  <cp:category/>
</cp:coreProperties>
</file>