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E3BF5" w14:textId="77777777" w:rsidR="002F564E" w:rsidRPr="002F564E" w:rsidRDefault="002F564E" w:rsidP="002F564E">
      <w:pPr>
        <w:pStyle w:val="01berschriftERCO"/>
        <w:rPr>
          <w:b/>
          <w:sz w:val="22"/>
          <w:lang w:val="en-US"/>
        </w:rPr>
      </w:pPr>
      <w:proofErr w:type="spellStart"/>
      <w:r w:rsidRPr="002F564E">
        <w:rPr>
          <w:b/>
          <w:sz w:val="22"/>
          <w:lang w:val="en-US"/>
        </w:rPr>
        <w:t>Baramundi</w:t>
      </w:r>
      <w:proofErr w:type="spellEnd"/>
      <w:r w:rsidRPr="002F564E">
        <w:rPr>
          <w:b/>
          <w:sz w:val="22"/>
          <w:lang w:val="en-US"/>
        </w:rPr>
        <w:t xml:space="preserve"> Software AG, Augusta</w:t>
      </w:r>
    </w:p>
    <w:p w14:paraId="4F4F5CF8" w14:textId="64A1124C" w:rsidR="002F564E" w:rsidRPr="002F564E" w:rsidRDefault="002F564E" w:rsidP="002F564E">
      <w:pPr>
        <w:pStyle w:val="01berschriftERCO"/>
        <w:rPr>
          <w:b/>
          <w:sz w:val="22"/>
          <w:lang w:val="en-US"/>
        </w:rPr>
      </w:pPr>
      <w:proofErr w:type="spellStart"/>
      <w:r w:rsidRPr="002F564E">
        <w:rPr>
          <w:b/>
          <w:sz w:val="22"/>
          <w:lang w:val="en-US"/>
        </w:rPr>
        <w:t>Illuminazione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perfetta</w:t>
      </w:r>
      <w:proofErr w:type="spellEnd"/>
      <w:r w:rsidRPr="002F564E">
        <w:rPr>
          <w:b/>
          <w:sz w:val="22"/>
          <w:lang w:val="en-US"/>
        </w:rPr>
        <w:t xml:space="preserve"> per </w:t>
      </w:r>
      <w:proofErr w:type="spellStart"/>
      <w:r w:rsidRPr="002F564E">
        <w:rPr>
          <w:b/>
          <w:sz w:val="22"/>
          <w:lang w:val="en-US"/>
        </w:rPr>
        <w:t>gli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ambienti</w:t>
      </w:r>
      <w:proofErr w:type="spellEnd"/>
      <w:r w:rsidRPr="002F564E">
        <w:rPr>
          <w:b/>
          <w:sz w:val="22"/>
          <w:lang w:val="en-US"/>
        </w:rPr>
        <w:t xml:space="preserve"> di </w:t>
      </w:r>
      <w:proofErr w:type="spellStart"/>
      <w:r w:rsidRPr="002F564E">
        <w:rPr>
          <w:b/>
          <w:sz w:val="22"/>
          <w:lang w:val="en-US"/>
        </w:rPr>
        <w:t>lavoro</w:t>
      </w:r>
      <w:proofErr w:type="spellEnd"/>
      <w:r w:rsidRPr="002F564E">
        <w:rPr>
          <w:b/>
          <w:sz w:val="22"/>
          <w:lang w:val="en-US"/>
        </w:rPr>
        <w:t xml:space="preserve"> per </w:t>
      </w:r>
      <w:proofErr w:type="spellStart"/>
      <w:r w:rsidRPr="002F564E">
        <w:rPr>
          <w:b/>
          <w:sz w:val="22"/>
          <w:lang w:val="en-US"/>
        </w:rPr>
        <w:t>superfici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multifunzionali</w:t>
      </w:r>
      <w:proofErr w:type="spellEnd"/>
      <w:r w:rsidRPr="002F564E">
        <w:rPr>
          <w:b/>
          <w:sz w:val="22"/>
          <w:lang w:val="en-US"/>
        </w:rPr>
        <w:t xml:space="preserve"> e </w:t>
      </w:r>
      <w:proofErr w:type="spellStart"/>
      <w:r w:rsidRPr="002F564E">
        <w:rPr>
          <w:b/>
          <w:sz w:val="22"/>
          <w:lang w:val="en-US"/>
        </w:rPr>
        <w:t>ambienti</w:t>
      </w:r>
      <w:proofErr w:type="spellEnd"/>
      <w:r w:rsidRPr="002F564E">
        <w:rPr>
          <w:b/>
          <w:sz w:val="22"/>
          <w:lang w:val="en-US"/>
        </w:rPr>
        <w:t xml:space="preserve"> alti con le </w:t>
      </w:r>
      <w:proofErr w:type="spellStart"/>
      <w:r w:rsidRPr="002F564E">
        <w:rPr>
          <w:b/>
          <w:sz w:val="22"/>
          <w:lang w:val="en-US"/>
        </w:rPr>
        <w:t>soluzioni</w:t>
      </w:r>
      <w:proofErr w:type="spellEnd"/>
      <w:r w:rsidRPr="002F564E">
        <w:rPr>
          <w:b/>
          <w:sz w:val="22"/>
          <w:lang w:val="en-US"/>
        </w:rPr>
        <w:t xml:space="preserve"> ERCO a </w:t>
      </w:r>
      <w:proofErr w:type="spellStart"/>
      <w:r w:rsidRPr="002F564E">
        <w:rPr>
          <w:b/>
          <w:sz w:val="22"/>
          <w:lang w:val="en-US"/>
        </w:rPr>
        <w:t>binari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elettrificati</w:t>
      </w:r>
      <w:proofErr w:type="spellEnd"/>
    </w:p>
    <w:p w14:paraId="32AE75C7" w14:textId="77777777" w:rsidR="002F564E" w:rsidRPr="002F564E" w:rsidRDefault="002F564E" w:rsidP="002F564E">
      <w:pPr>
        <w:pStyle w:val="01berschriftERCO"/>
        <w:rPr>
          <w:b/>
          <w:sz w:val="22"/>
          <w:lang w:val="en-US"/>
        </w:rPr>
      </w:pPr>
    </w:p>
    <w:p w14:paraId="68F47ED7" w14:textId="77777777" w:rsidR="002F564E" w:rsidRPr="00E97CFD" w:rsidRDefault="002F564E" w:rsidP="002F564E">
      <w:pPr>
        <w:pStyle w:val="01berschriftERCO"/>
        <w:rPr>
          <w:b/>
          <w:sz w:val="22"/>
          <w:lang w:val="en-US"/>
        </w:rPr>
      </w:pPr>
      <w:r w:rsidRPr="002F564E">
        <w:rPr>
          <w:b/>
          <w:sz w:val="22"/>
          <w:lang w:val="en-US"/>
        </w:rPr>
        <w:t xml:space="preserve">Nella </w:t>
      </w:r>
      <w:proofErr w:type="spellStart"/>
      <w:r w:rsidRPr="002F564E">
        <w:rPr>
          <w:b/>
          <w:sz w:val="22"/>
          <w:lang w:val="en-US"/>
        </w:rPr>
        <w:t>periferia</w:t>
      </w:r>
      <w:proofErr w:type="spellEnd"/>
      <w:r w:rsidRPr="002F564E">
        <w:rPr>
          <w:b/>
          <w:sz w:val="22"/>
          <w:lang w:val="en-US"/>
        </w:rPr>
        <w:t xml:space="preserve"> di Augusta sorge </w:t>
      </w:r>
      <w:proofErr w:type="spellStart"/>
      <w:r w:rsidRPr="002F564E">
        <w:rPr>
          <w:b/>
          <w:sz w:val="22"/>
          <w:lang w:val="en-US"/>
        </w:rPr>
        <w:t>su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una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superficie</w:t>
      </w:r>
      <w:proofErr w:type="spellEnd"/>
      <w:r w:rsidRPr="002F564E">
        <w:rPr>
          <w:b/>
          <w:sz w:val="22"/>
          <w:lang w:val="en-US"/>
        </w:rPr>
        <w:t xml:space="preserve"> di circa </w:t>
      </w:r>
    </w:p>
    <w:p w14:paraId="69E92B68" w14:textId="1247D64A" w:rsidR="002F564E" w:rsidRPr="00E97CFD" w:rsidRDefault="002F564E" w:rsidP="002F564E">
      <w:pPr>
        <w:pStyle w:val="01berschriftERCO"/>
        <w:rPr>
          <w:b/>
          <w:sz w:val="22"/>
          <w:lang w:val="en-US"/>
        </w:rPr>
      </w:pPr>
      <w:r w:rsidRPr="002F564E">
        <w:rPr>
          <w:b/>
          <w:sz w:val="22"/>
          <w:lang w:val="en-US"/>
        </w:rPr>
        <w:t xml:space="preserve">70 </w:t>
      </w:r>
      <w:proofErr w:type="spellStart"/>
      <w:r w:rsidRPr="002F564E">
        <w:rPr>
          <w:b/>
          <w:sz w:val="22"/>
          <w:lang w:val="en-US"/>
        </w:rPr>
        <w:t>ettari</w:t>
      </w:r>
      <w:proofErr w:type="spellEnd"/>
      <w:r w:rsidRPr="002F564E">
        <w:rPr>
          <w:b/>
          <w:sz w:val="22"/>
          <w:lang w:val="en-US"/>
        </w:rPr>
        <w:t xml:space="preserve"> un </w:t>
      </w:r>
      <w:proofErr w:type="spellStart"/>
      <w:r w:rsidRPr="002F564E">
        <w:rPr>
          <w:b/>
          <w:sz w:val="22"/>
          <w:lang w:val="en-US"/>
        </w:rPr>
        <w:t>parco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innovazione</w:t>
      </w:r>
      <w:proofErr w:type="spellEnd"/>
      <w:r w:rsidRPr="002F564E">
        <w:rPr>
          <w:b/>
          <w:sz w:val="22"/>
          <w:lang w:val="en-US"/>
        </w:rPr>
        <w:t xml:space="preserve">. Qui ha </w:t>
      </w:r>
      <w:proofErr w:type="spellStart"/>
      <w:r w:rsidRPr="002F564E">
        <w:rPr>
          <w:b/>
          <w:sz w:val="22"/>
          <w:lang w:val="en-US"/>
        </w:rPr>
        <w:t>trasferito</w:t>
      </w:r>
      <w:proofErr w:type="spellEnd"/>
      <w:r w:rsidRPr="002F564E">
        <w:rPr>
          <w:b/>
          <w:sz w:val="22"/>
          <w:lang w:val="en-US"/>
        </w:rPr>
        <w:t xml:space="preserve"> la </w:t>
      </w:r>
      <w:proofErr w:type="spellStart"/>
      <w:r w:rsidRPr="002F564E">
        <w:rPr>
          <w:b/>
          <w:sz w:val="22"/>
          <w:lang w:val="en-US"/>
        </w:rPr>
        <w:t>sua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nuova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sede</w:t>
      </w:r>
      <w:proofErr w:type="spellEnd"/>
      <w:r w:rsidRPr="002F564E">
        <w:rPr>
          <w:b/>
          <w:sz w:val="22"/>
          <w:lang w:val="en-US"/>
        </w:rPr>
        <w:t xml:space="preserve"> a quattro </w:t>
      </w:r>
      <w:proofErr w:type="spellStart"/>
      <w:r w:rsidRPr="002F564E">
        <w:rPr>
          <w:b/>
          <w:sz w:val="22"/>
          <w:lang w:val="en-US"/>
        </w:rPr>
        <w:t>piani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anche</w:t>
      </w:r>
      <w:proofErr w:type="spellEnd"/>
      <w:r w:rsidRPr="002F564E">
        <w:rPr>
          <w:b/>
          <w:sz w:val="22"/>
          <w:lang w:val="en-US"/>
        </w:rPr>
        <w:t xml:space="preserve"> la </w:t>
      </w:r>
      <w:proofErr w:type="spellStart"/>
      <w:r w:rsidRPr="002F564E">
        <w:rPr>
          <w:b/>
          <w:sz w:val="22"/>
          <w:lang w:val="en-US"/>
        </w:rPr>
        <w:t>Baramundi</w:t>
      </w:r>
      <w:proofErr w:type="spellEnd"/>
      <w:r w:rsidRPr="002F564E">
        <w:rPr>
          <w:b/>
          <w:sz w:val="22"/>
          <w:lang w:val="en-US"/>
        </w:rPr>
        <w:t xml:space="preserve"> Software AG. </w:t>
      </w:r>
      <w:proofErr w:type="spellStart"/>
      <w:r w:rsidRPr="002F564E">
        <w:rPr>
          <w:b/>
          <w:sz w:val="22"/>
          <w:lang w:val="en-US"/>
        </w:rPr>
        <w:t>L’imponente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edificio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progettato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dagli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architetti</w:t>
      </w:r>
      <w:proofErr w:type="spellEnd"/>
      <w:r w:rsidRPr="002F564E">
        <w:rPr>
          <w:b/>
          <w:sz w:val="22"/>
          <w:lang w:val="en-US"/>
        </w:rPr>
        <w:t xml:space="preserve"> di HENN </w:t>
      </w:r>
      <w:proofErr w:type="spellStart"/>
      <w:r w:rsidRPr="002F564E">
        <w:rPr>
          <w:b/>
          <w:sz w:val="22"/>
          <w:lang w:val="en-US"/>
        </w:rPr>
        <w:t>si</w:t>
      </w:r>
      <w:proofErr w:type="spellEnd"/>
      <w:r w:rsidRPr="002F564E">
        <w:rPr>
          <w:b/>
          <w:sz w:val="22"/>
          <w:lang w:val="en-US"/>
        </w:rPr>
        <w:t xml:space="preserve"> distingue per la </w:t>
      </w:r>
      <w:proofErr w:type="spellStart"/>
      <w:r w:rsidRPr="002F564E">
        <w:rPr>
          <w:b/>
          <w:sz w:val="22"/>
          <w:lang w:val="en-US"/>
        </w:rPr>
        <w:t>facciata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trasparente</w:t>
      </w:r>
      <w:proofErr w:type="spellEnd"/>
      <w:r w:rsidRPr="002F564E">
        <w:rPr>
          <w:b/>
          <w:sz w:val="22"/>
          <w:lang w:val="en-US"/>
        </w:rPr>
        <w:t xml:space="preserve"> e per la </w:t>
      </w:r>
      <w:proofErr w:type="spellStart"/>
      <w:r w:rsidRPr="002F564E">
        <w:rPr>
          <w:b/>
          <w:sz w:val="22"/>
          <w:lang w:val="en-US"/>
        </w:rPr>
        <w:t>pianta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aperta</w:t>
      </w:r>
      <w:proofErr w:type="spellEnd"/>
      <w:r w:rsidRPr="002F564E">
        <w:rPr>
          <w:b/>
          <w:sz w:val="22"/>
          <w:lang w:val="en-US"/>
        </w:rPr>
        <w:t xml:space="preserve">, </w:t>
      </w:r>
      <w:proofErr w:type="spellStart"/>
      <w:r w:rsidRPr="002F564E">
        <w:rPr>
          <w:b/>
          <w:sz w:val="22"/>
          <w:lang w:val="en-US"/>
        </w:rPr>
        <w:t>che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offre</w:t>
      </w:r>
      <w:proofErr w:type="spellEnd"/>
      <w:r w:rsidRPr="002F564E">
        <w:rPr>
          <w:b/>
          <w:sz w:val="22"/>
          <w:lang w:val="en-US"/>
        </w:rPr>
        <w:t xml:space="preserve"> uno </w:t>
      </w:r>
      <w:proofErr w:type="spellStart"/>
      <w:r w:rsidRPr="002F564E">
        <w:rPr>
          <w:b/>
          <w:sz w:val="22"/>
          <w:lang w:val="en-US"/>
        </w:rPr>
        <w:t>spazio</w:t>
      </w:r>
      <w:proofErr w:type="spellEnd"/>
      <w:r w:rsidRPr="002F564E">
        <w:rPr>
          <w:b/>
          <w:sz w:val="22"/>
          <w:lang w:val="en-US"/>
        </w:rPr>
        <w:t xml:space="preserve"> versatile </w:t>
      </w:r>
      <w:proofErr w:type="spellStart"/>
      <w:r w:rsidRPr="002F564E">
        <w:rPr>
          <w:b/>
          <w:sz w:val="22"/>
          <w:lang w:val="en-US"/>
        </w:rPr>
        <w:t>esteso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su</w:t>
      </w:r>
      <w:proofErr w:type="spellEnd"/>
      <w:r w:rsidRPr="002F564E">
        <w:rPr>
          <w:b/>
          <w:sz w:val="22"/>
          <w:lang w:val="en-US"/>
        </w:rPr>
        <w:t xml:space="preserve"> 13.250 </w:t>
      </w:r>
      <w:proofErr w:type="spellStart"/>
      <w:r w:rsidRPr="002F564E">
        <w:rPr>
          <w:b/>
          <w:sz w:val="22"/>
          <w:lang w:val="en-US"/>
        </w:rPr>
        <w:t>metri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quadrati</w:t>
      </w:r>
      <w:proofErr w:type="spellEnd"/>
      <w:r w:rsidRPr="002F564E">
        <w:rPr>
          <w:b/>
          <w:sz w:val="22"/>
          <w:lang w:val="en-US"/>
        </w:rPr>
        <w:t xml:space="preserve">. La </w:t>
      </w:r>
      <w:proofErr w:type="spellStart"/>
      <w:r w:rsidRPr="002F564E">
        <w:rPr>
          <w:b/>
          <w:sz w:val="22"/>
          <w:lang w:val="en-US"/>
        </w:rPr>
        <w:t>sfida</w:t>
      </w:r>
      <w:proofErr w:type="spellEnd"/>
      <w:r w:rsidRPr="002F564E">
        <w:rPr>
          <w:b/>
          <w:sz w:val="22"/>
          <w:lang w:val="en-US"/>
        </w:rPr>
        <w:t xml:space="preserve"> per il lighting designer di Lumen</w:t>
      </w:r>
      <w:r w:rsidRPr="002F564E">
        <w:rPr>
          <w:b/>
          <w:sz w:val="22"/>
          <w:vertAlign w:val="superscript"/>
          <w:lang w:val="en-US"/>
        </w:rPr>
        <w:t>3</w:t>
      </w:r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stava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nel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trovare</w:t>
      </w:r>
      <w:proofErr w:type="spellEnd"/>
      <w:r w:rsidRPr="002F564E">
        <w:rPr>
          <w:b/>
          <w:sz w:val="22"/>
          <w:lang w:val="en-US"/>
        </w:rPr>
        <w:t xml:space="preserve"> la </w:t>
      </w:r>
      <w:proofErr w:type="spellStart"/>
      <w:r w:rsidRPr="002F564E">
        <w:rPr>
          <w:b/>
          <w:sz w:val="22"/>
          <w:lang w:val="en-US"/>
        </w:rPr>
        <w:t>soluzione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luminosa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ideale</w:t>
      </w:r>
      <w:proofErr w:type="spellEnd"/>
      <w:r w:rsidRPr="002F564E">
        <w:rPr>
          <w:b/>
          <w:sz w:val="22"/>
          <w:lang w:val="en-US"/>
        </w:rPr>
        <w:t xml:space="preserve"> per </w:t>
      </w:r>
      <w:proofErr w:type="spellStart"/>
      <w:r w:rsidRPr="002F564E">
        <w:rPr>
          <w:b/>
          <w:sz w:val="22"/>
          <w:lang w:val="en-US"/>
        </w:rPr>
        <w:t>un’architettura</w:t>
      </w:r>
      <w:proofErr w:type="spellEnd"/>
      <w:r w:rsidRPr="002F564E">
        <w:rPr>
          <w:b/>
          <w:sz w:val="22"/>
          <w:lang w:val="en-US"/>
        </w:rPr>
        <w:t xml:space="preserve"> di </w:t>
      </w:r>
      <w:proofErr w:type="spellStart"/>
      <w:r w:rsidRPr="002F564E">
        <w:rPr>
          <w:b/>
          <w:sz w:val="22"/>
          <w:lang w:val="en-US"/>
        </w:rPr>
        <w:t>queste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dimensioni</w:t>
      </w:r>
      <w:proofErr w:type="spellEnd"/>
      <w:r w:rsidRPr="002F564E">
        <w:rPr>
          <w:b/>
          <w:sz w:val="22"/>
          <w:lang w:val="en-US"/>
        </w:rPr>
        <w:t xml:space="preserve"> e con </w:t>
      </w:r>
      <w:proofErr w:type="spellStart"/>
      <w:r w:rsidRPr="002F564E">
        <w:rPr>
          <w:b/>
          <w:sz w:val="22"/>
          <w:lang w:val="en-US"/>
        </w:rPr>
        <w:t>soffitti</w:t>
      </w:r>
      <w:proofErr w:type="spellEnd"/>
      <w:r w:rsidRPr="002F564E">
        <w:rPr>
          <w:b/>
          <w:sz w:val="22"/>
          <w:lang w:val="en-US"/>
        </w:rPr>
        <w:t xml:space="preserve"> alti </w:t>
      </w:r>
      <w:proofErr w:type="spellStart"/>
      <w:r w:rsidRPr="002F564E">
        <w:rPr>
          <w:b/>
          <w:sz w:val="22"/>
          <w:lang w:val="en-US"/>
        </w:rPr>
        <w:t>tra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gli</w:t>
      </w:r>
      <w:proofErr w:type="spellEnd"/>
      <w:r w:rsidRPr="002F564E">
        <w:rPr>
          <w:b/>
          <w:sz w:val="22"/>
          <w:lang w:val="en-US"/>
        </w:rPr>
        <w:t xml:space="preserve"> 8 e </w:t>
      </w:r>
      <w:proofErr w:type="spellStart"/>
      <w:r w:rsidRPr="002F564E">
        <w:rPr>
          <w:b/>
          <w:sz w:val="22"/>
          <w:lang w:val="en-US"/>
        </w:rPr>
        <w:t>i</w:t>
      </w:r>
      <w:proofErr w:type="spellEnd"/>
      <w:r w:rsidRPr="002F564E">
        <w:rPr>
          <w:b/>
          <w:sz w:val="22"/>
          <w:lang w:val="en-US"/>
        </w:rPr>
        <w:t xml:space="preserve"> 20 </w:t>
      </w:r>
      <w:proofErr w:type="spellStart"/>
      <w:r w:rsidRPr="002F564E">
        <w:rPr>
          <w:b/>
          <w:sz w:val="22"/>
          <w:lang w:val="en-US"/>
        </w:rPr>
        <w:t>metri</w:t>
      </w:r>
      <w:proofErr w:type="spellEnd"/>
      <w:r w:rsidRPr="002F564E">
        <w:rPr>
          <w:b/>
          <w:sz w:val="22"/>
          <w:lang w:val="en-US"/>
        </w:rPr>
        <w:t>. Lumen</w:t>
      </w:r>
      <w:r w:rsidRPr="002F564E">
        <w:rPr>
          <w:b/>
          <w:sz w:val="22"/>
          <w:vertAlign w:val="superscript"/>
          <w:lang w:val="en-US"/>
        </w:rPr>
        <w:t>3</w:t>
      </w:r>
      <w:r w:rsidRPr="002F564E">
        <w:rPr>
          <w:b/>
          <w:sz w:val="22"/>
          <w:lang w:val="en-US"/>
        </w:rPr>
        <w:t xml:space="preserve"> ha </w:t>
      </w:r>
      <w:proofErr w:type="spellStart"/>
      <w:r w:rsidRPr="002F564E">
        <w:rPr>
          <w:b/>
          <w:sz w:val="22"/>
          <w:lang w:val="en-US"/>
        </w:rPr>
        <w:t>scelto</w:t>
      </w:r>
      <w:proofErr w:type="spellEnd"/>
      <w:r w:rsidRPr="002F564E">
        <w:rPr>
          <w:b/>
          <w:sz w:val="22"/>
          <w:lang w:val="en-US"/>
        </w:rPr>
        <w:t xml:space="preserve"> ERCO: downlight per </w:t>
      </w:r>
      <w:proofErr w:type="spellStart"/>
      <w:r w:rsidRPr="002F564E">
        <w:rPr>
          <w:b/>
          <w:sz w:val="22"/>
          <w:lang w:val="en-US"/>
        </w:rPr>
        <w:t>binari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elettrificati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estremamente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flessibili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nell’uso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illuminano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gli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spazi</w:t>
      </w:r>
      <w:proofErr w:type="spellEnd"/>
      <w:r w:rsidRPr="002F564E">
        <w:rPr>
          <w:b/>
          <w:sz w:val="22"/>
          <w:lang w:val="en-US"/>
        </w:rPr>
        <w:t xml:space="preserve"> di </w:t>
      </w:r>
      <w:proofErr w:type="spellStart"/>
      <w:r w:rsidRPr="002F564E">
        <w:rPr>
          <w:b/>
          <w:sz w:val="22"/>
          <w:lang w:val="en-US"/>
        </w:rPr>
        <w:t>lavoro</w:t>
      </w:r>
      <w:proofErr w:type="spellEnd"/>
      <w:r w:rsidRPr="002F564E">
        <w:rPr>
          <w:b/>
          <w:sz w:val="22"/>
          <w:lang w:val="en-US"/>
        </w:rPr>
        <w:t xml:space="preserve"> e </w:t>
      </w:r>
      <w:proofErr w:type="spellStart"/>
      <w:r w:rsidRPr="002F564E">
        <w:rPr>
          <w:b/>
          <w:sz w:val="22"/>
          <w:lang w:val="en-US"/>
        </w:rPr>
        <w:t>potenti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faretti</w:t>
      </w:r>
      <w:proofErr w:type="spellEnd"/>
      <w:r w:rsidRPr="002F564E">
        <w:rPr>
          <w:b/>
          <w:sz w:val="22"/>
          <w:lang w:val="en-US"/>
        </w:rPr>
        <w:t xml:space="preserve"> per </w:t>
      </w:r>
      <w:proofErr w:type="spellStart"/>
      <w:r w:rsidRPr="002F564E">
        <w:rPr>
          <w:b/>
          <w:sz w:val="22"/>
          <w:lang w:val="en-US"/>
        </w:rPr>
        <w:t>binari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elettrificati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danno</w:t>
      </w:r>
      <w:proofErr w:type="spellEnd"/>
      <w:r w:rsidRPr="002F564E">
        <w:rPr>
          <w:b/>
          <w:sz w:val="22"/>
          <w:lang w:val="en-US"/>
        </w:rPr>
        <w:t xml:space="preserve"> luce </w:t>
      </w:r>
      <w:proofErr w:type="spellStart"/>
      <w:r w:rsidRPr="002F564E">
        <w:rPr>
          <w:b/>
          <w:sz w:val="22"/>
          <w:lang w:val="en-US"/>
        </w:rPr>
        <w:t>all’atrio</w:t>
      </w:r>
      <w:proofErr w:type="spellEnd"/>
      <w:r w:rsidRPr="002F564E">
        <w:rPr>
          <w:b/>
          <w:sz w:val="22"/>
          <w:lang w:val="en-US"/>
        </w:rPr>
        <w:t xml:space="preserve"> con </w:t>
      </w:r>
      <w:proofErr w:type="spellStart"/>
      <w:r w:rsidRPr="002F564E">
        <w:rPr>
          <w:b/>
          <w:sz w:val="22"/>
          <w:lang w:val="en-US"/>
        </w:rPr>
        <w:t>soffitto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particolarmente</w:t>
      </w:r>
      <w:proofErr w:type="spellEnd"/>
      <w:r w:rsidRPr="002F564E">
        <w:rPr>
          <w:b/>
          <w:sz w:val="22"/>
          <w:lang w:val="en-US"/>
        </w:rPr>
        <w:t xml:space="preserve"> alto.</w:t>
      </w:r>
    </w:p>
    <w:p w14:paraId="758E06A0" w14:textId="77777777" w:rsidR="002F564E" w:rsidRPr="002F564E" w:rsidRDefault="002F564E" w:rsidP="002F564E">
      <w:pPr>
        <w:pStyle w:val="01berschriftERCO"/>
        <w:rPr>
          <w:b/>
          <w:sz w:val="22"/>
          <w:lang w:val="en-US"/>
        </w:rPr>
      </w:pPr>
    </w:p>
    <w:p w14:paraId="31332600" w14:textId="510BCE08" w:rsidR="002F564E" w:rsidRPr="002F564E" w:rsidRDefault="002F564E" w:rsidP="002F564E">
      <w:pPr>
        <w:pStyle w:val="01berschriftERCO"/>
        <w:rPr>
          <w:bCs w:val="0"/>
          <w:sz w:val="22"/>
          <w:lang w:val="en-US"/>
        </w:rPr>
      </w:pPr>
      <w:r w:rsidRPr="002F564E">
        <w:rPr>
          <w:bCs w:val="0"/>
          <w:sz w:val="22"/>
          <w:lang w:val="en-US"/>
        </w:rPr>
        <w:t xml:space="preserve">Una doppia </w:t>
      </w:r>
      <w:proofErr w:type="spellStart"/>
      <w:r w:rsidRPr="002F564E">
        <w:rPr>
          <w:bCs w:val="0"/>
          <w:sz w:val="22"/>
          <w:lang w:val="en-US"/>
        </w:rPr>
        <w:t>facciata</w:t>
      </w:r>
      <w:proofErr w:type="spellEnd"/>
      <w:r w:rsidRPr="002F564E">
        <w:rPr>
          <w:bCs w:val="0"/>
          <w:sz w:val="22"/>
          <w:lang w:val="en-US"/>
        </w:rPr>
        <w:t xml:space="preserve"> in </w:t>
      </w:r>
      <w:proofErr w:type="spellStart"/>
      <w:r w:rsidRPr="002F564E">
        <w:rPr>
          <w:bCs w:val="0"/>
          <w:sz w:val="22"/>
          <w:lang w:val="en-US"/>
        </w:rPr>
        <w:t>vetro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abbraccia</w:t>
      </w:r>
      <w:proofErr w:type="spellEnd"/>
      <w:r w:rsidRPr="002F564E">
        <w:rPr>
          <w:bCs w:val="0"/>
          <w:sz w:val="22"/>
          <w:lang w:val="en-US"/>
        </w:rPr>
        <w:t xml:space="preserve"> la </w:t>
      </w:r>
      <w:proofErr w:type="spellStart"/>
      <w:r w:rsidRPr="002F564E">
        <w:rPr>
          <w:bCs w:val="0"/>
          <w:sz w:val="22"/>
          <w:lang w:val="en-US"/>
        </w:rPr>
        <w:t>sede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dell’azienda</w:t>
      </w:r>
      <w:proofErr w:type="spellEnd"/>
      <w:r w:rsidRPr="002F564E">
        <w:rPr>
          <w:bCs w:val="0"/>
          <w:sz w:val="22"/>
          <w:lang w:val="en-US"/>
        </w:rPr>
        <w:t xml:space="preserve"> informatica, </w:t>
      </w:r>
      <w:proofErr w:type="spellStart"/>
      <w:r w:rsidRPr="002F564E">
        <w:rPr>
          <w:bCs w:val="0"/>
          <w:sz w:val="22"/>
          <w:lang w:val="en-US"/>
        </w:rPr>
        <w:t>mentre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tende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semiautomatiche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montate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interstizi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forniscono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ombreggiatura</w:t>
      </w:r>
      <w:proofErr w:type="spellEnd"/>
      <w:r w:rsidRPr="002F564E">
        <w:rPr>
          <w:bCs w:val="0"/>
          <w:sz w:val="22"/>
          <w:lang w:val="en-US"/>
        </w:rPr>
        <w:t xml:space="preserve">. Con </w:t>
      </w:r>
      <w:proofErr w:type="spellStart"/>
      <w:r w:rsidRPr="002F564E">
        <w:rPr>
          <w:bCs w:val="0"/>
          <w:sz w:val="22"/>
          <w:lang w:val="en-US"/>
        </w:rPr>
        <w:t>l’aspetto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mutevole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dell’edificio</w:t>
      </w:r>
      <w:proofErr w:type="spellEnd"/>
      <w:r w:rsidRPr="002F564E">
        <w:rPr>
          <w:bCs w:val="0"/>
          <w:sz w:val="22"/>
          <w:lang w:val="en-US"/>
        </w:rPr>
        <w:t xml:space="preserve"> in base </w:t>
      </w:r>
      <w:proofErr w:type="spellStart"/>
      <w:r w:rsidRPr="002F564E">
        <w:rPr>
          <w:bCs w:val="0"/>
          <w:sz w:val="22"/>
          <w:lang w:val="en-US"/>
        </w:rPr>
        <w:t>all’uso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tende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cambiano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anche</w:t>
      </w:r>
      <w:proofErr w:type="spellEnd"/>
      <w:r w:rsidRPr="002F564E">
        <w:rPr>
          <w:bCs w:val="0"/>
          <w:sz w:val="22"/>
          <w:lang w:val="en-US"/>
        </w:rPr>
        <w:t xml:space="preserve"> le </w:t>
      </w:r>
      <w:proofErr w:type="spellStart"/>
      <w:r w:rsidRPr="002F564E">
        <w:rPr>
          <w:bCs w:val="0"/>
          <w:sz w:val="22"/>
          <w:lang w:val="en-US"/>
        </w:rPr>
        <w:t>esigenze</w:t>
      </w:r>
      <w:proofErr w:type="spellEnd"/>
      <w:r w:rsidRPr="002F564E">
        <w:rPr>
          <w:bCs w:val="0"/>
          <w:sz w:val="22"/>
          <w:lang w:val="en-US"/>
        </w:rPr>
        <w:t xml:space="preserve"> relative </w:t>
      </w:r>
      <w:proofErr w:type="spellStart"/>
      <w:r w:rsidRPr="002F564E">
        <w:rPr>
          <w:bCs w:val="0"/>
          <w:sz w:val="22"/>
          <w:lang w:val="en-US"/>
        </w:rPr>
        <w:t>all’illuminazione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sia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ambienti</w:t>
      </w:r>
      <w:proofErr w:type="spellEnd"/>
      <w:r w:rsidRPr="002F564E">
        <w:rPr>
          <w:bCs w:val="0"/>
          <w:sz w:val="22"/>
          <w:lang w:val="en-US"/>
        </w:rPr>
        <w:t xml:space="preserve"> in </w:t>
      </w:r>
      <w:proofErr w:type="spellStart"/>
      <w:r w:rsidRPr="002F564E">
        <w:rPr>
          <w:bCs w:val="0"/>
          <w:sz w:val="22"/>
          <w:lang w:val="en-US"/>
        </w:rPr>
        <w:t>prossimità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facciata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sia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spazi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interni</w:t>
      </w:r>
      <w:proofErr w:type="spellEnd"/>
      <w:r w:rsidRPr="002F564E">
        <w:rPr>
          <w:bCs w:val="0"/>
          <w:sz w:val="22"/>
          <w:lang w:val="en-US"/>
        </w:rPr>
        <w:t xml:space="preserve">. Matthias </w:t>
      </w:r>
      <w:proofErr w:type="spellStart"/>
      <w:r w:rsidRPr="002F564E">
        <w:rPr>
          <w:bCs w:val="0"/>
          <w:sz w:val="22"/>
          <w:lang w:val="en-US"/>
        </w:rPr>
        <w:t>Grüner</w:t>
      </w:r>
      <w:proofErr w:type="spellEnd"/>
      <w:r w:rsidRPr="002F564E">
        <w:rPr>
          <w:bCs w:val="0"/>
          <w:sz w:val="22"/>
          <w:lang w:val="en-US"/>
        </w:rPr>
        <w:t xml:space="preserve"> di Lumen</w:t>
      </w:r>
      <w:r w:rsidRPr="002F564E">
        <w:rPr>
          <w:bCs w:val="0"/>
          <w:sz w:val="22"/>
          <w:vertAlign w:val="superscript"/>
          <w:lang w:val="en-US"/>
        </w:rPr>
        <w:t>3</w:t>
      </w:r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spiega</w:t>
      </w:r>
      <w:proofErr w:type="spellEnd"/>
      <w:r w:rsidRPr="002F564E">
        <w:rPr>
          <w:bCs w:val="0"/>
          <w:sz w:val="22"/>
          <w:lang w:val="en-US"/>
        </w:rPr>
        <w:t xml:space="preserve">: «In </w:t>
      </w:r>
      <w:proofErr w:type="spellStart"/>
      <w:r w:rsidRPr="002F564E">
        <w:rPr>
          <w:bCs w:val="0"/>
          <w:sz w:val="22"/>
          <w:lang w:val="en-US"/>
        </w:rPr>
        <w:t>accordo</w:t>
      </w:r>
      <w:proofErr w:type="spellEnd"/>
      <w:r w:rsidRPr="002F564E">
        <w:rPr>
          <w:bCs w:val="0"/>
          <w:sz w:val="22"/>
          <w:lang w:val="en-US"/>
        </w:rPr>
        <w:t xml:space="preserve"> con il </w:t>
      </w:r>
      <w:proofErr w:type="spellStart"/>
      <w:r w:rsidRPr="002F564E">
        <w:rPr>
          <w:bCs w:val="0"/>
          <w:sz w:val="22"/>
          <w:lang w:val="en-US"/>
        </w:rPr>
        <w:t>committente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abbiamo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deciso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che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illuminazione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prossimi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alla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facciata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sarebbero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stati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regolati</w:t>
      </w:r>
      <w:proofErr w:type="spellEnd"/>
      <w:r w:rsidRPr="002F564E">
        <w:rPr>
          <w:bCs w:val="0"/>
          <w:sz w:val="22"/>
          <w:lang w:val="en-US"/>
        </w:rPr>
        <w:t xml:space="preserve"> in base </w:t>
      </w:r>
      <w:proofErr w:type="spellStart"/>
      <w:r w:rsidRPr="002F564E">
        <w:rPr>
          <w:bCs w:val="0"/>
          <w:sz w:val="22"/>
          <w:lang w:val="en-US"/>
        </w:rPr>
        <w:t>alla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quantità</w:t>
      </w:r>
      <w:proofErr w:type="spellEnd"/>
      <w:r w:rsidRPr="002F564E">
        <w:rPr>
          <w:bCs w:val="0"/>
          <w:sz w:val="22"/>
          <w:lang w:val="en-US"/>
        </w:rPr>
        <w:t xml:space="preserve"> di luce </w:t>
      </w:r>
      <w:proofErr w:type="spellStart"/>
      <w:proofErr w:type="gramStart"/>
      <w:r w:rsidRPr="002F564E">
        <w:rPr>
          <w:bCs w:val="0"/>
          <w:sz w:val="22"/>
          <w:lang w:val="en-US"/>
        </w:rPr>
        <w:t>naturale</w:t>
      </w:r>
      <w:proofErr w:type="spellEnd"/>
      <w:r w:rsidRPr="002F564E">
        <w:rPr>
          <w:bCs w:val="0"/>
          <w:sz w:val="22"/>
          <w:lang w:val="en-US"/>
        </w:rPr>
        <w:t>.»</w:t>
      </w:r>
      <w:proofErr w:type="gramEnd"/>
      <w:r w:rsidRPr="002F564E">
        <w:rPr>
          <w:bCs w:val="0"/>
          <w:sz w:val="22"/>
          <w:lang w:val="en-US"/>
        </w:rPr>
        <w:t xml:space="preserve"> I quattro lati </w:t>
      </w:r>
      <w:proofErr w:type="spellStart"/>
      <w:r w:rsidRPr="002F564E">
        <w:rPr>
          <w:bCs w:val="0"/>
          <w:sz w:val="22"/>
          <w:lang w:val="en-US"/>
        </w:rPr>
        <w:t>dell’edificio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controllati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singolarmente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tramite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sensori</w:t>
      </w:r>
      <w:proofErr w:type="spellEnd"/>
      <w:r w:rsidRPr="002F564E">
        <w:rPr>
          <w:bCs w:val="0"/>
          <w:sz w:val="22"/>
          <w:lang w:val="en-US"/>
        </w:rPr>
        <w:t xml:space="preserve"> di luce </w:t>
      </w:r>
      <w:proofErr w:type="spellStart"/>
      <w:r w:rsidRPr="002F564E">
        <w:rPr>
          <w:bCs w:val="0"/>
          <w:sz w:val="22"/>
          <w:lang w:val="en-US"/>
        </w:rPr>
        <w:t>diurna</w:t>
      </w:r>
      <w:proofErr w:type="spellEnd"/>
      <w:r w:rsidRPr="002F564E">
        <w:rPr>
          <w:bCs w:val="0"/>
          <w:sz w:val="22"/>
          <w:lang w:val="en-US"/>
        </w:rPr>
        <w:t xml:space="preserve">. Lo studio di </w:t>
      </w:r>
      <w:proofErr w:type="spellStart"/>
      <w:r w:rsidRPr="002F564E">
        <w:rPr>
          <w:bCs w:val="0"/>
          <w:sz w:val="22"/>
          <w:lang w:val="en-US"/>
        </w:rPr>
        <w:t>architettura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desiderava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un’illuminazione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tramite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binari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elettrificati</w:t>
      </w:r>
      <w:proofErr w:type="spellEnd"/>
      <w:r w:rsidRPr="002F564E">
        <w:rPr>
          <w:bCs w:val="0"/>
          <w:sz w:val="22"/>
          <w:lang w:val="en-US"/>
        </w:rPr>
        <w:t xml:space="preserve"> in </w:t>
      </w:r>
      <w:proofErr w:type="spellStart"/>
      <w:r w:rsidRPr="002F564E">
        <w:rPr>
          <w:bCs w:val="0"/>
          <w:sz w:val="22"/>
          <w:lang w:val="en-US"/>
        </w:rPr>
        <w:t>grado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inserirsi</w:t>
      </w:r>
      <w:proofErr w:type="spellEnd"/>
      <w:r w:rsidRPr="002F564E">
        <w:rPr>
          <w:bCs w:val="0"/>
          <w:sz w:val="22"/>
          <w:lang w:val="en-US"/>
        </w:rPr>
        <w:t xml:space="preserve"> e </w:t>
      </w:r>
      <w:proofErr w:type="spellStart"/>
      <w:r w:rsidRPr="002F564E">
        <w:rPr>
          <w:bCs w:val="0"/>
          <w:sz w:val="22"/>
          <w:lang w:val="en-US"/>
        </w:rPr>
        <w:t>armonizzarsi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otticamente</w:t>
      </w:r>
      <w:proofErr w:type="spellEnd"/>
      <w:r w:rsidRPr="002F564E">
        <w:rPr>
          <w:bCs w:val="0"/>
          <w:sz w:val="22"/>
          <w:lang w:val="en-US"/>
        </w:rPr>
        <w:t xml:space="preserve"> con </w:t>
      </w:r>
      <w:proofErr w:type="spellStart"/>
      <w:r w:rsidRPr="002F564E">
        <w:rPr>
          <w:bCs w:val="0"/>
          <w:sz w:val="22"/>
          <w:lang w:val="en-US"/>
        </w:rPr>
        <w:t>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elementi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acustici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integrati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nel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soffitto</w:t>
      </w:r>
      <w:proofErr w:type="spellEnd"/>
      <w:r w:rsidRPr="002F564E">
        <w:rPr>
          <w:bCs w:val="0"/>
          <w:sz w:val="22"/>
          <w:lang w:val="en-US"/>
        </w:rPr>
        <w:t xml:space="preserve">. Il </w:t>
      </w:r>
      <w:proofErr w:type="spellStart"/>
      <w:r w:rsidRPr="002F564E">
        <w:rPr>
          <w:bCs w:val="0"/>
          <w:sz w:val="22"/>
          <w:lang w:val="en-US"/>
        </w:rPr>
        <w:t>sistema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comando</w:t>
      </w:r>
      <w:proofErr w:type="spellEnd"/>
      <w:r w:rsidRPr="002F564E">
        <w:rPr>
          <w:bCs w:val="0"/>
          <w:sz w:val="22"/>
          <w:lang w:val="en-US"/>
        </w:rPr>
        <w:t xml:space="preserve"> DALI </w:t>
      </w:r>
      <w:proofErr w:type="spellStart"/>
      <w:r w:rsidRPr="002F564E">
        <w:rPr>
          <w:bCs w:val="0"/>
          <w:sz w:val="22"/>
          <w:lang w:val="en-US"/>
        </w:rPr>
        <w:t>regola</w:t>
      </w:r>
      <w:proofErr w:type="spellEnd"/>
      <w:r w:rsidRPr="002F564E">
        <w:rPr>
          <w:bCs w:val="0"/>
          <w:sz w:val="22"/>
          <w:lang w:val="en-US"/>
        </w:rPr>
        <w:t xml:space="preserve"> la </w:t>
      </w:r>
      <w:proofErr w:type="spellStart"/>
      <w:r w:rsidRPr="002F564E">
        <w:rPr>
          <w:bCs w:val="0"/>
          <w:sz w:val="22"/>
          <w:lang w:val="en-US"/>
        </w:rPr>
        <w:t>luminosità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hyperlink r:id="rId6" w:history="1">
        <w:r w:rsidRPr="002F564E">
          <w:rPr>
            <w:rStyle w:val="Hyperlink"/>
            <w:bCs w:val="0"/>
            <w:sz w:val="22"/>
            <w:lang w:val="en-US"/>
          </w:rPr>
          <w:t xml:space="preserve">downlight Skim per </w:t>
        </w:r>
        <w:proofErr w:type="spellStart"/>
        <w:r w:rsidRPr="002F564E">
          <w:rPr>
            <w:rStyle w:val="Hyperlink"/>
            <w:bCs w:val="0"/>
            <w:sz w:val="22"/>
            <w:lang w:val="en-US"/>
          </w:rPr>
          <w:t>binari</w:t>
        </w:r>
        <w:proofErr w:type="spellEnd"/>
        <w:r w:rsidRPr="002F564E">
          <w:rPr>
            <w:rStyle w:val="Hyperlink"/>
            <w:bCs w:val="0"/>
            <w:sz w:val="22"/>
            <w:lang w:val="en-US"/>
          </w:rPr>
          <w:t xml:space="preserve"> </w:t>
        </w:r>
        <w:proofErr w:type="spellStart"/>
        <w:r w:rsidRPr="002F564E">
          <w:rPr>
            <w:rStyle w:val="Hyperlink"/>
            <w:bCs w:val="0"/>
            <w:sz w:val="22"/>
            <w:lang w:val="en-US"/>
          </w:rPr>
          <w:t>elettrificati</w:t>
        </w:r>
        <w:proofErr w:type="spellEnd"/>
      </w:hyperlink>
      <w:r w:rsidRPr="002F564E">
        <w:rPr>
          <w:bCs w:val="0"/>
          <w:sz w:val="22"/>
          <w:lang w:val="en-US"/>
        </w:rPr>
        <w:t xml:space="preserve"> di ERCO </w:t>
      </w:r>
      <w:proofErr w:type="spellStart"/>
      <w:r w:rsidRPr="002F564E">
        <w:rPr>
          <w:bCs w:val="0"/>
          <w:sz w:val="22"/>
          <w:lang w:val="en-US"/>
        </w:rPr>
        <w:t>nelle</w:t>
      </w:r>
      <w:proofErr w:type="spellEnd"/>
      <w:r w:rsidRPr="002F564E">
        <w:rPr>
          <w:bCs w:val="0"/>
          <w:sz w:val="22"/>
          <w:lang w:val="en-US"/>
        </w:rPr>
        <w:t xml:space="preserve"> zone dedicate </w:t>
      </w:r>
      <w:proofErr w:type="spellStart"/>
      <w:r w:rsidRPr="002F564E">
        <w:rPr>
          <w:bCs w:val="0"/>
          <w:sz w:val="22"/>
          <w:lang w:val="en-US"/>
        </w:rPr>
        <w:t>agli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uffici</w:t>
      </w:r>
      <w:proofErr w:type="spellEnd"/>
      <w:r w:rsidRPr="002F564E">
        <w:rPr>
          <w:bCs w:val="0"/>
          <w:sz w:val="22"/>
          <w:lang w:val="en-US"/>
        </w:rPr>
        <w:t xml:space="preserve"> e </w:t>
      </w:r>
      <w:proofErr w:type="spellStart"/>
      <w:r w:rsidRPr="002F564E">
        <w:rPr>
          <w:bCs w:val="0"/>
          <w:sz w:val="22"/>
          <w:lang w:val="en-US"/>
        </w:rPr>
        <w:t>nelle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aree</w:t>
      </w:r>
      <w:proofErr w:type="spellEnd"/>
      <w:r w:rsidRPr="002F564E">
        <w:rPr>
          <w:bCs w:val="0"/>
          <w:sz w:val="22"/>
          <w:lang w:val="en-US"/>
        </w:rPr>
        <w:t xml:space="preserve"> di passaggio.</w:t>
      </w:r>
    </w:p>
    <w:p w14:paraId="12459316" w14:textId="77777777" w:rsidR="002F564E" w:rsidRPr="002F564E" w:rsidRDefault="002F564E" w:rsidP="002F564E">
      <w:pPr>
        <w:pStyle w:val="01berschriftERCO"/>
        <w:rPr>
          <w:b/>
          <w:sz w:val="22"/>
          <w:lang w:val="en-US"/>
        </w:rPr>
      </w:pPr>
    </w:p>
    <w:p w14:paraId="20A683D3" w14:textId="77777777" w:rsidR="002F564E" w:rsidRPr="00E97CFD" w:rsidRDefault="002F564E" w:rsidP="002F564E">
      <w:pPr>
        <w:pStyle w:val="01berschriftERCO"/>
        <w:rPr>
          <w:b/>
          <w:sz w:val="22"/>
          <w:lang w:val="en-US"/>
        </w:rPr>
      </w:pPr>
    </w:p>
    <w:p w14:paraId="1228789B" w14:textId="6E788580" w:rsidR="002F564E" w:rsidRPr="002F564E" w:rsidRDefault="002F564E" w:rsidP="002F564E">
      <w:pPr>
        <w:pStyle w:val="01berschriftERCO"/>
        <w:rPr>
          <w:b/>
          <w:sz w:val="22"/>
          <w:lang w:val="en-US"/>
        </w:rPr>
      </w:pPr>
      <w:r w:rsidRPr="002F564E">
        <w:rPr>
          <w:b/>
          <w:sz w:val="22"/>
          <w:lang w:val="en-US"/>
        </w:rPr>
        <w:lastRenderedPageBreak/>
        <w:t xml:space="preserve">Un </w:t>
      </w:r>
      <w:proofErr w:type="spellStart"/>
      <w:r w:rsidRPr="002F564E">
        <w:rPr>
          <w:b/>
          <w:sz w:val="22"/>
          <w:lang w:val="en-US"/>
        </w:rPr>
        <w:t>ambiente</w:t>
      </w:r>
      <w:proofErr w:type="spellEnd"/>
      <w:r w:rsidRPr="002F564E">
        <w:rPr>
          <w:b/>
          <w:sz w:val="22"/>
          <w:lang w:val="en-US"/>
        </w:rPr>
        <w:t xml:space="preserve"> di </w:t>
      </w:r>
      <w:proofErr w:type="spellStart"/>
      <w:r w:rsidRPr="002F564E">
        <w:rPr>
          <w:b/>
          <w:sz w:val="22"/>
          <w:lang w:val="en-US"/>
        </w:rPr>
        <w:t>lavoro</w:t>
      </w:r>
      <w:proofErr w:type="spellEnd"/>
      <w:r w:rsidRPr="002F564E">
        <w:rPr>
          <w:b/>
          <w:sz w:val="22"/>
          <w:lang w:val="en-US"/>
        </w:rPr>
        <w:t xml:space="preserve"> </w:t>
      </w:r>
      <w:proofErr w:type="spellStart"/>
      <w:r w:rsidRPr="002F564E">
        <w:rPr>
          <w:b/>
          <w:sz w:val="22"/>
          <w:lang w:val="en-US"/>
        </w:rPr>
        <w:t>flessibile</w:t>
      </w:r>
      <w:proofErr w:type="spellEnd"/>
    </w:p>
    <w:p w14:paraId="35A77BF8" w14:textId="3488460A" w:rsidR="002F564E" w:rsidRPr="002F564E" w:rsidRDefault="002F564E" w:rsidP="002F564E">
      <w:pPr>
        <w:pStyle w:val="01berschriftERCO"/>
        <w:rPr>
          <w:bCs w:val="0"/>
          <w:sz w:val="22"/>
          <w:lang w:val="en-US"/>
        </w:rPr>
      </w:pPr>
      <w:r w:rsidRPr="002F564E">
        <w:rPr>
          <w:bCs w:val="0"/>
          <w:sz w:val="22"/>
          <w:lang w:val="en-US"/>
        </w:rPr>
        <w:t xml:space="preserve">Per </w:t>
      </w:r>
      <w:proofErr w:type="spellStart"/>
      <w:r w:rsidRPr="002F564E">
        <w:rPr>
          <w:bCs w:val="0"/>
          <w:sz w:val="22"/>
          <w:lang w:val="en-US"/>
        </w:rPr>
        <w:t>l’illuminazione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postazioni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lavoro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tramite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binari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elettrificati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stati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scelti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</w:t>
      </w:r>
      <w:proofErr w:type="spellEnd"/>
      <w:r w:rsidRPr="002F564E">
        <w:rPr>
          <w:bCs w:val="0"/>
          <w:sz w:val="22"/>
          <w:lang w:val="en-US"/>
        </w:rPr>
        <w:t xml:space="preserve"> downlight Skim per </w:t>
      </w:r>
      <w:proofErr w:type="spellStart"/>
      <w:r w:rsidRPr="002F564E">
        <w:rPr>
          <w:bCs w:val="0"/>
          <w:sz w:val="22"/>
          <w:lang w:val="en-US"/>
        </w:rPr>
        <w:t>binari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elettrificati</w:t>
      </w:r>
      <w:proofErr w:type="spellEnd"/>
      <w:r w:rsidRPr="002F564E">
        <w:rPr>
          <w:bCs w:val="0"/>
          <w:sz w:val="22"/>
          <w:lang w:val="en-US"/>
        </w:rPr>
        <w:t xml:space="preserve"> di ERCO. A </w:t>
      </w:r>
      <w:proofErr w:type="spellStart"/>
      <w:r w:rsidRPr="002F564E">
        <w:rPr>
          <w:bCs w:val="0"/>
          <w:sz w:val="22"/>
          <w:lang w:val="en-US"/>
        </w:rPr>
        <w:t>differenza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classica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configurazione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un’illuminazione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uffici</w:t>
      </w:r>
      <w:proofErr w:type="spellEnd"/>
      <w:r w:rsidRPr="002F564E">
        <w:rPr>
          <w:bCs w:val="0"/>
          <w:sz w:val="22"/>
          <w:lang w:val="en-US"/>
        </w:rPr>
        <w:t xml:space="preserve"> con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fissi</w:t>
      </w:r>
      <w:proofErr w:type="spellEnd"/>
      <w:r w:rsidRPr="002F564E">
        <w:rPr>
          <w:bCs w:val="0"/>
          <w:sz w:val="22"/>
          <w:lang w:val="en-US"/>
        </w:rPr>
        <w:t xml:space="preserve"> in un punto </w:t>
      </w:r>
      <w:proofErr w:type="spellStart"/>
      <w:r w:rsidRPr="002F564E">
        <w:rPr>
          <w:bCs w:val="0"/>
          <w:sz w:val="22"/>
          <w:lang w:val="en-US"/>
        </w:rPr>
        <w:t>della</w:t>
      </w:r>
      <w:proofErr w:type="spellEnd"/>
      <w:r w:rsidRPr="002F564E">
        <w:rPr>
          <w:bCs w:val="0"/>
          <w:sz w:val="22"/>
          <w:lang w:val="en-US"/>
        </w:rPr>
        <w:t xml:space="preserve"> stanza, </w:t>
      </w:r>
      <w:proofErr w:type="spellStart"/>
      <w:r w:rsidRPr="002F564E">
        <w:rPr>
          <w:bCs w:val="0"/>
          <w:sz w:val="22"/>
          <w:lang w:val="en-US"/>
        </w:rPr>
        <w:t>grazie</w:t>
      </w:r>
      <w:proofErr w:type="spellEnd"/>
      <w:r w:rsidRPr="002F564E">
        <w:rPr>
          <w:bCs w:val="0"/>
          <w:sz w:val="22"/>
          <w:lang w:val="en-US"/>
        </w:rPr>
        <w:t xml:space="preserve"> ai </w:t>
      </w:r>
      <w:proofErr w:type="spellStart"/>
      <w:r w:rsidRPr="002F564E">
        <w:rPr>
          <w:bCs w:val="0"/>
          <w:sz w:val="22"/>
          <w:lang w:val="en-US"/>
        </w:rPr>
        <w:t>binari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elettrificati</w:t>
      </w:r>
      <w:proofErr w:type="spellEnd"/>
      <w:r w:rsidRPr="002F564E">
        <w:rPr>
          <w:bCs w:val="0"/>
          <w:sz w:val="22"/>
          <w:lang w:val="en-US"/>
        </w:rPr>
        <w:t xml:space="preserve"> è </w:t>
      </w:r>
      <w:proofErr w:type="spellStart"/>
      <w:r w:rsidRPr="002F564E">
        <w:rPr>
          <w:bCs w:val="0"/>
          <w:sz w:val="22"/>
          <w:lang w:val="en-US"/>
        </w:rPr>
        <w:t>possibile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adattare</w:t>
      </w:r>
      <w:proofErr w:type="spellEnd"/>
      <w:r w:rsidRPr="002F564E">
        <w:rPr>
          <w:bCs w:val="0"/>
          <w:sz w:val="22"/>
          <w:lang w:val="en-US"/>
        </w:rPr>
        <w:t xml:space="preserve"> la </w:t>
      </w:r>
      <w:proofErr w:type="spellStart"/>
      <w:r w:rsidRPr="002F564E">
        <w:rPr>
          <w:bCs w:val="0"/>
          <w:sz w:val="22"/>
          <w:lang w:val="en-US"/>
        </w:rPr>
        <w:t>disposizione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dei</w:t>
      </w:r>
      <w:proofErr w:type="spellEnd"/>
      <w:r w:rsidRPr="002F564E">
        <w:rPr>
          <w:bCs w:val="0"/>
          <w:sz w:val="22"/>
          <w:lang w:val="en-US"/>
        </w:rPr>
        <w:t xml:space="preserve"> downlight ai </w:t>
      </w:r>
      <w:proofErr w:type="spellStart"/>
      <w:r w:rsidRPr="002F564E">
        <w:rPr>
          <w:bCs w:val="0"/>
          <w:sz w:val="22"/>
          <w:lang w:val="en-US"/>
        </w:rPr>
        <w:t>diversi</w:t>
      </w:r>
      <w:proofErr w:type="spellEnd"/>
      <w:r w:rsidRPr="002F564E">
        <w:rPr>
          <w:bCs w:val="0"/>
          <w:sz w:val="22"/>
          <w:lang w:val="en-US"/>
        </w:rPr>
        <w:t xml:space="preserve"> layout </w:t>
      </w:r>
      <w:proofErr w:type="spellStart"/>
      <w:r w:rsidRPr="002F564E">
        <w:rPr>
          <w:bCs w:val="0"/>
          <w:sz w:val="22"/>
          <w:lang w:val="en-US"/>
        </w:rPr>
        <w:t>degli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uffici</w:t>
      </w:r>
      <w:proofErr w:type="spellEnd"/>
      <w:r w:rsidRPr="002F564E">
        <w:rPr>
          <w:bCs w:val="0"/>
          <w:sz w:val="22"/>
          <w:lang w:val="en-US"/>
        </w:rPr>
        <w:t xml:space="preserve">. </w:t>
      </w:r>
      <w:proofErr w:type="spellStart"/>
      <w:r w:rsidRPr="002F564E">
        <w:rPr>
          <w:bCs w:val="0"/>
          <w:sz w:val="22"/>
          <w:lang w:val="en-US"/>
        </w:rPr>
        <w:t>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offrono</w:t>
      </w:r>
      <w:proofErr w:type="spellEnd"/>
      <w:r w:rsidRPr="002F564E">
        <w:rPr>
          <w:bCs w:val="0"/>
          <w:sz w:val="22"/>
          <w:lang w:val="en-US"/>
        </w:rPr>
        <w:t xml:space="preserve"> un altissimo comfort </w:t>
      </w:r>
      <w:proofErr w:type="spellStart"/>
      <w:r w:rsidRPr="002F564E">
        <w:rPr>
          <w:bCs w:val="0"/>
          <w:sz w:val="22"/>
          <w:lang w:val="en-US"/>
        </w:rPr>
        <w:t>visivo</w:t>
      </w:r>
      <w:proofErr w:type="spellEnd"/>
      <w:r w:rsidRPr="002F564E">
        <w:rPr>
          <w:bCs w:val="0"/>
          <w:sz w:val="22"/>
          <w:lang w:val="en-US"/>
        </w:rPr>
        <w:t xml:space="preserve"> e </w:t>
      </w:r>
      <w:proofErr w:type="spellStart"/>
      <w:r w:rsidRPr="002F564E">
        <w:rPr>
          <w:bCs w:val="0"/>
          <w:sz w:val="22"/>
          <w:lang w:val="en-US"/>
        </w:rPr>
        <w:t>grazie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alla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distribuzione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ampia</w:t>
      </w:r>
      <w:proofErr w:type="spellEnd"/>
      <w:r w:rsidRPr="002F564E">
        <w:rPr>
          <w:bCs w:val="0"/>
          <w:sz w:val="22"/>
          <w:lang w:val="en-US"/>
        </w:rPr>
        <w:t xml:space="preserve"> e wide flood </w:t>
      </w:r>
      <w:proofErr w:type="spellStart"/>
      <w:r w:rsidRPr="002F564E">
        <w:rPr>
          <w:bCs w:val="0"/>
          <w:sz w:val="22"/>
          <w:lang w:val="en-US"/>
        </w:rPr>
        <w:t>della</w:t>
      </w:r>
      <w:proofErr w:type="spellEnd"/>
      <w:r w:rsidRPr="002F564E">
        <w:rPr>
          <w:bCs w:val="0"/>
          <w:sz w:val="22"/>
          <w:lang w:val="en-US"/>
        </w:rPr>
        <w:t xml:space="preserve"> luce </w:t>
      </w:r>
      <w:proofErr w:type="spellStart"/>
      <w:r w:rsidRPr="002F564E">
        <w:rPr>
          <w:bCs w:val="0"/>
          <w:sz w:val="22"/>
          <w:lang w:val="en-US"/>
        </w:rPr>
        <w:t>garantiscono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un’illuminazione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ottimale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postazioni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lavoro</w:t>
      </w:r>
      <w:proofErr w:type="spellEnd"/>
      <w:r w:rsidRPr="002F564E">
        <w:rPr>
          <w:bCs w:val="0"/>
          <w:sz w:val="22"/>
          <w:lang w:val="en-US"/>
        </w:rPr>
        <w:t xml:space="preserve">, in media </w:t>
      </w:r>
      <w:proofErr w:type="spellStart"/>
      <w:r w:rsidRPr="002F564E">
        <w:rPr>
          <w:bCs w:val="0"/>
          <w:sz w:val="22"/>
          <w:lang w:val="en-US"/>
        </w:rPr>
        <w:t>intorno</w:t>
      </w:r>
      <w:proofErr w:type="spellEnd"/>
      <w:r w:rsidRPr="002F564E">
        <w:rPr>
          <w:bCs w:val="0"/>
          <w:sz w:val="22"/>
          <w:lang w:val="en-US"/>
        </w:rPr>
        <w:t xml:space="preserve"> ai 300lx. </w:t>
      </w:r>
      <w:proofErr w:type="spellStart"/>
      <w:r w:rsidRPr="002F564E">
        <w:rPr>
          <w:bCs w:val="0"/>
          <w:sz w:val="22"/>
          <w:lang w:val="en-US"/>
        </w:rPr>
        <w:t>Illuminare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anche</w:t>
      </w:r>
      <w:proofErr w:type="spellEnd"/>
      <w:r w:rsidRPr="002F564E">
        <w:rPr>
          <w:bCs w:val="0"/>
          <w:sz w:val="22"/>
          <w:lang w:val="en-US"/>
        </w:rPr>
        <w:t xml:space="preserve"> le </w:t>
      </w:r>
      <w:proofErr w:type="spellStart"/>
      <w:r w:rsidRPr="002F564E">
        <w:rPr>
          <w:bCs w:val="0"/>
          <w:sz w:val="22"/>
          <w:lang w:val="en-US"/>
        </w:rPr>
        <w:t>pareti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rende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più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agevoli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compiti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visivi</w:t>
      </w:r>
      <w:proofErr w:type="spellEnd"/>
      <w:r w:rsidRPr="002F564E">
        <w:rPr>
          <w:bCs w:val="0"/>
          <w:sz w:val="22"/>
          <w:lang w:val="en-US"/>
        </w:rPr>
        <w:t xml:space="preserve"> in </w:t>
      </w:r>
      <w:proofErr w:type="spellStart"/>
      <w:r w:rsidRPr="002F564E">
        <w:rPr>
          <w:bCs w:val="0"/>
          <w:sz w:val="22"/>
          <w:lang w:val="en-US"/>
        </w:rPr>
        <w:t>verticale</w:t>
      </w:r>
      <w:proofErr w:type="spellEnd"/>
      <w:r w:rsidRPr="002F564E">
        <w:rPr>
          <w:bCs w:val="0"/>
          <w:sz w:val="22"/>
          <w:lang w:val="en-US"/>
        </w:rPr>
        <w:t xml:space="preserve">, come il </w:t>
      </w:r>
      <w:proofErr w:type="spellStart"/>
      <w:r w:rsidRPr="002F564E">
        <w:rPr>
          <w:bCs w:val="0"/>
          <w:sz w:val="22"/>
          <w:lang w:val="en-US"/>
        </w:rPr>
        <w:t>lavoro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davanti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allo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schermo</w:t>
      </w:r>
      <w:proofErr w:type="spellEnd"/>
      <w:r w:rsidRPr="002F564E">
        <w:rPr>
          <w:bCs w:val="0"/>
          <w:sz w:val="22"/>
          <w:lang w:val="en-US"/>
        </w:rPr>
        <w:t xml:space="preserve"> di un computer. </w:t>
      </w:r>
      <w:proofErr w:type="spellStart"/>
      <w:r w:rsidRPr="002F564E">
        <w:rPr>
          <w:bCs w:val="0"/>
          <w:sz w:val="22"/>
          <w:lang w:val="en-US"/>
        </w:rPr>
        <w:t>L’ambiente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appare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più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luminoso</w:t>
      </w:r>
      <w:proofErr w:type="spellEnd"/>
      <w:r w:rsidRPr="002F564E">
        <w:rPr>
          <w:bCs w:val="0"/>
          <w:sz w:val="22"/>
          <w:lang w:val="en-US"/>
        </w:rPr>
        <w:t xml:space="preserve"> rispetto a un </w:t>
      </w:r>
      <w:proofErr w:type="spellStart"/>
      <w:r w:rsidRPr="002F564E">
        <w:rPr>
          <w:bCs w:val="0"/>
          <w:sz w:val="22"/>
          <w:lang w:val="en-US"/>
        </w:rPr>
        <w:t>ambiente</w:t>
      </w:r>
      <w:proofErr w:type="spellEnd"/>
      <w:r w:rsidRPr="002F564E">
        <w:rPr>
          <w:bCs w:val="0"/>
          <w:sz w:val="22"/>
          <w:lang w:val="en-US"/>
        </w:rPr>
        <w:t xml:space="preserve"> con </w:t>
      </w:r>
      <w:proofErr w:type="spellStart"/>
      <w:r w:rsidRPr="002F564E">
        <w:rPr>
          <w:bCs w:val="0"/>
          <w:sz w:val="22"/>
          <w:lang w:val="en-US"/>
        </w:rPr>
        <w:t>illuminazione</w:t>
      </w:r>
      <w:proofErr w:type="spellEnd"/>
      <w:r w:rsidRPr="002F564E">
        <w:rPr>
          <w:bCs w:val="0"/>
          <w:sz w:val="22"/>
          <w:lang w:val="en-US"/>
        </w:rPr>
        <w:t xml:space="preserve"> a </w:t>
      </w:r>
      <w:proofErr w:type="spellStart"/>
      <w:r w:rsidRPr="002F564E">
        <w:rPr>
          <w:bCs w:val="0"/>
          <w:sz w:val="22"/>
          <w:lang w:val="en-US"/>
        </w:rPr>
        <w:t>tappeto</w:t>
      </w:r>
      <w:proofErr w:type="spellEnd"/>
      <w:r w:rsidRPr="002F564E">
        <w:rPr>
          <w:bCs w:val="0"/>
          <w:sz w:val="22"/>
          <w:lang w:val="en-US"/>
        </w:rPr>
        <w:t xml:space="preserve"> del </w:t>
      </w:r>
      <w:proofErr w:type="spellStart"/>
      <w:r w:rsidRPr="002F564E">
        <w:rPr>
          <w:bCs w:val="0"/>
          <w:sz w:val="22"/>
          <w:lang w:val="en-US"/>
        </w:rPr>
        <w:t>pavimento</w:t>
      </w:r>
      <w:proofErr w:type="spellEnd"/>
      <w:r w:rsidRPr="002F564E">
        <w:rPr>
          <w:bCs w:val="0"/>
          <w:sz w:val="22"/>
          <w:lang w:val="en-US"/>
        </w:rPr>
        <w:t xml:space="preserve">. La </w:t>
      </w:r>
      <w:proofErr w:type="spellStart"/>
      <w:r w:rsidRPr="002F564E">
        <w:rPr>
          <w:bCs w:val="0"/>
          <w:sz w:val="22"/>
          <w:lang w:val="en-US"/>
        </w:rPr>
        <w:t>progettazione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illuminotecnica</w:t>
      </w:r>
      <w:proofErr w:type="spellEnd"/>
      <w:r w:rsidRPr="002F564E">
        <w:rPr>
          <w:bCs w:val="0"/>
          <w:sz w:val="22"/>
          <w:lang w:val="en-US"/>
        </w:rPr>
        <w:t xml:space="preserve"> di Lumen</w:t>
      </w:r>
      <w:r w:rsidRPr="002F564E">
        <w:rPr>
          <w:bCs w:val="0"/>
          <w:sz w:val="22"/>
          <w:vertAlign w:val="superscript"/>
          <w:lang w:val="en-US"/>
        </w:rPr>
        <w:t>3</w:t>
      </w:r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che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impiega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hyperlink r:id="rId7" w:history="1">
        <w:r w:rsidRPr="002F564E">
          <w:rPr>
            <w:rStyle w:val="Hyperlink"/>
            <w:bCs w:val="0"/>
            <w:sz w:val="22"/>
            <w:lang w:val="en-US"/>
          </w:rPr>
          <w:t xml:space="preserve">downlight Skim per </w:t>
        </w:r>
        <w:proofErr w:type="spellStart"/>
        <w:r w:rsidRPr="002F564E">
          <w:rPr>
            <w:rStyle w:val="Hyperlink"/>
            <w:bCs w:val="0"/>
            <w:sz w:val="22"/>
            <w:lang w:val="en-US"/>
          </w:rPr>
          <w:t>binari</w:t>
        </w:r>
        <w:proofErr w:type="spellEnd"/>
        <w:r w:rsidRPr="002F564E">
          <w:rPr>
            <w:rStyle w:val="Hyperlink"/>
            <w:bCs w:val="0"/>
            <w:sz w:val="22"/>
            <w:lang w:val="en-US"/>
          </w:rPr>
          <w:t xml:space="preserve"> </w:t>
        </w:r>
        <w:proofErr w:type="spellStart"/>
        <w:r w:rsidRPr="002F564E">
          <w:rPr>
            <w:rStyle w:val="Hyperlink"/>
            <w:bCs w:val="0"/>
            <w:sz w:val="22"/>
            <w:lang w:val="en-US"/>
          </w:rPr>
          <w:t>elettrificati</w:t>
        </w:r>
        <w:proofErr w:type="spellEnd"/>
      </w:hyperlink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soddisfa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requisiti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dell’illuminazione</w:t>
      </w:r>
      <w:proofErr w:type="spellEnd"/>
      <w:r w:rsidRPr="002F564E">
        <w:rPr>
          <w:bCs w:val="0"/>
          <w:sz w:val="22"/>
          <w:lang w:val="en-US"/>
        </w:rPr>
        <w:t xml:space="preserve"> a </w:t>
      </w:r>
      <w:proofErr w:type="spellStart"/>
      <w:r w:rsidRPr="002F564E">
        <w:rPr>
          <w:bCs w:val="0"/>
          <w:sz w:val="22"/>
          <w:lang w:val="en-US"/>
        </w:rPr>
        <w:t>norma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postazioni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lavorative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uffici</w:t>
      </w:r>
      <w:proofErr w:type="spellEnd"/>
      <w:r w:rsidRPr="002F564E">
        <w:rPr>
          <w:bCs w:val="0"/>
          <w:sz w:val="22"/>
          <w:lang w:val="en-US"/>
        </w:rPr>
        <w:t xml:space="preserve">, con </w:t>
      </w:r>
      <w:proofErr w:type="spellStart"/>
      <w:r w:rsidRPr="002F564E">
        <w:rPr>
          <w:bCs w:val="0"/>
          <w:sz w:val="22"/>
          <w:lang w:val="en-US"/>
        </w:rPr>
        <w:t>valori</w:t>
      </w:r>
      <w:proofErr w:type="spellEnd"/>
      <w:r w:rsidRPr="002F564E">
        <w:rPr>
          <w:bCs w:val="0"/>
          <w:sz w:val="22"/>
          <w:lang w:val="en-US"/>
        </w:rPr>
        <w:t xml:space="preserve"> UGR &lt; 19. </w:t>
      </w:r>
      <w:proofErr w:type="spellStart"/>
      <w:r w:rsidRPr="002F564E">
        <w:rPr>
          <w:bCs w:val="0"/>
          <w:sz w:val="22"/>
          <w:lang w:val="en-US"/>
        </w:rPr>
        <w:t>Questo</w:t>
      </w:r>
      <w:proofErr w:type="spellEnd"/>
      <w:r w:rsidRPr="002F564E">
        <w:rPr>
          <w:bCs w:val="0"/>
          <w:sz w:val="22"/>
          <w:lang w:val="en-US"/>
        </w:rPr>
        <w:t xml:space="preserve"> concept </w:t>
      </w:r>
      <w:proofErr w:type="spellStart"/>
      <w:r w:rsidRPr="002F564E">
        <w:rPr>
          <w:bCs w:val="0"/>
          <w:sz w:val="22"/>
          <w:lang w:val="en-US"/>
        </w:rPr>
        <w:t>illuminotecnico</w:t>
      </w:r>
      <w:proofErr w:type="spellEnd"/>
      <w:r w:rsidRPr="002F564E">
        <w:rPr>
          <w:bCs w:val="0"/>
          <w:sz w:val="22"/>
          <w:lang w:val="en-US"/>
        </w:rPr>
        <w:t xml:space="preserve"> con </w:t>
      </w:r>
      <w:proofErr w:type="spellStart"/>
      <w:r w:rsidRPr="002F564E">
        <w:rPr>
          <w:bCs w:val="0"/>
          <w:sz w:val="22"/>
          <w:lang w:val="en-US"/>
        </w:rPr>
        <w:t>binari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elettrificati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offre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un’infrastruttura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flessibile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che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permette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integrare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altre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sorgenti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luminose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quindi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nell’edificio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Baramundi</w:t>
      </w:r>
      <w:proofErr w:type="spellEnd"/>
      <w:r w:rsidRPr="002F564E">
        <w:rPr>
          <w:bCs w:val="0"/>
          <w:sz w:val="22"/>
          <w:lang w:val="en-US"/>
        </w:rPr>
        <w:t xml:space="preserve"> è </w:t>
      </w:r>
      <w:proofErr w:type="spellStart"/>
      <w:r w:rsidRPr="002F564E">
        <w:rPr>
          <w:bCs w:val="0"/>
          <w:sz w:val="22"/>
          <w:lang w:val="en-US"/>
        </w:rPr>
        <w:t>stato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possibile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integrare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potenti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faretti</w:t>
      </w:r>
      <w:proofErr w:type="spellEnd"/>
      <w:r w:rsidRPr="002F564E">
        <w:rPr>
          <w:bCs w:val="0"/>
          <w:sz w:val="22"/>
          <w:lang w:val="en-US"/>
        </w:rPr>
        <w:t xml:space="preserve"> per </w:t>
      </w:r>
      <w:proofErr w:type="spellStart"/>
      <w:r w:rsidRPr="002F564E">
        <w:rPr>
          <w:bCs w:val="0"/>
          <w:sz w:val="22"/>
          <w:lang w:val="en-US"/>
        </w:rPr>
        <w:t>l’atrio</w:t>
      </w:r>
      <w:proofErr w:type="spellEnd"/>
      <w:r w:rsidRPr="002F564E">
        <w:rPr>
          <w:bCs w:val="0"/>
          <w:sz w:val="22"/>
          <w:lang w:val="en-US"/>
        </w:rPr>
        <w:t xml:space="preserve"> con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illuminazione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decorativi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nella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caffetteria</w:t>
      </w:r>
      <w:proofErr w:type="spellEnd"/>
      <w:r w:rsidRPr="002F564E">
        <w:rPr>
          <w:bCs w:val="0"/>
          <w:sz w:val="22"/>
          <w:lang w:val="en-US"/>
        </w:rPr>
        <w:t xml:space="preserve">. </w:t>
      </w:r>
      <w:proofErr w:type="spellStart"/>
      <w:r w:rsidRPr="002F564E">
        <w:rPr>
          <w:bCs w:val="0"/>
          <w:sz w:val="22"/>
          <w:lang w:val="en-US"/>
        </w:rPr>
        <w:t>Grazie</w:t>
      </w:r>
      <w:proofErr w:type="spellEnd"/>
      <w:r w:rsidRPr="002F564E">
        <w:rPr>
          <w:bCs w:val="0"/>
          <w:sz w:val="22"/>
          <w:lang w:val="en-US"/>
        </w:rPr>
        <w:t xml:space="preserve"> a </w:t>
      </w:r>
      <w:proofErr w:type="spellStart"/>
      <w:r w:rsidRPr="002F564E">
        <w:rPr>
          <w:bCs w:val="0"/>
          <w:sz w:val="22"/>
          <w:lang w:val="en-US"/>
        </w:rPr>
        <w:t>questo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tipo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illuminazione</w:t>
      </w:r>
      <w:proofErr w:type="spellEnd"/>
      <w:r w:rsidRPr="002F564E">
        <w:rPr>
          <w:bCs w:val="0"/>
          <w:sz w:val="22"/>
          <w:lang w:val="en-US"/>
        </w:rPr>
        <w:t xml:space="preserve"> a zone è </w:t>
      </w:r>
      <w:proofErr w:type="spellStart"/>
      <w:r w:rsidRPr="002F564E">
        <w:rPr>
          <w:bCs w:val="0"/>
          <w:sz w:val="22"/>
          <w:lang w:val="en-US"/>
        </w:rPr>
        <w:t>più</w:t>
      </w:r>
      <w:proofErr w:type="spellEnd"/>
      <w:r w:rsidRPr="002F564E">
        <w:rPr>
          <w:bCs w:val="0"/>
          <w:sz w:val="22"/>
          <w:lang w:val="en-US"/>
        </w:rPr>
        <w:t xml:space="preserve"> semplice </w:t>
      </w:r>
      <w:proofErr w:type="spellStart"/>
      <w:r w:rsidRPr="002F564E">
        <w:rPr>
          <w:bCs w:val="0"/>
          <w:sz w:val="22"/>
          <w:lang w:val="en-US"/>
        </w:rPr>
        <w:t>applicare</w:t>
      </w:r>
      <w:proofErr w:type="spellEnd"/>
      <w:r w:rsidRPr="002F564E">
        <w:rPr>
          <w:bCs w:val="0"/>
          <w:sz w:val="22"/>
          <w:lang w:val="en-US"/>
        </w:rPr>
        <w:t xml:space="preserve"> il </w:t>
      </w:r>
      <w:hyperlink r:id="rId8" w:history="1">
        <w:r w:rsidRPr="002F564E">
          <w:rPr>
            <w:rStyle w:val="Hyperlink"/>
            <w:bCs w:val="0"/>
            <w:sz w:val="22"/>
            <w:lang w:val="en-US"/>
          </w:rPr>
          <w:t xml:space="preserve">principio </w:t>
        </w:r>
        <w:proofErr w:type="spellStart"/>
        <w:r w:rsidRPr="002F564E">
          <w:rPr>
            <w:rStyle w:val="Hyperlink"/>
            <w:bCs w:val="0"/>
            <w:sz w:val="22"/>
            <w:lang w:val="en-US"/>
          </w:rPr>
          <w:t>Greenology</w:t>
        </w:r>
        <w:proofErr w:type="spellEnd"/>
      </w:hyperlink>
      <w:r w:rsidRPr="002F564E">
        <w:rPr>
          <w:bCs w:val="0"/>
          <w:sz w:val="22"/>
          <w:lang w:val="en-US"/>
        </w:rPr>
        <w:t xml:space="preserve"> di ERCO per la </w:t>
      </w:r>
      <w:proofErr w:type="spellStart"/>
      <w:r w:rsidRPr="002F564E">
        <w:rPr>
          <w:bCs w:val="0"/>
          <w:sz w:val="22"/>
          <w:lang w:val="en-US"/>
        </w:rPr>
        <w:t>sostenibilità</w:t>
      </w:r>
      <w:proofErr w:type="spellEnd"/>
      <w:r w:rsidRPr="002F564E">
        <w:rPr>
          <w:bCs w:val="0"/>
          <w:sz w:val="22"/>
          <w:lang w:val="en-US"/>
        </w:rPr>
        <w:t xml:space="preserve">: </w:t>
      </w:r>
      <w:proofErr w:type="spellStart"/>
      <w:r w:rsidRPr="002F564E">
        <w:rPr>
          <w:bCs w:val="0"/>
          <w:sz w:val="22"/>
          <w:lang w:val="en-US"/>
        </w:rPr>
        <w:t>usare</w:t>
      </w:r>
      <w:proofErr w:type="spellEnd"/>
      <w:r w:rsidRPr="002F564E">
        <w:rPr>
          <w:bCs w:val="0"/>
          <w:sz w:val="22"/>
          <w:lang w:val="en-US"/>
        </w:rPr>
        <w:t xml:space="preserve"> la luce in modo </w:t>
      </w:r>
      <w:proofErr w:type="spellStart"/>
      <w:r w:rsidRPr="002F564E">
        <w:rPr>
          <w:bCs w:val="0"/>
          <w:sz w:val="22"/>
          <w:lang w:val="en-US"/>
        </w:rPr>
        <w:t>mirato</w:t>
      </w:r>
      <w:proofErr w:type="spellEnd"/>
      <w:r w:rsidRPr="002F564E">
        <w:rPr>
          <w:bCs w:val="0"/>
          <w:sz w:val="22"/>
          <w:lang w:val="en-US"/>
        </w:rPr>
        <w:t xml:space="preserve"> solo dove è </w:t>
      </w:r>
      <w:proofErr w:type="spellStart"/>
      <w:r w:rsidRPr="002F564E">
        <w:rPr>
          <w:bCs w:val="0"/>
          <w:sz w:val="22"/>
          <w:lang w:val="en-US"/>
        </w:rPr>
        <w:t>necessaria</w:t>
      </w:r>
      <w:proofErr w:type="spellEnd"/>
      <w:r w:rsidRPr="002F564E">
        <w:rPr>
          <w:bCs w:val="0"/>
          <w:sz w:val="22"/>
          <w:lang w:val="en-US"/>
        </w:rPr>
        <w:t xml:space="preserve"> e dove il </w:t>
      </w:r>
      <w:proofErr w:type="spellStart"/>
      <w:r w:rsidRPr="002F564E">
        <w:rPr>
          <w:bCs w:val="0"/>
          <w:sz w:val="22"/>
          <w:lang w:val="en-US"/>
        </w:rPr>
        <w:t>compito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visivo</w:t>
      </w:r>
      <w:proofErr w:type="spellEnd"/>
      <w:r w:rsidRPr="002F564E">
        <w:rPr>
          <w:bCs w:val="0"/>
          <w:sz w:val="22"/>
          <w:lang w:val="en-US"/>
        </w:rPr>
        <w:t xml:space="preserve"> la </w:t>
      </w:r>
      <w:proofErr w:type="spellStart"/>
      <w:r w:rsidRPr="002F564E">
        <w:rPr>
          <w:bCs w:val="0"/>
          <w:sz w:val="22"/>
          <w:lang w:val="en-US"/>
        </w:rPr>
        <w:t>richiede</w:t>
      </w:r>
      <w:proofErr w:type="spellEnd"/>
      <w:r w:rsidRPr="002F564E">
        <w:rPr>
          <w:bCs w:val="0"/>
          <w:sz w:val="22"/>
          <w:lang w:val="en-US"/>
        </w:rPr>
        <w:t>.</w:t>
      </w:r>
    </w:p>
    <w:p w14:paraId="754BB2A1" w14:textId="77777777" w:rsidR="002F564E" w:rsidRPr="002F564E" w:rsidRDefault="002F564E" w:rsidP="002F564E">
      <w:pPr>
        <w:pStyle w:val="01berschriftERCO"/>
        <w:rPr>
          <w:b/>
          <w:sz w:val="22"/>
          <w:lang w:val="en-US"/>
        </w:rPr>
      </w:pPr>
    </w:p>
    <w:p w14:paraId="7410CD03" w14:textId="77777777" w:rsidR="002F564E" w:rsidRPr="002F564E" w:rsidRDefault="002F564E" w:rsidP="002F564E">
      <w:pPr>
        <w:pStyle w:val="01berschriftERCO"/>
        <w:rPr>
          <w:b/>
          <w:sz w:val="22"/>
          <w:lang w:val="en-US"/>
        </w:rPr>
      </w:pPr>
      <w:r w:rsidRPr="002F564E">
        <w:rPr>
          <w:b/>
          <w:sz w:val="22"/>
          <w:lang w:val="en-US"/>
        </w:rPr>
        <w:t xml:space="preserve">Luce </w:t>
      </w:r>
      <w:proofErr w:type="spellStart"/>
      <w:r w:rsidRPr="002F564E">
        <w:rPr>
          <w:b/>
          <w:sz w:val="22"/>
          <w:lang w:val="en-US"/>
        </w:rPr>
        <w:t>che</w:t>
      </w:r>
      <w:proofErr w:type="spellEnd"/>
      <w:r w:rsidRPr="002F564E">
        <w:rPr>
          <w:b/>
          <w:sz w:val="22"/>
          <w:lang w:val="en-US"/>
        </w:rPr>
        <w:t xml:space="preserve"> non </w:t>
      </w:r>
      <w:proofErr w:type="spellStart"/>
      <w:r w:rsidRPr="002F564E">
        <w:rPr>
          <w:b/>
          <w:sz w:val="22"/>
          <w:lang w:val="en-US"/>
        </w:rPr>
        <w:t>teme</w:t>
      </w:r>
      <w:proofErr w:type="spellEnd"/>
      <w:r w:rsidRPr="002F564E">
        <w:rPr>
          <w:b/>
          <w:sz w:val="22"/>
          <w:lang w:val="en-US"/>
        </w:rPr>
        <w:t xml:space="preserve"> le </w:t>
      </w:r>
      <w:proofErr w:type="spellStart"/>
      <w:r w:rsidRPr="002F564E">
        <w:rPr>
          <w:b/>
          <w:sz w:val="22"/>
          <w:lang w:val="en-US"/>
        </w:rPr>
        <w:t>altezze</w:t>
      </w:r>
      <w:proofErr w:type="spellEnd"/>
    </w:p>
    <w:p w14:paraId="4395D61D" w14:textId="77777777" w:rsidR="002F564E" w:rsidRPr="00E97CFD" w:rsidRDefault="002F564E" w:rsidP="002F564E">
      <w:pPr>
        <w:pStyle w:val="01berschriftERCO"/>
        <w:rPr>
          <w:bCs w:val="0"/>
          <w:sz w:val="22"/>
          <w:lang w:val="en-US"/>
        </w:rPr>
      </w:pPr>
      <w:r w:rsidRPr="002F564E">
        <w:rPr>
          <w:bCs w:val="0"/>
          <w:sz w:val="22"/>
          <w:lang w:val="en-US"/>
        </w:rPr>
        <w:t xml:space="preserve">Al </w:t>
      </w:r>
      <w:proofErr w:type="spellStart"/>
      <w:r w:rsidRPr="002F564E">
        <w:rPr>
          <w:bCs w:val="0"/>
          <w:sz w:val="22"/>
          <w:lang w:val="en-US"/>
        </w:rPr>
        <w:t>centro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dell’atrio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c’è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l’ampia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scalinata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che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funge</w:t>
      </w:r>
      <w:proofErr w:type="spellEnd"/>
      <w:r w:rsidRPr="002F564E">
        <w:rPr>
          <w:bCs w:val="0"/>
          <w:sz w:val="22"/>
          <w:lang w:val="en-US"/>
        </w:rPr>
        <w:t xml:space="preserve"> da area di passaggio per </w:t>
      </w:r>
      <w:proofErr w:type="spellStart"/>
      <w:r w:rsidRPr="002F564E">
        <w:rPr>
          <w:bCs w:val="0"/>
          <w:sz w:val="22"/>
          <w:lang w:val="en-US"/>
        </w:rPr>
        <w:t>incontri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informali</w:t>
      </w:r>
      <w:proofErr w:type="spellEnd"/>
      <w:r w:rsidRPr="002F564E">
        <w:rPr>
          <w:bCs w:val="0"/>
          <w:sz w:val="22"/>
          <w:lang w:val="en-US"/>
        </w:rPr>
        <w:t xml:space="preserve"> ed </w:t>
      </w:r>
      <w:proofErr w:type="spellStart"/>
      <w:r w:rsidRPr="002F564E">
        <w:rPr>
          <w:bCs w:val="0"/>
          <w:sz w:val="22"/>
          <w:lang w:val="en-US"/>
        </w:rPr>
        <w:t>eventi</w:t>
      </w:r>
      <w:proofErr w:type="spellEnd"/>
      <w:r w:rsidRPr="002F564E">
        <w:rPr>
          <w:bCs w:val="0"/>
          <w:sz w:val="22"/>
          <w:lang w:val="en-US"/>
        </w:rPr>
        <w:t xml:space="preserve">. La </w:t>
      </w:r>
      <w:proofErr w:type="spellStart"/>
      <w:r w:rsidRPr="002F564E">
        <w:rPr>
          <w:bCs w:val="0"/>
          <w:sz w:val="22"/>
          <w:lang w:val="en-US"/>
        </w:rPr>
        <w:t>scalinata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apre</w:t>
      </w:r>
      <w:proofErr w:type="spellEnd"/>
      <w:r w:rsidRPr="002F564E">
        <w:rPr>
          <w:bCs w:val="0"/>
          <w:sz w:val="22"/>
          <w:lang w:val="en-US"/>
        </w:rPr>
        <w:t xml:space="preserve"> verso </w:t>
      </w:r>
      <w:proofErr w:type="spellStart"/>
      <w:r w:rsidRPr="002F564E">
        <w:rPr>
          <w:bCs w:val="0"/>
          <w:sz w:val="22"/>
          <w:lang w:val="en-US"/>
        </w:rPr>
        <w:t>l’alto</w:t>
      </w:r>
      <w:proofErr w:type="spellEnd"/>
      <w:r w:rsidRPr="002F564E">
        <w:rPr>
          <w:bCs w:val="0"/>
          <w:sz w:val="22"/>
          <w:lang w:val="en-US"/>
        </w:rPr>
        <w:t xml:space="preserve"> in modo </w:t>
      </w:r>
      <w:proofErr w:type="spellStart"/>
      <w:r w:rsidRPr="002F564E">
        <w:rPr>
          <w:bCs w:val="0"/>
          <w:sz w:val="22"/>
          <w:lang w:val="en-US"/>
        </w:rPr>
        <w:t>irregolare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creando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ambienti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su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diversi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livelli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tra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gli</w:t>
      </w:r>
      <w:proofErr w:type="spellEnd"/>
      <w:r w:rsidRPr="002F564E">
        <w:rPr>
          <w:bCs w:val="0"/>
          <w:sz w:val="22"/>
          <w:lang w:val="en-US"/>
        </w:rPr>
        <w:t xml:space="preserve"> 8 e </w:t>
      </w:r>
      <w:proofErr w:type="spellStart"/>
      <w:r w:rsidRPr="002F564E">
        <w:rPr>
          <w:bCs w:val="0"/>
          <w:sz w:val="22"/>
          <w:lang w:val="en-US"/>
        </w:rPr>
        <w:t>i</w:t>
      </w:r>
      <w:proofErr w:type="spellEnd"/>
      <w:r w:rsidRPr="002F564E">
        <w:rPr>
          <w:bCs w:val="0"/>
          <w:sz w:val="22"/>
          <w:lang w:val="en-US"/>
        </w:rPr>
        <w:t xml:space="preserve"> 20 </w:t>
      </w:r>
      <w:proofErr w:type="spellStart"/>
      <w:r w:rsidRPr="002F564E">
        <w:rPr>
          <w:bCs w:val="0"/>
          <w:sz w:val="22"/>
          <w:lang w:val="en-US"/>
        </w:rPr>
        <w:t>metri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altezza</w:t>
      </w:r>
      <w:proofErr w:type="spellEnd"/>
      <w:r w:rsidRPr="002F564E">
        <w:rPr>
          <w:bCs w:val="0"/>
          <w:sz w:val="22"/>
          <w:lang w:val="en-US"/>
        </w:rPr>
        <w:t>. Lumen</w:t>
      </w:r>
      <w:r w:rsidRPr="002F564E">
        <w:rPr>
          <w:bCs w:val="0"/>
          <w:sz w:val="22"/>
          <w:vertAlign w:val="superscript"/>
          <w:lang w:val="en-US"/>
        </w:rPr>
        <w:t>3</w:t>
      </w:r>
      <w:r w:rsidRPr="002F564E">
        <w:rPr>
          <w:bCs w:val="0"/>
          <w:sz w:val="22"/>
          <w:lang w:val="en-US"/>
        </w:rPr>
        <w:t xml:space="preserve"> in </w:t>
      </w:r>
      <w:proofErr w:type="spellStart"/>
      <w:r w:rsidRPr="002F564E">
        <w:rPr>
          <w:bCs w:val="0"/>
          <w:sz w:val="22"/>
          <w:lang w:val="en-US"/>
        </w:rPr>
        <w:t>questo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ambiente</w:t>
      </w:r>
      <w:proofErr w:type="spellEnd"/>
      <w:r w:rsidRPr="002F564E">
        <w:rPr>
          <w:bCs w:val="0"/>
          <w:sz w:val="22"/>
          <w:lang w:val="en-US"/>
        </w:rPr>
        <w:t xml:space="preserve"> ha </w:t>
      </w:r>
      <w:proofErr w:type="spellStart"/>
      <w:r w:rsidRPr="002F564E">
        <w:rPr>
          <w:bCs w:val="0"/>
          <w:sz w:val="22"/>
          <w:lang w:val="en-US"/>
        </w:rPr>
        <w:t>usato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faretti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Logotec</w:t>
      </w:r>
      <w:proofErr w:type="spellEnd"/>
      <w:r w:rsidRPr="002F564E">
        <w:rPr>
          <w:bCs w:val="0"/>
          <w:sz w:val="22"/>
          <w:lang w:val="en-US"/>
        </w:rPr>
        <w:t xml:space="preserve"> di ERCO con </w:t>
      </w:r>
      <w:proofErr w:type="spellStart"/>
      <w:r w:rsidRPr="002F564E">
        <w:rPr>
          <w:bCs w:val="0"/>
          <w:sz w:val="22"/>
          <w:lang w:val="en-US"/>
        </w:rPr>
        <w:t>angoli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distribuzione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variabili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che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possono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scegliere</w:t>
      </w:r>
      <w:proofErr w:type="spellEnd"/>
      <w:r w:rsidRPr="002F564E">
        <w:rPr>
          <w:bCs w:val="0"/>
          <w:sz w:val="22"/>
          <w:lang w:val="en-US"/>
        </w:rPr>
        <w:t xml:space="preserve"> e </w:t>
      </w:r>
      <w:proofErr w:type="spellStart"/>
      <w:r w:rsidRPr="002F564E">
        <w:rPr>
          <w:bCs w:val="0"/>
          <w:sz w:val="22"/>
          <w:lang w:val="en-US"/>
        </w:rPr>
        <w:t>sostituire</w:t>
      </w:r>
      <w:proofErr w:type="spellEnd"/>
      <w:r w:rsidRPr="002F564E">
        <w:rPr>
          <w:bCs w:val="0"/>
          <w:sz w:val="22"/>
          <w:lang w:val="en-US"/>
        </w:rPr>
        <w:t xml:space="preserve"> a </w:t>
      </w:r>
      <w:proofErr w:type="spellStart"/>
      <w:r w:rsidRPr="002F564E">
        <w:rPr>
          <w:bCs w:val="0"/>
          <w:sz w:val="22"/>
          <w:lang w:val="en-US"/>
        </w:rPr>
        <w:t>seconda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esigenze</w:t>
      </w:r>
      <w:proofErr w:type="spellEnd"/>
      <w:r w:rsidRPr="002F564E">
        <w:rPr>
          <w:bCs w:val="0"/>
          <w:sz w:val="22"/>
          <w:lang w:val="en-US"/>
        </w:rPr>
        <w:t xml:space="preserve">: </w:t>
      </w:r>
      <w:proofErr w:type="spellStart"/>
      <w:r w:rsidRPr="002F564E">
        <w:rPr>
          <w:bCs w:val="0"/>
          <w:sz w:val="22"/>
          <w:lang w:val="en-US"/>
        </w:rPr>
        <w:t>all’aumentare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distanza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l’angolo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distribuzione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diventa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più</w:t>
      </w:r>
      <w:proofErr w:type="spellEnd"/>
      <w:r w:rsidRPr="002F564E">
        <w:rPr>
          <w:bCs w:val="0"/>
          <w:sz w:val="22"/>
          <w:lang w:val="en-US"/>
        </w:rPr>
        <w:t xml:space="preserve"> stretto. La luce </w:t>
      </w:r>
      <w:proofErr w:type="spellStart"/>
      <w:r w:rsidRPr="002F564E">
        <w:rPr>
          <w:bCs w:val="0"/>
          <w:sz w:val="22"/>
          <w:lang w:val="en-US"/>
        </w:rPr>
        <w:t>viene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proiettata</w:t>
      </w:r>
      <w:proofErr w:type="spellEnd"/>
      <w:r w:rsidRPr="002F564E">
        <w:rPr>
          <w:bCs w:val="0"/>
          <w:sz w:val="22"/>
          <w:lang w:val="en-US"/>
        </w:rPr>
        <w:t xml:space="preserve"> in </w:t>
      </w:r>
      <w:proofErr w:type="spellStart"/>
      <w:r w:rsidRPr="002F564E">
        <w:rPr>
          <w:bCs w:val="0"/>
          <w:sz w:val="22"/>
          <w:lang w:val="en-US"/>
        </w:rPr>
        <w:t>altezza</w:t>
      </w:r>
      <w:proofErr w:type="spellEnd"/>
      <w:r w:rsidRPr="002F564E">
        <w:rPr>
          <w:bCs w:val="0"/>
          <w:sz w:val="22"/>
          <w:lang w:val="en-US"/>
        </w:rPr>
        <w:t xml:space="preserve"> e </w:t>
      </w:r>
      <w:proofErr w:type="spellStart"/>
      <w:r w:rsidRPr="002F564E">
        <w:rPr>
          <w:bCs w:val="0"/>
          <w:sz w:val="22"/>
          <w:lang w:val="en-US"/>
        </w:rPr>
        <w:t>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diametri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dei</w:t>
      </w:r>
      <w:proofErr w:type="spellEnd"/>
      <w:r w:rsidRPr="002F564E">
        <w:rPr>
          <w:bCs w:val="0"/>
          <w:sz w:val="22"/>
          <w:lang w:val="en-US"/>
        </w:rPr>
        <w:t xml:space="preserve"> fasci </w:t>
      </w:r>
      <w:proofErr w:type="spellStart"/>
      <w:r w:rsidRPr="002F564E">
        <w:rPr>
          <w:bCs w:val="0"/>
          <w:sz w:val="22"/>
          <w:lang w:val="en-US"/>
        </w:rPr>
        <w:t>luminosi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sulle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superfici</w:t>
      </w:r>
      <w:proofErr w:type="spellEnd"/>
      <w:r w:rsidRPr="002F564E">
        <w:rPr>
          <w:bCs w:val="0"/>
          <w:sz w:val="22"/>
          <w:lang w:val="en-US"/>
        </w:rPr>
        <w:t xml:space="preserve"> da </w:t>
      </w:r>
      <w:proofErr w:type="spellStart"/>
      <w:r w:rsidRPr="002F564E">
        <w:rPr>
          <w:bCs w:val="0"/>
          <w:sz w:val="22"/>
          <w:lang w:val="en-US"/>
        </w:rPr>
        <w:t>illuminare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restano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pressoché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costanti</w:t>
      </w:r>
      <w:proofErr w:type="spellEnd"/>
      <w:r w:rsidRPr="002F564E">
        <w:rPr>
          <w:bCs w:val="0"/>
          <w:sz w:val="22"/>
          <w:lang w:val="en-US"/>
        </w:rPr>
        <w:t xml:space="preserve">. «La </w:t>
      </w:r>
      <w:proofErr w:type="spellStart"/>
      <w:r w:rsidRPr="002F564E">
        <w:rPr>
          <w:bCs w:val="0"/>
          <w:sz w:val="22"/>
          <w:lang w:val="en-US"/>
        </w:rPr>
        <w:t>scelta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lenti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Spherolit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compatibili</w:t>
      </w:r>
      <w:proofErr w:type="spellEnd"/>
      <w:r w:rsidRPr="002F564E">
        <w:rPr>
          <w:bCs w:val="0"/>
          <w:sz w:val="22"/>
          <w:lang w:val="en-US"/>
        </w:rPr>
        <w:t xml:space="preserve"> con </w:t>
      </w:r>
      <w:proofErr w:type="spellStart"/>
      <w:r w:rsidRPr="002F564E">
        <w:rPr>
          <w:bCs w:val="0"/>
          <w:sz w:val="22"/>
          <w:lang w:val="en-US"/>
        </w:rPr>
        <w:t>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è </w:t>
      </w:r>
      <w:proofErr w:type="spellStart"/>
      <w:r w:rsidRPr="002F564E">
        <w:rPr>
          <w:bCs w:val="0"/>
          <w:sz w:val="22"/>
          <w:lang w:val="en-US"/>
        </w:rPr>
        <w:t>stata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influenzata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dall’altezza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dell’ambiente</w:t>
      </w:r>
      <w:proofErr w:type="spellEnd"/>
      <w:r w:rsidRPr="002F564E">
        <w:rPr>
          <w:bCs w:val="0"/>
          <w:sz w:val="22"/>
          <w:lang w:val="en-US"/>
        </w:rPr>
        <w:t xml:space="preserve">», </w:t>
      </w:r>
      <w:proofErr w:type="spellStart"/>
      <w:r w:rsidRPr="002F564E">
        <w:rPr>
          <w:bCs w:val="0"/>
          <w:sz w:val="22"/>
          <w:lang w:val="en-US"/>
        </w:rPr>
        <w:lastRenderedPageBreak/>
        <w:t>spiega</w:t>
      </w:r>
      <w:proofErr w:type="spellEnd"/>
      <w:r w:rsidRPr="002F564E">
        <w:rPr>
          <w:bCs w:val="0"/>
          <w:sz w:val="22"/>
          <w:lang w:val="en-US"/>
        </w:rPr>
        <w:t xml:space="preserve"> Matthias </w:t>
      </w:r>
      <w:proofErr w:type="spellStart"/>
      <w:r w:rsidRPr="002F564E">
        <w:rPr>
          <w:bCs w:val="0"/>
          <w:sz w:val="22"/>
          <w:lang w:val="en-US"/>
        </w:rPr>
        <w:t>Grüner</w:t>
      </w:r>
      <w:proofErr w:type="spellEnd"/>
      <w:r w:rsidRPr="002F564E">
        <w:rPr>
          <w:bCs w:val="0"/>
          <w:sz w:val="22"/>
          <w:lang w:val="en-US"/>
        </w:rPr>
        <w:t xml:space="preserve">. </w:t>
      </w:r>
      <w:proofErr w:type="spellStart"/>
      <w:r w:rsidRPr="002F564E">
        <w:rPr>
          <w:bCs w:val="0"/>
          <w:sz w:val="22"/>
          <w:lang w:val="en-US"/>
        </w:rPr>
        <w:t>L’illuminamento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necessario</w:t>
      </w:r>
      <w:proofErr w:type="spellEnd"/>
      <w:r w:rsidRPr="002F564E">
        <w:rPr>
          <w:bCs w:val="0"/>
          <w:sz w:val="22"/>
          <w:lang w:val="en-US"/>
        </w:rPr>
        <w:t xml:space="preserve"> di &gt;300lx </w:t>
      </w:r>
      <w:proofErr w:type="spellStart"/>
      <w:r w:rsidRPr="002F564E">
        <w:rPr>
          <w:bCs w:val="0"/>
          <w:sz w:val="22"/>
          <w:lang w:val="en-US"/>
        </w:rPr>
        <w:t>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ottiene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tramite</w:t>
      </w:r>
      <w:proofErr w:type="spellEnd"/>
      <w:r w:rsidRPr="002F564E">
        <w:rPr>
          <w:bCs w:val="0"/>
          <w:sz w:val="22"/>
          <w:lang w:val="en-US"/>
        </w:rPr>
        <w:t xml:space="preserve"> il </w:t>
      </w:r>
      <w:proofErr w:type="spellStart"/>
      <w:r w:rsidRPr="002F564E">
        <w:rPr>
          <w:bCs w:val="0"/>
          <w:sz w:val="22"/>
          <w:lang w:val="en-US"/>
        </w:rPr>
        <w:t>numero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e il modo in cui </w:t>
      </w:r>
      <w:proofErr w:type="spellStart"/>
      <w:r w:rsidRPr="002F564E">
        <w:rPr>
          <w:bCs w:val="0"/>
          <w:sz w:val="22"/>
          <w:lang w:val="en-US"/>
        </w:rPr>
        <w:t>sono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orientati</w:t>
      </w:r>
      <w:proofErr w:type="spellEnd"/>
      <w:r w:rsidRPr="002F564E">
        <w:rPr>
          <w:bCs w:val="0"/>
          <w:sz w:val="22"/>
          <w:lang w:val="en-US"/>
        </w:rPr>
        <w:t xml:space="preserve">. </w:t>
      </w:r>
      <w:proofErr w:type="spellStart"/>
      <w:r w:rsidRPr="002F564E">
        <w:rPr>
          <w:bCs w:val="0"/>
          <w:sz w:val="22"/>
          <w:lang w:val="en-US"/>
        </w:rPr>
        <w:t>Questi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estremamente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efficienti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durevoli</w:t>
      </w:r>
      <w:proofErr w:type="spellEnd"/>
      <w:r w:rsidRPr="002F564E">
        <w:rPr>
          <w:bCs w:val="0"/>
          <w:sz w:val="22"/>
          <w:lang w:val="en-US"/>
        </w:rPr>
        <w:t xml:space="preserve"> e </w:t>
      </w:r>
      <w:proofErr w:type="spellStart"/>
      <w:r w:rsidRPr="002F564E">
        <w:rPr>
          <w:bCs w:val="0"/>
          <w:sz w:val="22"/>
          <w:lang w:val="en-US"/>
        </w:rPr>
        <w:t>richiedono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pochissima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manutenzione</w:t>
      </w:r>
      <w:proofErr w:type="spellEnd"/>
      <w:r w:rsidRPr="002F564E">
        <w:rPr>
          <w:bCs w:val="0"/>
          <w:sz w:val="22"/>
          <w:lang w:val="en-US"/>
        </w:rPr>
        <w:t xml:space="preserve">, tutti </w:t>
      </w:r>
      <w:proofErr w:type="spellStart"/>
      <w:r w:rsidRPr="002F564E">
        <w:rPr>
          <w:bCs w:val="0"/>
          <w:sz w:val="22"/>
          <w:lang w:val="en-US"/>
        </w:rPr>
        <w:t>fattori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che</w:t>
      </w:r>
      <w:proofErr w:type="spellEnd"/>
      <w:r w:rsidRPr="002F564E">
        <w:rPr>
          <w:bCs w:val="0"/>
          <w:sz w:val="22"/>
          <w:lang w:val="en-US"/>
        </w:rPr>
        <w:t xml:space="preserve"> in un </w:t>
      </w:r>
      <w:proofErr w:type="spellStart"/>
      <w:r w:rsidRPr="002F564E">
        <w:rPr>
          <w:bCs w:val="0"/>
          <w:sz w:val="22"/>
          <w:lang w:val="en-US"/>
        </w:rPr>
        <w:t>progetto</w:t>
      </w:r>
      <w:proofErr w:type="spellEnd"/>
      <w:r w:rsidRPr="002F564E">
        <w:rPr>
          <w:bCs w:val="0"/>
          <w:sz w:val="22"/>
          <w:lang w:val="en-US"/>
        </w:rPr>
        <w:t xml:space="preserve"> simile </w:t>
      </w:r>
      <w:proofErr w:type="spellStart"/>
      <w:r w:rsidRPr="002F564E">
        <w:rPr>
          <w:bCs w:val="0"/>
          <w:sz w:val="22"/>
          <w:lang w:val="en-US"/>
        </w:rPr>
        <w:t>costituiscono</w:t>
      </w:r>
      <w:proofErr w:type="spellEnd"/>
      <w:r w:rsidRPr="002F564E">
        <w:rPr>
          <w:bCs w:val="0"/>
          <w:sz w:val="22"/>
          <w:lang w:val="en-US"/>
        </w:rPr>
        <w:t xml:space="preserve"> un </w:t>
      </w:r>
      <w:proofErr w:type="spellStart"/>
      <w:r w:rsidRPr="002F564E">
        <w:rPr>
          <w:bCs w:val="0"/>
          <w:sz w:val="22"/>
          <w:lang w:val="en-US"/>
        </w:rPr>
        <w:t>enorme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vantaggio</w:t>
      </w:r>
      <w:proofErr w:type="spellEnd"/>
      <w:r w:rsidRPr="002F564E">
        <w:rPr>
          <w:bCs w:val="0"/>
          <w:sz w:val="22"/>
          <w:lang w:val="en-US"/>
        </w:rPr>
        <w:t xml:space="preserve">. </w:t>
      </w:r>
      <w:proofErr w:type="spellStart"/>
      <w:r w:rsidRPr="002F564E">
        <w:rPr>
          <w:bCs w:val="0"/>
          <w:sz w:val="22"/>
          <w:lang w:val="en-US"/>
        </w:rPr>
        <w:t>L’illuminazione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ambienti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interni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attiva</w:t>
      </w:r>
      <w:proofErr w:type="spellEnd"/>
      <w:r w:rsidRPr="002F564E">
        <w:rPr>
          <w:bCs w:val="0"/>
          <w:sz w:val="22"/>
          <w:lang w:val="en-US"/>
        </w:rPr>
        <w:t xml:space="preserve"> al </w:t>
      </w:r>
      <w:proofErr w:type="spellStart"/>
      <w:r w:rsidRPr="002F564E">
        <w:rPr>
          <w:bCs w:val="0"/>
          <w:sz w:val="22"/>
          <w:lang w:val="en-US"/>
        </w:rPr>
        <w:t>mattino</w:t>
      </w:r>
      <w:proofErr w:type="spellEnd"/>
      <w:r w:rsidRPr="002F564E">
        <w:rPr>
          <w:bCs w:val="0"/>
          <w:sz w:val="22"/>
          <w:lang w:val="en-US"/>
        </w:rPr>
        <w:t xml:space="preserve">, </w:t>
      </w:r>
      <w:proofErr w:type="spellStart"/>
      <w:r w:rsidRPr="002F564E">
        <w:rPr>
          <w:bCs w:val="0"/>
          <w:sz w:val="22"/>
          <w:lang w:val="en-US"/>
        </w:rPr>
        <w:t>quando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inizia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l’orario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lavoro</w:t>
      </w:r>
      <w:proofErr w:type="spellEnd"/>
      <w:r w:rsidRPr="002F564E">
        <w:rPr>
          <w:bCs w:val="0"/>
          <w:sz w:val="22"/>
          <w:lang w:val="en-US"/>
        </w:rPr>
        <w:t xml:space="preserve">, e </w:t>
      </w:r>
      <w:proofErr w:type="spellStart"/>
      <w:r w:rsidRPr="002F564E">
        <w:rPr>
          <w:bCs w:val="0"/>
          <w:sz w:val="22"/>
          <w:lang w:val="en-US"/>
        </w:rPr>
        <w:t>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spegne</w:t>
      </w:r>
      <w:proofErr w:type="spellEnd"/>
      <w:r w:rsidRPr="002F564E">
        <w:rPr>
          <w:bCs w:val="0"/>
          <w:sz w:val="22"/>
          <w:lang w:val="en-US"/>
        </w:rPr>
        <w:t xml:space="preserve"> la sera. Durante la </w:t>
      </w:r>
      <w:proofErr w:type="spellStart"/>
      <w:r w:rsidRPr="002F564E">
        <w:rPr>
          <w:bCs w:val="0"/>
          <w:sz w:val="22"/>
          <w:lang w:val="en-US"/>
        </w:rPr>
        <w:t>giornata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l’illuminazione</w:t>
      </w:r>
      <w:proofErr w:type="spellEnd"/>
      <w:r w:rsidRPr="002F564E">
        <w:rPr>
          <w:bCs w:val="0"/>
          <w:sz w:val="22"/>
          <w:lang w:val="en-US"/>
        </w:rPr>
        <w:t xml:space="preserve"> è </w:t>
      </w:r>
      <w:proofErr w:type="spellStart"/>
      <w:r w:rsidRPr="002F564E">
        <w:rPr>
          <w:bCs w:val="0"/>
          <w:sz w:val="22"/>
          <w:lang w:val="en-US"/>
        </w:rPr>
        <w:t>mantenuta</w:t>
      </w:r>
      <w:proofErr w:type="spellEnd"/>
      <w:r w:rsidRPr="002F564E">
        <w:rPr>
          <w:bCs w:val="0"/>
          <w:sz w:val="22"/>
          <w:lang w:val="en-US"/>
        </w:rPr>
        <w:t xml:space="preserve"> a </w:t>
      </w:r>
      <w:proofErr w:type="spellStart"/>
      <w:r w:rsidRPr="002F564E">
        <w:rPr>
          <w:bCs w:val="0"/>
          <w:sz w:val="22"/>
          <w:lang w:val="en-US"/>
        </w:rPr>
        <w:t>valori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costanti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preprogrammati</w:t>
      </w:r>
      <w:proofErr w:type="spellEnd"/>
      <w:r w:rsidRPr="002F564E">
        <w:rPr>
          <w:bCs w:val="0"/>
          <w:sz w:val="22"/>
          <w:lang w:val="en-US"/>
        </w:rPr>
        <w:t xml:space="preserve"> e tutti </w:t>
      </w:r>
      <w:proofErr w:type="spellStart"/>
      <w:r w:rsidRPr="002F564E">
        <w:rPr>
          <w:bCs w:val="0"/>
          <w:sz w:val="22"/>
          <w:lang w:val="en-US"/>
        </w:rPr>
        <w:t>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illuminazione</w:t>
      </w:r>
      <w:proofErr w:type="spellEnd"/>
      <w:r w:rsidRPr="002F564E">
        <w:rPr>
          <w:bCs w:val="0"/>
          <w:sz w:val="22"/>
          <w:lang w:val="en-US"/>
        </w:rPr>
        <w:t xml:space="preserve"> Skim e </w:t>
      </w:r>
      <w:proofErr w:type="spellStart"/>
      <w:r w:rsidRPr="002F564E">
        <w:rPr>
          <w:bCs w:val="0"/>
          <w:sz w:val="22"/>
          <w:lang w:val="en-US"/>
        </w:rPr>
        <w:t>Logotec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generano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una</w:t>
      </w:r>
      <w:proofErr w:type="spellEnd"/>
      <w:r w:rsidRPr="002F564E">
        <w:rPr>
          <w:bCs w:val="0"/>
          <w:sz w:val="22"/>
          <w:lang w:val="en-US"/>
        </w:rPr>
        <w:t xml:space="preserve"> luce color </w:t>
      </w:r>
      <w:proofErr w:type="spellStart"/>
      <w:r w:rsidRPr="002F564E">
        <w:rPr>
          <w:bCs w:val="0"/>
          <w:sz w:val="22"/>
          <w:lang w:val="en-US"/>
        </w:rPr>
        <w:t>bianco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neutro</w:t>
      </w:r>
      <w:proofErr w:type="spellEnd"/>
      <w:r w:rsidRPr="002F564E">
        <w:rPr>
          <w:bCs w:val="0"/>
          <w:sz w:val="22"/>
          <w:lang w:val="en-US"/>
        </w:rPr>
        <w:t xml:space="preserve"> di 4000K </w:t>
      </w:r>
      <w:proofErr w:type="spellStart"/>
      <w:r w:rsidRPr="002F564E">
        <w:rPr>
          <w:bCs w:val="0"/>
          <w:sz w:val="22"/>
          <w:lang w:val="en-US"/>
        </w:rPr>
        <w:t>dall’effetto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stimolante</w:t>
      </w:r>
      <w:proofErr w:type="spellEnd"/>
      <w:r w:rsidRPr="002F564E">
        <w:rPr>
          <w:bCs w:val="0"/>
          <w:sz w:val="22"/>
          <w:lang w:val="en-US"/>
        </w:rPr>
        <w:t>.</w:t>
      </w:r>
    </w:p>
    <w:p w14:paraId="01E8EBEE" w14:textId="77777777" w:rsidR="002F564E" w:rsidRPr="002F564E" w:rsidRDefault="002F564E" w:rsidP="002F564E">
      <w:pPr>
        <w:pStyle w:val="01berschriftERCO"/>
        <w:rPr>
          <w:bCs w:val="0"/>
          <w:sz w:val="22"/>
          <w:lang w:val="en-US"/>
        </w:rPr>
      </w:pPr>
    </w:p>
    <w:p w14:paraId="6643F145" w14:textId="77777777" w:rsidR="002F564E" w:rsidRPr="002F564E" w:rsidRDefault="002F564E" w:rsidP="002F564E">
      <w:pPr>
        <w:pStyle w:val="01berschriftERCO"/>
        <w:rPr>
          <w:bCs w:val="0"/>
          <w:sz w:val="22"/>
          <w:lang w:val="en-US"/>
        </w:rPr>
      </w:pPr>
      <w:r w:rsidRPr="002F564E">
        <w:rPr>
          <w:bCs w:val="0"/>
          <w:sz w:val="22"/>
          <w:lang w:val="en-US"/>
        </w:rPr>
        <w:t>«</w:t>
      </w:r>
      <w:proofErr w:type="spellStart"/>
      <w:r w:rsidRPr="002F564E">
        <w:rPr>
          <w:bCs w:val="0"/>
          <w:sz w:val="22"/>
          <w:lang w:val="en-US"/>
        </w:rPr>
        <w:t>Collaboriamo</w:t>
      </w:r>
      <w:proofErr w:type="spellEnd"/>
      <w:r w:rsidRPr="002F564E">
        <w:rPr>
          <w:bCs w:val="0"/>
          <w:sz w:val="22"/>
          <w:lang w:val="en-US"/>
        </w:rPr>
        <w:t xml:space="preserve"> con ERCO fin dal </w:t>
      </w:r>
      <w:proofErr w:type="spellStart"/>
      <w:r w:rsidRPr="002F564E">
        <w:rPr>
          <w:bCs w:val="0"/>
          <w:sz w:val="22"/>
          <w:lang w:val="en-US"/>
        </w:rPr>
        <w:t>primissimo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giorno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della</w:t>
      </w:r>
      <w:proofErr w:type="spellEnd"/>
      <w:r w:rsidRPr="002F564E">
        <w:rPr>
          <w:bCs w:val="0"/>
          <w:sz w:val="22"/>
          <w:lang w:val="en-US"/>
        </w:rPr>
        <w:t xml:space="preserve"> nostra </w:t>
      </w:r>
      <w:proofErr w:type="spellStart"/>
      <w:r w:rsidRPr="002F564E">
        <w:rPr>
          <w:bCs w:val="0"/>
          <w:sz w:val="22"/>
          <w:lang w:val="en-US"/>
        </w:rPr>
        <w:t>attività</w:t>
      </w:r>
      <w:proofErr w:type="spellEnd"/>
      <w:r w:rsidRPr="002F564E">
        <w:rPr>
          <w:bCs w:val="0"/>
          <w:sz w:val="22"/>
          <w:lang w:val="en-US"/>
        </w:rPr>
        <w:t xml:space="preserve"> di lighting designer. Il </w:t>
      </w:r>
      <w:proofErr w:type="spellStart"/>
      <w:r w:rsidRPr="002F564E">
        <w:rPr>
          <w:bCs w:val="0"/>
          <w:sz w:val="22"/>
          <w:lang w:val="en-US"/>
        </w:rPr>
        <w:t>committente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si</w:t>
      </w:r>
      <w:proofErr w:type="spellEnd"/>
      <w:r w:rsidRPr="002F564E">
        <w:rPr>
          <w:bCs w:val="0"/>
          <w:sz w:val="22"/>
          <w:lang w:val="en-US"/>
        </w:rPr>
        <w:t xml:space="preserve"> è </w:t>
      </w:r>
      <w:proofErr w:type="spellStart"/>
      <w:r w:rsidRPr="002F564E">
        <w:rPr>
          <w:bCs w:val="0"/>
          <w:sz w:val="22"/>
          <w:lang w:val="en-US"/>
        </w:rPr>
        <w:t>affidato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alla</w:t>
      </w:r>
      <w:proofErr w:type="spellEnd"/>
      <w:r w:rsidRPr="002F564E">
        <w:rPr>
          <w:bCs w:val="0"/>
          <w:sz w:val="22"/>
          <w:lang w:val="en-US"/>
        </w:rPr>
        <w:t xml:space="preserve"> nostra </w:t>
      </w:r>
      <w:proofErr w:type="spellStart"/>
      <w:r w:rsidRPr="002F564E">
        <w:rPr>
          <w:bCs w:val="0"/>
          <w:sz w:val="22"/>
          <w:lang w:val="en-US"/>
        </w:rPr>
        <w:t>competenza</w:t>
      </w:r>
      <w:proofErr w:type="spellEnd"/>
      <w:r w:rsidRPr="002F564E">
        <w:rPr>
          <w:bCs w:val="0"/>
          <w:sz w:val="22"/>
          <w:lang w:val="en-US"/>
        </w:rPr>
        <w:t xml:space="preserve"> e al </w:t>
      </w:r>
      <w:proofErr w:type="spellStart"/>
      <w:r w:rsidRPr="002F564E">
        <w:rPr>
          <w:bCs w:val="0"/>
          <w:sz w:val="22"/>
          <w:lang w:val="en-US"/>
        </w:rPr>
        <w:t>consiglio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architetti</w:t>
      </w:r>
      <w:proofErr w:type="spellEnd"/>
      <w:r w:rsidRPr="002F564E">
        <w:rPr>
          <w:bCs w:val="0"/>
          <w:sz w:val="22"/>
          <w:lang w:val="en-US"/>
        </w:rPr>
        <w:t xml:space="preserve">», conclude Matthias </w:t>
      </w:r>
      <w:proofErr w:type="spellStart"/>
      <w:r w:rsidRPr="002F564E">
        <w:rPr>
          <w:bCs w:val="0"/>
          <w:sz w:val="22"/>
          <w:lang w:val="en-US"/>
        </w:rPr>
        <w:t>Grüner</w:t>
      </w:r>
      <w:proofErr w:type="spellEnd"/>
      <w:r w:rsidRPr="002F564E">
        <w:rPr>
          <w:bCs w:val="0"/>
          <w:sz w:val="22"/>
          <w:lang w:val="en-US"/>
        </w:rPr>
        <w:t>. «</w:t>
      </w:r>
      <w:proofErr w:type="spellStart"/>
      <w:r w:rsidRPr="002F564E">
        <w:rPr>
          <w:bCs w:val="0"/>
          <w:sz w:val="22"/>
          <w:lang w:val="en-US"/>
        </w:rPr>
        <w:t>Gli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apparecchi</w:t>
      </w:r>
      <w:proofErr w:type="spellEnd"/>
      <w:r w:rsidRPr="002F564E">
        <w:rPr>
          <w:bCs w:val="0"/>
          <w:sz w:val="22"/>
          <w:lang w:val="en-US"/>
        </w:rPr>
        <w:t xml:space="preserve"> di </w:t>
      </w:r>
      <w:proofErr w:type="spellStart"/>
      <w:r w:rsidRPr="002F564E">
        <w:rPr>
          <w:bCs w:val="0"/>
          <w:sz w:val="22"/>
          <w:lang w:val="en-US"/>
        </w:rPr>
        <w:t>illuminazione</w:t>
      </w:r>
      <w:proofErr w:type="spellEnd"/>
      <w:r w:rsidRPr="002F564E">
        <w:rPr>
          <w:bCs w:val="0"/>
          <w:sz w:val="22"/>
          <w:lang w:val="en-US"/>
        </w:rPr>
        <w:t xml:space="preserve"> non </w:t>
      </w:r>
      <w:proofErr w:type="spellStart"/>
      <w:r w:rsidRPr="002F564E">
        <w:rPr>
          <w:bCs w:val="0"/>
          <w:sz w:val="22"/>
          <w:lang w:val="en-US"/>
        </w:rPr>
        <w:t>influiscono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sull’aspetto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estetico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dell’architettura</w:t>
      </w:r>
      <w:proofErr w:type="spellEnd"/>
      <w:r w:rsidRPr="002F564E">
        <w:rPr>
          <w:bCs w:val="0"/>
          <w:sz w:val="22"/>
          <w:lang w:val="en-US"/>
        </w:rPr>
        <w:t xml:space="preserve">, ma la luce </w:t>
      </w:r>
      <w:proofErr w:type="spellStart"/>
      <w:r w:rsidRPr="002F564E">
        <w:rPr>
          <w:bCs w:val="0"/>
          <w:sz w:val="22"/>
          <w:lang w:val="en-US"/>
        </w:rPr>
        <w:t>che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emettono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contribuisce</w:t>
      </w:r>
      <w:proofErr w:type="spellEnd"/>
      <w:r w:rsidRPr="002F564E">
        <w:rPr>
          <w:bCs w:val="0"/>
          <w:sz w:val="22"/>
          <w:lang w:val="en-US"/>
        </w:rPr>
        <w:t xml:space="preserve"> a </w:t>
      </w:r>
      <w:proofErr w:type="spellStart"/>
      <w:r w:rsidRPr="002F564E">
        <w:rPr>
          <w:bCs w:val="0"/>
          <w:sz w:val="22"/>
          <w:lang w:val="en-US"/>
        </w:rPr>
        <w:t>creare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l’immagine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che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si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percepisce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già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dall’esterno</w:t>
      </w:r>
      <w:proofErr w:type="spellEnd"/>
      <w:r w:rsidRPr="002F564E">
        <w:rPr>
          <w:bCs w:val="0"/>
          <w:sz w:val="22"/>
          <w:lang w:val="en-US"/>
        </w:rPr>
        <w:t xml:space="preserve">: la </w:t>
      </w:r>
      <w:proofErr w:type="spellStart"/>
      <w:r w:rsidRPr="002F564E">
        <w:rPr>
          <w:bCs w:val="0"/>
          <w:sz w:val="22"/>
          <w:lang w:val="en-US"/>
        </w:rPr>
        <w:t>trasparenza</w:t>
      </w:r>
      <w:proofErr w:type="spellEnd"/>
      <w:r w:rsidRPr="002F564E">
        <w:rPr>
          <w:bCs w:val="0"/>
          <w:sz w:val="22"/>
          <w:lang w:val="en-US"/>
        </w:rPr>
        <w:t xml:space="preserve"> del </w:t>
      </w:r>
      <w:proofErr w:type="spellStart"/>
      <w:r w:rsidRPr="002F564E">
        <w:rPr>
          <w:bCs w:val="0"/>
          <w:sz w:val="22"/>
          <w:lang w:val="en-US"/>
        </w:rPr>
        <w:t>progetto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architettonico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r w:rsidRPr="002F564E">
        <w:rPr>
          <w:bCs w:val="0"/>
          <w:sz w:val="22"/>
          <w:lang w:val="en-US"/>
        </w:rPr>
        <w:t>resta</w:t>
      </w:r>
      <w:proofErr w:type="spellEnd"/>
      <w:r w:rsidRPr="002F564E">
        <w:rPr>
          <w:bCs w:val="0"/>
          <w:sz w:val="22"/>
          <w:lang w:val="en-US"/>
        </w:rPr>
        <w:t xml:space="preserve"> </w:t>
      </w:r>
      <w:proofErr w:type="spellStart"/>
      <w:proofErr w:type="gramStart"/>
      <w:r w:rsidRPr="002F564E">
        <w:rPr>
          <w:bCs w:val="0"/>
          <w:sz w:val="22"/>
          <w:lang w:val="en-US"/>
        </w:rPr>
        <w:t>intatta</w:t>
      </w:r>
      <w:proofErr w:type="spellEnd"/>
      <w:r w:rsidRPr="002F564E">
        <w:rPr>
          <w:bCs w:val="0"/>
          <w:sz w:val="22"/>
          <w:lang w:val="en-US"/>
        </w:rPr>
        <w:t>.»</w:t>
      </w:r>
      <w:proofErr w:type="gramEnd"/>
    </w:p>
    <w:p w14:paraId="29BB52CE" w14:textId="77777777" w:rsidR="005365B1" w:rsidRDefault="005365B1" w:rsidP="005365B1">
      <w:pPr>
        <w:pStyle w:val="01berschriftERCO"/>
        <w:rPr>
          <w:b/>
          <w:sz w:val="22"/>
          <w:lang w:val="it-IT"/>
        </w:rPr>
      </w:pPr>
    </w:p>
    <w:p w14:paraId="3FB16B87" w14:textId="3E50E5A7" w:rsidR="00E97CFD" w:rsidRPr="00E97CFD" w:rsidRDefault="00E97CFD" w:rsidP="00E97CFD">
      <w:pPr>
        <w:pStyle w:val="01berschriftERCO"/>
        <w:rPr>
          <w:b/>
          <w:sz w:val="22"/>
          <w:lang w:val="en-US"/>
        </w:rPr>
      </w:pPr>
      <w:r w:rsidRPr="00E97CFD">
        <w:rPr>
          <w:b/>
          <w:sz w:val="22"/>
          <w:lang w:val="en-US"/>
        </w:rPr>
        <w:t xml:space="preserve">Per </w:t>
      </w:r>
      <w:proofErr w:type="spellStart"/>
      <w:r w:rsidRPr="00E97CFD">
        <w:rPr>
          <w:b/>
          <w:sz w:val="22"/>
          <w:lang w:val="en-US"/>
        </w:rPr>
        <w:t>ulteriori</w:t>
      </w:r>
      <w:proofErr w:type="spellEnd"/>
      <w:r w:rsidRPr="00E97CFD">
        <w:rPr>
          <w:b/>
          <w:sz w:val="22"/>
          <w:lang w:val="en-US"/>
        </w:rPr>
        <w:t xml:space="preserve"> </w:t>
      </w:r>
      <w:proofErr w:type="spellStart"/>
      <w:r w:rsidRPr="00E97CFD">
        <w:rPr>
          <w:b/>
          <w:sz w:val="22"/>
          <w:lang w:val="en-US"/>
        </w:rPr>
        <w:t>informazioni</w:t>
      </w:r>
      <w:proofErr w:type="spellEnd"/>
      <w:r w:rsidRPr="00E97CFD">
        <w:rPr>
          <w:b/>
          <w:sz w:val="22"/>
          <w:lang w:val="en-US"/>
        </w:rPr>
        <w:t xml:space="preserve"> e </w:t>
      </w:r>
      <w:proofErr w:type="spellStart"/>
      <w:r w:rsidRPr="00E97CFD">
        <w:rPr>
          <w:b/>
          <w:sz w:val="22"/>
          <w:lang w:val="en-US"/>
        </w:rPr>
        <w:t>contributi</w:t>
      </w:r>
      <w:proofErr w:type="spellEnd"/>
      <w:r w:rsidRPr="00E97CFD">
        <w:rPr>
          <w:b/>
          <w:sz w:val="22"/>
          <w:lang w:val="en-US"/>
        </w:rPr>
        <w:t xml:space="preserve"> </w:t>
      </w:r>
      <w:proofErr w:type="spellStart"/>
      <w:r w:rsidRPr="00E97CFD">
        <w:rPr>
          <w:b/>
          <w:sz w:val="22"/>
          <w:lang w:val="en-US"/>
        </w:rPr>
        <w:t>sull’illuminazione</w:t>
      </w:r>
      <w:proofErr w:type="spellEnd"/>
      <w:r w:rsidRPr="00E97CFD">
        <w:rPr>
          <w:b/>
          <w:sz w:val="22"/>
          <w:lang w:val="en-US"/>
        </w:rPr>
        <w:t xml:space="preserve"> </w:t>
      </w:r>
      <w:proofErr w:type="spellStart"/>
      <w:r w:rsidRPr="00E97CFD">
        <w:rPr>
          <w:b/>
          <w:sz w:val="22"/>
          <w:lang w:val="en-US"/>
        </w:rPr>
        <w:t>sostenibile</w:t>
      </w:r>
      <w:proofErr w:type="spellEnd"/>
      <w:r w:rsidRPr="00E97CFD">
        <w:rPr>
          <w:b/>
          <w:sz w:val="22"/>
          <w:lang w:val="en-US"/>
        </w:rPr>
        <w:t xml:space="preserve"> </w:t>
      </w:r>
      <w:proofErr w:type="spellStart"/>
      <w:r w:rsidRPr="00E97CFD">
        <w:rPr>
          <w:b/>
          <w:sz w:val="22"/>
          <w:lang w:val="en-US"/>
        </w:rPr>
        <w:t>consultate</w:t>
      </w:r>
      <w:proofErr w:type="spellEnd"/>
      <w:r w:rsidRPr="00E97CFD">
        <w:rPr>
          <w:b/>
          <w:sz w:val="22"/>
          <w:lang w:val="en-US"/>
        </w:rPr>
        <w:t xml:space="preserve">: </w:t>
      </w:r>
      <w:r w:rsidRPr="00E97CFD">
        <w:rPr>
          <w:b/>
          <w:sz w:val="22"/>
          <w:lang w:val="en-US"/>
        </w:rPr>
        <w:t xml:space="preserve"> </w:t>
      </w:r>
      <w:hyperlink r:id="rId9" w:history="1">
        <w:r w:rsidR="002F4035" w:rsidRPr="002F4035">
          <w:rPr>
            <w:rStyle w:val="Hyperlink"/>
            <w:b/>
            <w:bCs w:val="0"/>
            <w:sz w:val="22"/>
            <w:lang w:val="en-US"/>
          </w:rPr>
          <w:t>https://www.erco.com/press/7364/it</w:t>
        </w:r>
      </w:hyperlink>
    </w:p>
    <w:p w14:paraId="1BAAAD59" w14:textId="77777777" w:rsidR="00E97CFD" w:rsidRPr="005365B1" w:rsidRDefault="00E97CFD" w:rsidP="005365B1">
      <w:pPr>
        <w:pStyle w:val="01berschriftERCO"/>
        <w:rPr>
          <w:b/>
          <w:sz w:val="22"/>
          <w:lang w:val="it-IT"/>
        </w:rPr>
      </w:pPr>
    </w:p>
    <w:p w14:paraId="427330B6" w14:textId="1A44280E" w:rsidR="00B97EBD" w:rsidRPr="005A67F6" w:rsidRDefault="00B97EBD" w:rsidP="00B97EBD">
      <w:pPr>
        <w:pStyle w:val="ERCOberschrift"/>
        <w:rPr>
          <w:b w:val="0"/>
          <w:bCs w:val="0"/>
          <w:color w:val="FF0000"/>
        </w:rPr>
      </w:pPr>
      <w:r w:rsidRPr="005A67F6">
        <w:rPr>
          <w:color w:val="FF0000"/>
        </w:rPr>
        <w:t xml:space="preserve">Nota per l'editore: </w:t>
      </w:r>
      <w:r w:rsidRPr="005A67F6">
        <w:rPr>
          <w:b w:val="0"/>
          <w:bCs w:val="0"/>
          <w:color w:val="FF0000"/>
        </w:rPr>
        <w:t>Usare questo link</w:t>
      </w:r>
      <w:r w:rsidR="002F4035">
        <w:rPr>
          <w:b w:val="0"/>
          <w:bCs w:val="0"/>
          <w:color w:val="FF0000"/>
        </w:rPr>
        <w:t>.</w:t>
      </w:r>
      <w:r w:rsidRPr="005A67F6">
        <w:rPr>
          <w:b w:val="0"/>
          <w:bCs w:val="0"/>
          <w:color w:val="FF0000"/>
        </w:rPr>
        <w:t xml:space="preserve"> La vostra esperienza di lettura beneficerà di una user </w:t>
      </w:r>
      <w:proofErr w:type="spellStart"/>
      <w:r w:rsidRPr="005A67F6">
        <w:rPr>
          <w:b w:val="0"/>
          <w:bCs w:val="0"/>
          <w:color w:val="FF0000"/>
        </w:rPr>
        <w:t>journey</w:t>
      </w:r>
      <w:proofErr w:type="spellEnd"/>
      <w:r w:rsidRPr="005A67F6">
        <w:rPr>
          <w:b w:val="0"/>
          <w:bCs w:val="0"/>
          <w:color w:val="FF0000"/>
        </w:rPr>
        <w:t xml:space="preserve"> continua e di ulteriore contenuto in questo comunicato stampa. Questo link rimarrà attivo permanentemente.</w:t>
      </w:r>
    </w:p>
    <w:p w14:paraId="271CF9FE" w14:textId="77777777" w:rsidR="00C11831" w:rsidRPr="003D5375" w:rsidRDefault="00C11831" w:rsidP="00E7554C">
      <w:pPr>
        <w:pStyle w:val="01berschriftERCO"/>
        <w:rPr>
          <w:lang w:val="en-US"/>
        </w:rPr>
      </w:pPr>
    </w:p>
    <w:p w14:paraId="4E1A5275" w14:textId="77777777" w:rsidR="005365B1" w:rsidRDefault="005365B1" w:rsidP="00E7554C">
      <w:pPr>
        <w:pStyle w:val="01berschriftERCO"/>
        <w:rPr>
          <w:b/>
          <w:bCs w:val="0"/>
          <w:sz w:val="22"/>
          <w:lang w:val="en-US"/>
        </w:rPr>
      </w:pPr>
    </w:p>
    <w:p w14:paraId="35D2581D" w14:textId="77777777" w:rsidR="00E97CFD" w:rsidRDefault="00E97CFD" w:rsidP="00E7554C">
      <w:pPr>
        <w:pStyle w:val="01berschriftERCO"/>
        <w:rPr>
          <w:b/>
          <w:bCs w:val="0"/>
          <w:sz w:val="22"/>
          <w:lang w:val="en-US"/>
        </w:rPr>
      </w:pPr>
    </w:p>
    <w:p w14:paraId="2830413D" w14:textId="77777777" w:rsidR="00E97CFD" w:rsidRDefault="00E97CFD" w:rsidP="00E7554C">
      <w:pPr>
        <w:pStyle w:val="01berschriftERCO"/>
        <w:rPr>
          <w:b/>
          <w:bCs w:val="0"/>
          <w:sz w:val="22"/>
          <w:lang w:val="en-US"/>
        </w:rPr>
      </w:pPr>
    </w:p>
    <w:p w14:paraId="2F9B3C71" w14:textId="77777777" w:rsidR="00E97CFD" w:rsidRDefault="00E97CFD" w:rsidP="00E7554C">
      <w:pPr>
        <w:pStyle w:val="01berschriftERCO"/>
        <w:rPr>
          <w:b/>
          <w:bCs w:val="0"/>
          <w:sz w:val="22"/>
          <w:lang w:val="en-US"/>
        </w:rPr>
      </w:pPr>
    </w:p>
    <w:p w14:paraId="1DC84411" w14:textId="77777777" w:rsidR="00E97CFD" w:rsidRDefault="00E97CFD" w:rsidP="00E7554C">
      <w:pPr>
        <w:pStyle w:val="01berschriftERCO"/>
        <w:rPr>
          <w:b/>
          <w:bCs w:val="0"/>
          <w:sz w:val="22"/>
          <w:lang w:val="en-US"/>
        </w:rPr>
      </w:pPr>
    </w:p>
    <w:p w14:paraId="2E88FC2A" w14:textId="77777777" w:rsidR="00E97CFD" w:rsidRDefault="00E97CFD" w:rsidP="00E7554C">
      <w:pPr>
        <w:pStyle w:val="01berschriftERCO"/>
        <w:rPr>
          <w:b/>
          <w:bCs w:val="0"/>
          <w:sz w:val="22"/>
          <w:lang w:val="en-US"/>
        </w:rPr>
      </w:pPr>
    </w:p>
    <w:p w14:paraId="76C9AD03" w14:textId="77777777" w:rsidR="00E97CFD" w:rsidRDefault="00E97CFD" w:rsidP="00E7554C">
      <w:pPr>
        <w:pStyle w:val="01berschriftERCO"/>
        <w:rPr>
          <w:b/>
          <w:bCs w:val="0"/>
          <w:sz w:val="22"/>
          <w:lang w:val="en-US"/>
        </w:rPr>
      </w:pPr>
    </w:p>
    <w:p w14:paraId="6BC75F1E" w14:textId="77777777" w:rsidR="002F4035" w:rsidRDefault="002F4035" w:rsidP="00E7554C">
      <w:pPr>
        <w:pStyle w:val="01berschriftERCO"/>
        <w:rPr>
          <w:b/>
          <w:bCs w:val="0"/>
          <w:sz w:val="22"/>
          <w:lang w:val="en-US"/>
        </w:rPr>
      </w:pPr>
    </w:p>
    <w:p w14:paraId="2A880BE5" w14:textId="43C15ADB" w:rsidR="00AD04EA" w:rsidRPr="00C11831" w:rsidRDefault="00AD04EA" w:rsidP="00E7554C">
      <w:pPr>
        <w:pStyle w:val="01berschriftERCO"/>
        <w:rPr>
          <w:lang w:val="en-US"/>
        </w:rPr>
      </w:pPr>
      <w:proofErr w:type="spellStart"/>
      <w:r w:rsidRPr="00C11831">
        <w:rPr>
          <w:b/>
          <w:bCs w:val="0"/>
          <w:sz w:val="22"/>
          <w:lang w:val="en-US"/>
        </w:rPr>
        <w:lastRenderedPageBreak/>
        <w:t>Dati</w:t>
      </w:r>
      <w:proofErr w:type="spellEnd"/>
      <w:r w:rsidRPr="00C11831">
        <w:rPr>
          <w:lang w:val="en-US"/>
        </w:rPr>
        <w:t xml:space="preserve"> </w:t>
      </w:r>
      <w:proofErr w:type="spellStart"/>
      <w:r w:rsidR="00FA4060" w:rsidRPr="00C11831">
        <w:rPr>
          <w:b/>
          <w:bCs w:val="0"/>
          <w:sz w:val="22"/>
          <w:lang w:val="en-US"/>
        </w:rPr>
        <w:t>sul</w:t>
      </w:r>
      <w:proofErr w:type="spellEnd"/>
      <w:r w:rsidR="00FA4060" w:rsidRPr="00C11831">
        <w:rPr>
          <w:lang w:val="en-US"/>
        </w:rPr>
        <w:t xml:space="preserve"> </w:t>
      </w:r>
      <w:proofErr w:type="spellStart"/>
      <w:r w:rsidR="00FA4060" w:rsidRPr="00C11831">
        <w:rPr>
          <w:b/>
          <w:bCs w:val="0"/>
          <w:sz w:val="22"/>
          <w:lang w:val="en-US"/>
        </w:rPr>
        <w:t>progetto</w:t>
      </w:r>
      <w:proofErr w:type="spellEnd"/>
    </w:p>
    <w:p w14:paraId="75AAF451" w14:textId="3C735FC7" w:rsidR="00E97CFD" w:rsidRPr="008B4965" w:rsidRDefault="00C11831" w:rsidP="005365B1">
      <w:pPr>
        <w:pStyle w:val="01berschriftERCO"/>
        <w:spacing w:line="240" w:lineRule="auto"/>
        <w:ind w:left="2120" w:hanging="2120"/>
      </w:pPr>
      <w:proofErr w:type="spellStart"/>
      <w:r w:rsidRPr="008B4965">
        <w:t>Progetto</w:t>
      </w:r>
      <w:proofErr w:type="spellEnd"/>
      <w:r w:rsidRPr="008B4965">
        <w:t>:</w:t>
      </w:r>
      <w:r w:rsidRPr="008B4965">
        <w:tab/>
      </w:r>
      <w:r w:rsidR="004B6ED3">
        <w:t>S</w:t>
      </w:r>
      <w:proofErr w:type="spellStart"/>
      <w:r w:rsidR="008B4965" w:rsidRPr="008B4965">
        <w:rPr>
          <w:lang w:val="it-IT"/>
        </w:rPr>
        <w:t>ede</w:t>
      </w:r>
      <w:proofErr w:type="spellEnd"/>
      <w:r w:rsidR="008B4965" w:rsidRPr="008B4965">
        <w:rPr>
          <w:lang w:val="it-IT"/>
        </w:rPr>
        <w:t xml:space="preserve"> principale di </w:t>
      </w:r>
      <w:proofErr w:type="spellStart"/>
      <w:r w:rsidR="008B4965" w:rsidRPr="008B4965">
        <w:rPr>
          <w:lang w:val="it-IT"/>
        </w:rPr>
        <w:t>Baramundi</w:t>
      </w:r>
      <w:proofErr w:type="spellEnd"/>
      <w:r w:rsidR="008B4965" w:rsidRPr="008B4965">
        <w:rPr>
          <w:lang w:val="it-IT"/>
        </w:rPr>
        <w:t xml:space="preserve"> Software AG</w:t>
      </w:r>
      <w:r w:rsidR="008B4965">
        <w:rPr>
          <w:lang w:val="it-IT"/>
        </w:rPr>
        <w:t>,</w:t>
      </w:r>
      <w:r w:rsidR="008B4965">
        <w:rPr>
          <w:lang w:val="it-IT"/>
        </w:rPr>
        <w:br/>
        <w:t>Augusta / Germania</w:t>
      </w:r>
    </w:p>
    <w:p w14:paraId="5143FAED" w14:textId="77777777" w:rsidR="00E97CFD" w:rsidRPr="008B4965" w:rsidRDefault="00E97CFD" w:rsidP="005365B1">
      <w:pPr>
        <w:pStyle w:val="01berschriftERCO"/>
        <w:spacing w:line="240" w:lineRule="auto"/>
        <w:ind w:left="2120" w:hanging="2120"/>
      </w:pPr>
    </w:p>
    <w:p w14:paraId="30FEF499" w14:textId="290BC2FE" w:rsidR="00C11831" w:rsidRPr="009C24B5" w:rsidRDefault="00E97CFD" w:rsidP="005365B1">
      <w:pPr>
        <w:pStyle w:val="01berschriftERCO"/>
        <w:spacing w:line="240" w:lineRule="auto"/>
        <w:ind w:left="2120" w:hanging="2120"/>
        <w:rPr>
          <w:lang w:val="it-IT"/>
        </w:rPr>
      </w:pPr>
      <w:proofErr w:type="spellStart"/>
      <w:r>
        <w:rPr>
          <w:lang w:val="en-US"/>
        </w:rPr>
        <w:t>Committente</w:t>
      </w:r>
      <w:proofErr w:type="spellEnd"/>
      <w:r>
        <w:rPr>
          <w:lang w:val="en-US"/>
        </w:rPr>
        <w:t>:</w:t>
      </w:r>
      <w:r>
        <w:rPr>
          <w:lang w:val="en-US"/>
        </w:rPr>
        <w:tab/>
      </w:r>
      <w:proofErr w:type="spellStart"/>
      <w:r>
        <w:rPr>
          <w:lang w:val="en-US"/>
        </w:rPr>
        <w:t>Baramundi</w:t>
      </w:r>
      <w:proofErr w:type="spellEnd"/>
      <w:r>
        <w:rPr>
          <w:lang w:val="en-US"/>
        </w:rPr>
        <w:t xml:space="preserve"> Software AG</w:t>
      </w:r>
      <w:r w:rsidR="00C11831" w:rsidRPr="009C24B5">
        <w:rPr>
          <w:lang w:val="en-US"/>
        </w:rPr>
        <w:br/>
      </w:r>
    </w:p>
    <w:p w14:paraId="3FFA4E59" w14:textId="6D53298C" w:rsidR="00592071" w:rsidRDefault="00C11831" w:rsidP="00592071">
      <w:pPr>
        <w:pStyle w:val="01berschriftERCO"/>
        <w:spacing w:line="240" w:lineRule="auto"/>
        <w:rPr>
          <w:lang w:val="en-US"/>
        </w:rPr>
      </w:pPr>
      <w:proofErr w:type="spellStart"/>
      <w:r w:rsidRPr="00592071">
        <w:rPr>
          <w:lang w:val="en-US"/>
        </w:rPr>
        <w:t>Architettura</w:t>
      </w:r>
      <w:proofErr w:type="spellEnd"/>
      <w:r w:rsidRPr="00592071">
        <w:rPr>
          <w:lang w:val="en-US"/>
        </w:rPr>
        <w:t>:</w:t>
      </w:r>
      <w:r w:rsidRPr="00592071">
        <w:rPr>
          <w:lang w:val="en-US"/>
        </w:rPr>
        <w:tab/>
      </w:r>
      <w:r w:rsidRPr="00592071">
        <w:rPr>
          <w:lang w:val="en-US"/>
        </w:rPr>
        <w:tab/>
      </w:r>
      <w:r w:rsidR="00E97CFD">
        <w:rPr>
          <w:lang w:val="en-US"/>
        </w:rPr>
        <w:t>Henn GmbH</w:t>
      </w:r>
    </w:p>
    <w:p w14:paraId="1AE8F941" w14:textId="76AEEF4D" w:rsidR="009C24B5" w:rsidRDefault="009C24B5" w:rsidP="00592071">
      <w:pPr>
        <w:pStyle w:val="01berschriftERCO"/>
        <w:spacing w:line="240" w:lineRule="auto"/>
        <w:rPr>
          <w:lang w:val="en-US"/>
        </w:rPr>
      </w:pPr>
    </w:p>
    <w:p w14:paraId="77026BD2" w14:textId="5B50D140" w:rsidR="00E97CFD" w:rsidRDefault="009C24B5" w:rsidP="00592071">
      <w:pPr>
        <w:pStyle w:val="01berschriftERCO"/>
        <w:spacing w:line="240" w:lineRule="auto"/>
        <w:rPr>
          <w:lang w:val="en-US"/>
        </w:rPr>
      </w:pPr>
      <w:proofErr w:type="spellStart"/>
      <w:r>
        <w:rPr>
          <w:lang w:val="en-US"/>
        </w:rPr>
        <w:t>Progettista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br/>
      </w:r>
      <w:proofErr w:type="spellStart"/>
      <w:r>
        <w:rPr>
          <w:lang w:val="en-US"/>
        </w:rPr>
        <w:t>illuminotecnic</w:t>
      </w:r>
      <w:r w:rsidR="00E97CFD">
        <w:rPr>
          <w:lang w:val="en-US"/>
        </w:rPr>
        <w:t>a</w:t>
      </w:r>
      <w:proofErr w:type="spellEnd"/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</w:r>
      <w:r w:rsidR="00E97CFD">
        <w:rPr>
          <w:lang w:val="en-US"/>
        </w:rPr>
        <w:t>Lumen</w:t>
      </w:r>
      <w:r w:rsidR="00E97CFD" w:rsidRPr="00E97CFD">
        <w:rPr>
          <w:vertAlign w:val="superscript"/>
          <w:lang w:val="en-US"/>
        </w:rPr>
        <w:t>3</w:t>
      </w:r>
    </w:p>
    <w:p w14:paraId="23C8656A" w14:textId="77777777" w:rsidR="00E97CFD" w:rsidRDefault="00E97CFD" w:rsidP="00592071">
      <w:pPr>
        <w:pStyle w:val="01berschriftERCO"/>
        <w:spacing w:line="240" w:lineRule="auto"/>
        <w:rPr>
          <w:lang w:val="en-US"/>
        </w:rPr>
      </w:pPr>
    </w:p>
    <w:p w14:paraId="5571F804" w14:textId="0EE88613" w:rsidR="00C11831" w:rsidRPr="00E97CFD" w:rsidRDefault="00E97CFD" w:rsidP="00592071">
      <w:pPr>
        <w:pStyle w:val="01berschriftERCO"/>
        <w:spacing w:line="240" w:lineRule="auto"/>
      </w:pPr>
      <w:proofErr w:type="spellStart"/>
      <w:r w:rsidRPr="00E97CFD">
        <w:t>Realizzazione</w:t>
      </w:r>
      <w:proofErr w:type="spellEnd"/>
      <w:r w:rsidRPr="00E97CFD">
        <w:br/>
      </w:r>
      <w:proofErr w:type="spellStart"/>
      <w:r w:rsidRPr="00E97CFD">
        <w:t>illuminotecnica</w:t>
      </w:r>
      <w:proofErr w:type="spellEnd"/>
      <w:r w:rsidRPr="00E97CFD">
        <w:t>:</w:t>
      </w:r>
      <w:r w:rsidRPr="00E97CFD">
        <w:tab/>
      </w:r>
      <w:r w:rsidRPr="00E97CFD">
        <w:tab/>
        <w:t xml:space="preserve">IB Metzger Beratende </w:t>
      </w:r>
      <w:proofErr w:type="spellStart"/>
      <w:r w:rsidRPr="00E97CFD">
        <w:t>Ingeneure</w:t>
      </w:r>
      <w:proofErr w:type="spellEnd"/>
      <w:r w:rsidR="00E3655A" w:rsidRPr="00E97CFD">
        <w:br/>
      </w:r>
    </w:p>
    <w:p w14:paraId="6F45AEFD" w14:textId="5709AE4A" w:rsidR="00FA4060" w:rsidRPr="00E97CFD" w:rsidRDefault="00C11831" w:rsidP="00C11831">
      <w:pPr>
        <w:pStyle w:val="01berschriftERCO"/>
        <w:spacing w:line="240" w:lineRule="auto"/>
      </w:pPr>
      <w:r w:rsidRPr="00E97CFD">
        <w:t>Fotografie:</w:t>
      </w:r>
      <w:r w:rsidRPr="00E97CFD">
        <w:tab/>
      </w:r>
      <w:r w:rsidRPr="00E97CFD">
        <w:tab/>
      </w:r>
      <w:r w:rsidR="00E97CFD" w:rsidRPr="00E97CFD">
        <w:t>David Schre</w:t>
      </w:r>
      <w:r w:rsidR="00E97CFD">
        <w:t>yer</w:t>
      </w:r>
      <w:r>
        <w:rPr>
          <w:lang w:val="it-IT"/>
        </w:rPr>
        <w:br/>
      </w:r>
    </w:p>
    <w:p w14:paraId="5BB3F84E" w14:textId="3CBE0321" w:rsidR="004B4DB6" w:rsidRPr="00E97CFD" w:rsidRDefault="00F029C0" w:rsidP="00C11831">
      <w:pPr>
        <w:pStyle w:val="01berschriftERCO"/>
        <w:spacing w:line="240" w:lineRule="auto"/>
        <w:rPr>
          <w:b/>
        </w:rPr>
      </w:pPr>
      <w:proofErr w:type="spellStart"/>
      <w:r w:rsidRPr="00E97CFD">
        <w:t>Prodotti</w:t>
      </w:r>
      <w:proofErr w:type="spellEnd"/>
      <w:r w:rsidRPr="00E97CFD">
        <w:t>:</w:t>
      </w:r>
      <w:r w:rsidRPr="00E97CFD">
        <w:tab/>
      </w:r>
      <w:r w:rsidRPr="00E97CFD">
        <w:tab/>
      </w:r>
      <w:proofErr w:type="spellStart"/>
      <w:r w:rsidR="00E97CFD" w:rsidRPr="00E97CFD">
        <w:t>Skim</w:t>
      </w:r>
      <w:proofErr w:type="spellEnd"/>
    </w:p>
    <w:p w14:paraId="4581CFD4" w14:textId="77777777" w:rsidR="004A4039" w:rsidRPr="00E97CFD" w:rsidRDefault="004A4039" w:rsidP="00C11831">
      <w:pPr>
        <w:pStyle w:val="01berschriftERCO"/>
        <w:spacing w:line="240" w:lineRule="auto"/>
      </w:pPr>
    </w:p>
    <w:p w14:paraId="2DB7B1F1" w14:textId="5652E635" w:rsidR="00FA4060" w:rsidRPr="00E97CFD" w:rsidRDefault="00F029C0" w:rsidP="00C11831">
      <w:pPr>
        <w:pStyle w:val="01berschriftERCO"/>
        <w:spacing w:line="240" w:lineRule="auto"/>
        <w:ind w:left="2120" w:hanging="2120"/>
        <w:rPr>
          <w:b/>
        </w:rPr>
      </w:pPr>
      <w:proofErr w:type="spellStart"/>
      <w:r w:rsidRPr="00E97CFD">
        <w:t>Crediti</w:t>
      </w:r>
      <w:proofErr w:type="spellEnd"/>
      <w:r w:rsidRPr="00E97CFD">
        <w:t xml:space="preserve"> </w:t>
      </w:r>
      <w:proofErr w:type="spellStart"/>
      <w:r w:rsidRPr="00E97CFD">
        <w:t>fotografici</w:t>
      </w:r>
      <w:proofErr w:type="spellEnd"/>
      <w:r w:rsidRPr="00E97CFD">
        <w:t>:</w:t>
      </w:r>
      <w:r w:rsidRPr="00E97CFD">
        <w:tab/>
      </w:r>
      <w:r w:rsidR="007919FF" w:rsidRPr="00E97CFD">
        <w:t>© ERCO GmbH, www.erco.com,</w:t>
      </w:r>
      <w:r w:rsidR="007919FF" w:rsidRPr="00E97CFD">
        <w:br/>
      </w:r>
      <w:proofErr w:type="spellStart"/>
      <w:r w:rsidR="007919FF" w:rsidRPr="00E97CFD">
        <w:t>Fotografia</w:t>
      </w:r>
      <w:proofErr w:type="spellEnd"/>
      <w:r w:rsidR="007919FF" w:rsidRPr="00E97CFD">
        <w:t xml:space="preserve">: </w:t>
      </w:r>
      <w:r w:rsidR="00E97CFD" w:rsidRPr="00E97CFD">
        <w:t>David Schreyer</w:t>
      </w:r>
    </w:p>
    <w:p w14:paraId="220D6A34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6095D814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6AA28DE6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717C05CF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638DB157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2506BED5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69E68607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544136D8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49572A4F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60D11F24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333216D7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4062B733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74983469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6E5FE7C3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0DDDA9E2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02E6EE83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1A6A51BB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30A9C48A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356F27E4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124E0B85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039E7766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3C50132E" w14:textId="77777777" w:rsidR="00E97CFD" w:rsidRPr="00E97CFD" w:rsidRDefault="00E97CFD" w:rsidP="00E7554C">
      <w:pPr>
        <w:pStyle w:val="01berschriftERCO"/>
        <w:rPr>
          <w:b/>
          <w:bCs w:val="0"/>
          <w:sz w:val="22"/>
        </w:rPr>
      </w:pPr>
    </w:p>
    <w:p w14:paraId="56E21F5D" w14:textId="623BC364" w:rsidR="00FA4060" w:rsidRPr="00E97CFD" w:rsidRDefault="00FA4060" w:rsidP="00E7554C">
      <w:pPr>
        <w:pStyle w:val="01berschriftERCO"/>
      </w:pPr>
      <w:r w:rsidRPr="00E97CFD">
        <w:rPr>
          <w:b/>
          <w:bCs w:val="0"/>
          <w:sz w:val="22"/>
        </w:rPr>
        <w:lastRenderedPageBreak/>
        <w:t>Su</w:t>
      </w:r>
      <w:r w:rsidRPr="00E97CFD">
        <w:rPr>
          <w:sz w:val="22"/>
        </w:rPr>
        <w:t xml:space="preserve"> </w:t>
      </w:r>
      <w:r w:rsidRPr="00E97CFD">
        <w:rPr>
          <w:b/>
          <w:bCs w:val="0"/>
          <w:sz w:val="22"/>
        </w:rPr>
        <w:t>ERCO</w:t>
      </w:r>
    </w:p>
    <w:p w14:paraId="3BDA12B2" w14:textId="77777777" w:rsidR="00FA4060" w:rsidRPr="00CB67B8" w:rsidRDefault="00FA4060" w:rsidP="00FA4060">
      <w:pPr>
        <w:pStyle w:val="02TextERCO"/>
      </w:pPr>
    </w:p>
    <w:p w14:paraId="380BFD52" w14:textId="77777777" w:rsidR="00FA4060" w:rsidRPr="004702D3" w:rsidRDefault="00FA4060" w:rsidP="00FA4060">
      <w:pPr>
        <w:pStyle w:val="02TextERCO"/>
        <w:rPr>
          <w:lang w:val="en-US"/>
        </w:rPr>
      </w:pPr>
      <w:r w:rsidRPr="00CB67B8">
        <w:t xml:space="preserve">ERCO è un’azienda internazionale specializzata nell’illuminazione architetturale digitale di alto livello. </w:t>
      </w:r>
      <w:r w:rsidRPr="004702D3">
        <w:rPr>
          <w:lang w:val="en-US"/>
        </w:rPr>
        <w:t xml:space="preserve">Questa </w:t>
      </w:r>
      <w:proofErr w:type="spellStart"/>
      <w:r w:rsidRPr="004702D3">
        <w:rPr>
          <w:lang w:val="en-US"/>
        </w:rPr>
        <w:t>azienda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familiare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fondata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nel</w:t>
      </w:r>
      <w:proofErr w:type="spellEnd"/>
      <w:r w:rsidRPr="004702D3">
        <w:rPr>
          <w:lang w:val="en-US"/>
        </w:rPr>
        <w:t xml:space="preserve"> 1934, opera a </w:t>
      </w:r>
      <w:proofErr w:type="spellStart"/>
      <w:r w:rsidRPr="004702D3">
        <w:rPr>
          <w:lang w:val="en-US"/>
        </w:rPr>
        <w:t>livello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globale</w:t>
      </w:r>
      <w:proofErr w:type="spellEnd"/>
      <w:r w:rsidRPr="004702D3">
        <w:rPr>
          <w:lang w:val="en-US"/>
        </w:rPr>
        <w:t xml:space="preserve"> in 55 </w:t>
      </w:r>
      <w:proofErr w:type="spellStart"/>
      <w:r w:rsidRPr="004702D3">
        <w:rPr>
          <w:lang w:val="en-US"/>
        </w:rPr>
        <w:t>paesi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strutture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distribuzione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indipendenti</w:t>
      </w:r>
      <w:proofErr w:type="spellEnd"/>
      <w:r w:rsidRPr="004702D3">
        <w:rPr>
          <w:lang w:val="en-US"/>
        </w:rPr>
        <w:t xml:space="preserve"> e partner. </w:t>
      </w:r>
    </w:p>
    <w:p w14:paraId="3F0217A5" w14:textId="77777777" w:rsidR="00FA4060" w:rsidRPr="004702D3" w:rsidRDefault="00FA4060" w:rsidP="00FA4060">
      <w:pPr>
        <w:pStyle w:val="02TextERCO"/>
        <w:rPr>
          <w:lang w:val="en-US"/>
        </w:rPr>
      </w:pPr>
      <w:r w:rsidRPr="004702D3">
        <w:rPr>
          <w:lang w:val="en-US"/>
        </w:rPr>
        <w:t xml:space="preserve"> </w:t>
      </w:r>
    </w:p>
    <w:p w14:paraId="4E51DB26" w14:textId="77777777" w:rsidR="00FA4060" w:rsidRPr="004702D3" w:rsidRDefault="00FA4060" w:rsidP="00FA4060">
      <w:pPr>
        <w:pStyle w:val="02TextERCO"/>
        <w:rPr>
          <w:lang w:val="en-US"/>
        </w:rPr>
      </w:pPr>
      <w:r w:rsidRPr="004702D3">
        <w:rPr>
          <w:lang w:val="en-US"/>
        </w:rPr>
        <w:t xml:space="preserve">Nella </w:t>
      </w:r>
      <w:proofErr w:type="spellStart"/>
      <w:r w:rsidRPr="004702D3">
        <w:rPr>
          <w:lang w:val="en-US"/>
        </w:rPr>
        <w:t>filosofia</w:t>
      </w:r>
      <w:proofErr w:type="spellEnd"/>
      <w:r w:rsidRPr="004702D3">
        <w:rPr>
          <w:lang w:val="en-US"/>
        </w:rPr>
        <w:t xml:space="preserve"> ERCO, la luce </w:t>
      </w:r>
      <w:proofErr w:type="spellStart"/>
      <w:r w:rsidRPr="004702D3">
        <w:rPr>
          <w:lang w:val="en-US"/>
        </w:rPr>
        <w:t>compone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quarta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dimensione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dell’architettura</w:t>
      </w:r>
      <w:proofErr w:type="spellEnd"/>
      <w:r w:rsidRPr="004702D3">
        <w:rPr>
          <w:lang w:val="en-US"/>
        </w:rPr>
        <w:t xml:space="preserve">, ed è </w:t>
      </w:r>
      <w:proofErr w:type="spellStart"/>
      <w:r w:rsidRPr="004702D3">
        <w:rPr>
          <w:lang w:val="en-US"/>
        </w:rPr>
        <w:t>quindi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parte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integrante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dell’edilizia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L’illuminazione</w:t>
      </w:r>
      <w:proofErr w:type="spellEnd"/>
      <w:r w:rsidRPr="004702D3">
        <w:rPr>
          <w:lang w:val="en-US"/>
        </w:rPr>
        <w:t xml:space="preserve"> è il </w:t>
      </w:r>
      <w:proofErr w:type="spellStart"/>
      <w:r w:rsidRPr="004702D3">
        <w:rPr>
          <w:lang w:val="en-US"/>
        </w:rPr>
        <w:t>contributo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rendere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società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l’architettura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migliori</w:t>
      </w:r>
      <w:proofErr w:type="spellEnd"/>
      <w:r w:rsidRPr="004702D3">
        <w:rPr>
          <w:lang w:val="en-US"/>
        </w:rPr>
        <w:t xml:space="preserve"> e, al </w:t>
      </w:r>
      <w:proofErr w:type="spellStart"/>
      <w:r w:rsidRPr="004702D3">
        <w:rPr>
          <w:lang w:val="en-US"/>
        </w:rPr>
        <w:t>contempo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preservare</w:t>
      </w:r>
      <w:proofErr w:type="spellEnd"/>
      <w:r w:rsidRPr="004702D3">
        <w:rPr>
          <w:lang w:val="en-US"/>
        </w:rPr>
        <w:t xml:space="preserve"> la natura. ERCO </w:t>
      </w:r>
      <w:proofErr w:type="spellStart"/>
      <w:r w:rsidRPr="004702D3">
        <w:rPr>
          <w:lang w:val="en-US"/>
        </w:rPr>
        <w:t>Greenology</w:t>
      </w:r>
      <w:proofErr w:type="spellEnd"/>
      <w:r w:rsidRPr="00050DC0">
        <w:rPr>
          <w:rFonts w:eastAsia="Times New Roman"/>
          <w:color w:val="000000" w:themeColor="text1"/>
          <w:shd w:val="clear" w:color="auto" w:fill="FFFFFF"/>
          <w:vertAlign w:val="superscript"/>
          <w:lang w:val="en-US"/>
        </w:rPr>
        <w:t>®</w:t>
      </w:r>
      <w:r w:rsidRPr="004702D3">
        <w:rPr>
          <w:lang w:val="en-US"/>
        </w:rPr>
        <w:t xml:space="preserve"> è la nostra </w:t>
      </w:r>
      <w:proofErr w:type="spellStart"/>
      <w:r w:rsidRPr="004702D3">
        <w:rPr>
          <w:lang w:val="en-US"/>
        </w:rPr>
        <w:t>strategia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aziendale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l'illuminazione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unisce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responsabilità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ecologica</w:t>
      </w:r>
      <w:proofErr w:type="spellEnd"/>
      <w:r w:rsidRPr="004702D3">
        <w:rPr>
          <w:lang w:val="en-US"/>
        </w:rPr>
        <w:t xml:space="preserve"> con la </w:t>
      </w:r>
      <w:proofErr w:type="spellStart"/>
      <w:r w:rsidRPr="004702D3">
        <w:rPr>
          <w:lang w:val="en-US"/>
        </w:rPr>
        <w:t>competenza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tecnologica</w:t>
      </w:r>
      <w:proofErr w:type="spellEnd"/>
      <w:r w:rsidRPr="004702D3">
        <w:rPr>
          <w:lang w:val="en-US"/>
        </w:rPr>
        <w:t>.</w:t>
      </w:r>
    </w:p>
    <w:p w14:paraId="35512236" w14:textId="77777777" w:rsidR="00FA4060" w:rsidRPr="004702D3" w:rsidRDefault="00FA4060" w:rsidP="00FA4060">
      <w:pPr>
        <w:pStyle w:val="02TextERCO"/>
        <w:rPr>
          <w:lang w:val="en-US"/>
        </w:rPr>
      </w:pPr>
    </w:p>
    <w:p w14:paraId="049A508E" w14:textId="77777777" w:rsidR="00FA4060" w:rsidRPr="004702D3" w:rsidRDefault="00FA4060" w:rsidP="00FA4060">
      <w:pPr>
        <w:pStyle w:val="02TextERCO"/>
        <w:rPr>
          <w:lang w:val="en-US"/>
        </w:rPr>
      </w:pPr>
      <w:r w:rsidRPr="004702D3">
        <w:rPr>
          <w:lang w:val="en-US"/>
        </w:rPr>
        <w:t xml:space="preserve">ERCO </w:t>
      </w:r>
      <w:proofErr w:type="spellStart"/>
      <w:r w:rsidRPr="004702D3">
        <w:rPr>
          <w:lang w:val="en-US"/>
        </w:rPr>
        <w:t>sviluppa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progetta</w:t>
      </w:r>
      <w:proofErr w:type="spellEnd"/>
      <w:r w:rsidRPr="004702D3">
        <w:rPr>
          <w:lang w:val="en-US"/>
        </w:rPr>
        <w:t xml:space="preserve"> e produce </w:t>
      </w:r>
      <w:proofErr w:type="spellStart"/>
      <w:r w:rsidRPr="004702D3">
        <w:rPr>
          <w:lang w:val="en-US"/>
        </w:rPr>
        <w:t>nella</w:t>
      </w:r>
      <w:proofErr w:type="spellEnd"/>
      <w:r w:rsidRPr="004702D3">
        <w:rPr>
          <w:lang w:val="en-US"/>
        </w:rPr>
        <w:t xml:space="preserve"> propria </w:t>
      </w:r>
      <w:proofErr w:type="spellStart"/>
      <w:r w:rsidRPr="004702D3">
        <w:rPr>
          <w:lang w:val="en-US"/>
        </w:rPr>
        <w:t>fabbrica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della</w:t>
      </w:r>
      <w:proofErr w:type="spellEnd"/>
      <w:r w:rsidRPr="004702D3">
        <w:rPr>
          <w:lang w:val="en-US"/>
        </w:rPr>
        <w:t xml:space="preserve"> luce a </w:t>
      </w:r>
      <w:proofErr w:type="spellStart"/>
      <w:r w:rsidRPr="004702D3">
        <w:rPr>
          <w:lang w:val="en-US"/>
        </w:rPr>
        <w:t>Lüdenscheid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apparecchi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focalizzandosi</w:t>
      </w:r>
      <w:proofErr w:type="spellEnd"/>
      <w:r w:rsidRPr="004702D3">
        <w:rPr>
          <w:lang w:val="en-US"/>
        </w:rPr>
        <w:t xml:space="preserve"> sui </w:t>
      </w:r>
      <w:proofErr w:type="spellStart"/>
      <w:r w:rsidRPr="004702D3">
        <w:rPr>
          <w:lang w:val="en-US"/>
        </w:rPr>
        <w:t>sistemi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ottici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illuminotecnici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sull’elettronica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sul</w:t>
      </w:r>
      <w:proofErr w:type="spellEnd"/>
      <w:r w:rsidRPr="004702D3">
        <w:rPr>
          <w:lang w:val="en-US"/>
        </w:rPr>
        <w:t xml:space="preserve"> design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Gli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strumenti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creati</w:t>
      </w:r>
      <w:proofErr w:type="spellEnd"/>
      <w:r w:rsidRPr="004702D3">
        <w:rPr>
          <w:lang w:val="en-US"/>
        </w:rPr>
        <w:t xml:space="preserve"> in stretto </w:t>
      </w:r>
      <w:proofErr w:type="spellStart"/>
      <w:r w:rsidRPr="004702D3">
        <w:rPr>
          <w:lang w:val="en-US"/>
        </w:rPr>
        <w:t>contatto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architetti</w:t>
      </w:r>
      <w:proofErr w:type="spellEnd"/>
      <w:r w:rsidRPr="004702D3">
        <w:rPr>
          <w:lang w:val="en-US"/>
        </w:rPr>
        <w:t xml:space="preserve">, lighting designer e </w:t>
      </w:r>
      <w:proofErr w:type="spellStart"/>
      <w:r w:rsidRPr="004702D3">
        <w:rPr>
          <w:lang w:val="en-US"/>
        </w:rPr>
        <w:t>progettisti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impianti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elettrici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impiegati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principalmente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nei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seguenti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ambiti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applicazione</w:t>
      </w:r>
      <w:proofErr w:type="spellEnd"/>
      <w:r w:rsidRPr="004702D3">
        <w:rPr>
          <w:lang w:val="en-US"/>
        </w:rPr>
        <w:t xml:space="preserve">: Work e Culture, Community e Public &amp; Outdoor, Contemplation, Living, Shop e Hospitality. Le </w:t>
      </w:r>
      <w:proofErr w:type="spellStart"/>
      <w:r w:rsidRPr="004702D3">
        <w:rPr>
          <w:lang w:val="en-US"/>
        </w:rPr>
        <w:t>nostre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esperte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nostri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esperti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forniscono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supporto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globale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aiutare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progettisti</w:t>
      </w:r>
      <w:proofErr w:type="spellEnd"/>
      <w:r w:rsidRPr="004702D3">
        <w:rPr>
          <w:lang w:val="en-US"/>
        </w:rPr>
        <w:t xml:space="preserve"> a </w:t>
      </w:r>
      <w:proofErr w:type="spellStart"/>
      <w:r w:rsidRPr="004702D3">
        <w:rPr>
          <w:lang w:val="en-US"/>
        </w:rPr>
        <w:t>realizzare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loro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progetti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soluzioni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luminose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ad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altra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precisione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efficienti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sostenibili</w:t>
      </w:r>
      <w:proofErr w:type="spellEnd"/>
      <w:r w:rsidRPr="004702D3">
        <w:rPr>
          <w:lang w:val="en-US"/>
        </w:rPr>
        <w:t>.</w:t>
      </w:r>
    </w:p>
    <w:p w14:paraId="2F111062" w14:textId="77777777" w:rsidR="00FA4060" w:rsidRPr="004702D3" w:rsidRDefault="00FA4060" w:rsidP="00FA4060">
      <w:pPr>
        <w:pStyle w:val="02TextERCO"/>
        <w:rPr>
          <w:lang w:val="en-US"/>
        </w:rPr>
      </w:pPr>
    </w:p>
    <w:p w14:paraId="38A286EF" w14:textId="7A18B7E9" w:rsidR="00CA229A" w:rsidRPr="00E97CFD" w:rsidRDefault="00FA4060" w:rsidP="00FA4060">
      <w:pPr>
        <w:pStyle w:val="02TextERCO"/>
        <w:rPr>
          <w:lang w:val="en-US"/>
        </w:rPr>
      </w:pPr>
      <w:r w:rsidRPr="004702D3">
        <w:rPr>
          <w:lang w:val="en-US"/>
        </w:rPr>
        <w:t xml:space="preserve">Se desiderate </w:t>
      </w:r>
      <w:proofErr w:type="spellStart"/>
      <w:r w:rsidRPr="004702D3">
        <w:rPr>
          <w:lang w:val="en-US"/>
        </w:rPr>
        <w:t>ulteriori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informazioni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su</w:t>
      </w:r>
      <w:proofErr w:type="spellEnd"/>
      <w:r w:rsidRPr="004702D3">
        <w:rPr>
          <w:lang w:val="en-US"/>
        </w:rPr>
        <w:t xml:space="preserve"> ERCO o del </w:t>
      </w:r>
      <w:proofErr w:type="spellStart"/>
      <w:r w:rsidRPr="004702D3">
        <w:rPr>
          <w:lang w:val="en-US"/>
        </w:rPr>
        <w:t>materiale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fotografico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visitate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pagina</w:t>
      </w:r>
      <w:proofErr w:type="spellEnd"/>
      <w:r w:rsidRPr="004702D3">
        <w:rPr>
          <w:lang w:val="en-US"/>
        </w:rPr>
        <w:t xml:space="preserve"> </w:t>
      </w:r>
      <w:hyperlink r:id="rId10" w:history="1">
        <w:r w:rsidR="00EB0F5F">
          <w:rPr>
            <w:rStyle w:val="Hyperlink"/>
            <w:lang w:val="en-US"/>
          </w:rPr>
          <w:t>www.erco.com/press</w:t>
        </w:r>
      </w:hyperlink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Saremo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lieti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inviare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anche</w:t>
      </w:r>
      <w:proofErr w:type="spellEnd"/>
      <w:r w:rsidRPr="004702D3">
        <w:rPr>
          <w:lang w:val="en-US"/>
        </w:rPr>
        <w:t xml:space="preserve"> del </w:t>
      </w:r>
      <w:proofErr w:type="spellStart"/>
      <w:r w:rsidRPr="004702D3">
        <w:rPr>
          <w:lang w:val="en-US"/>
        </w:rPr>
        <w:t>materiale</w:t>
      </w:r>
      <w:proofErr w:type="spellEnd"/>
      <w:r w:rsidRPr="004702D3">
        <w:rPr>
          <w:lang w:val="en-US"/>
        </w:rPr>
        <w:t xml:space="preserve"> sui </w:t>
      </w:r>
      <w:proofErr w:type="spellStart"/>
      <w:r w:rsidRPr="004702D3">
        <w:rPr>
          <w:lang w:val="en-US"/>
        </w:rPr>
        <w:t>progetti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realizzati</w:t>
      </w:r>
      <w:proofErr w:type="spellEnd"/>
      <w:r w:rsidRPr="004702D3">
        <w:rPr>
          <w:lang w:val="en-US"/>
        </w:rPr>
        <w:t xml:space="preserve"> in </w:t>
      </w:r>
      <w:proofErr w:type="spellStart"/>
      <w:r w:rsidRPr="004702D3">
        <w:rPr>
          <w:lang w:val="en-US"/>
        </w:rPr>
        <w:t>tutto</w:t>
      </w:r>
      <w:proofErr w:type="spellEnd"/>
      <w:r w:rsidRPr="004702D3">
        <w:rPr>
          <w:lang w:val="en-US"/>
        </w:rPr>
        <w:t xml:space="preserve"> il mondo per </w:t>
      </w:r>
      <w:proofErr w:type="spellStart"/>
      <w:r w:rsidRPr="004702D3">
        <w:rPr>
          <w:lang w:val="en-US"/>
        </w:rPr>
        <w:t>aiutarvi</w:t>
      </w:r>
      <w:proofErr w:type="spellEnd"/>
      <w:r w:rsidRPr="004702D3">
        <w:rPr>
          <w:lang w:val="en-US"/>
        </w:rPr>
        <w:t xml:space="preserve"> a </w:t>
      </w:r>
      <w:proofErr w:type="spellStart"/>
      <w:r w:rsidRPr="004702D3">
        <w:rPr>
          <w:lang w:val="en-US"/>
        </w:rPr>
        <w:t>redigere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vostri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articoli</w:t>
      </w:r>
      <w:proofErr w:type="spellEnd"/>
      <w:r w:rsidRPr="004702D3">
        <w:rPr>
          <w:lang w:val="en-US"/>
        </w:rPr>
        <w:t>.</w:t>
      </w:r>
    </w:p>
    <w:sectPr w:rsidR="00CA229A" w:rsidRPr="00E97CFD" w:rsidSect="00297C58">
      <w:headerReference w:type="default" r:id="rId11"/>
      <w:footerReference w:type="default" r:id="rId12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6F05" w14:textId="77777777" w:rsidR="00875F16" w:rsidRDefault="00875F16" w:rsidP="00AD04EA">
      <w:r>
        <w:separator/>
      </w:r>
    </w:p>
  </w:endnote>
  <w:endnote w:type="continuationSeparator" w:id="0">
    <w:p w14:paraId="448F2899" w14:textId="77777777" w:rsidR="00875F16" w:rsidRDefault="00875F16" w:rsidP="00A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Rotis Semi Sans Std Light">
    <w:altName w:val="Calibri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Calibri"/>
    <w:panose1 w:val="020B0604020202020204"/>
    <w:charset w:val="4D"/>
    <w:family w:val="swiss"/>
    <w:pitch w:val="variable"/>
    <w:sig w:usb0="E10002FF" w:usb1="5000ECFF" w:usb2="00000021" w:usb3="00000000" w:csb0="0000019F" w:csb1="00000000"/>
  </w:font>
  <w:font w:name="Times New Roman (Textkörper CS)"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4D831" w14:textId="77777777" w:rsidR="00547FCF" w:rsidRDefault="00000000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CBCBC" w14:textId="77777777" w:rsidR="00875F16" w:rsidRDefault="00875F16" w:rsidP="00AD04EA">
      <w:r>
        <w:separator/>
      </w:r>
    </w:p>
  </w:footnote>
  <w:footnote w:type="continuationSeparator" w:id="0">
    <w:p w14:paraId="65B802BC" w14:textId="77777777" w:rsidR="00875F16" w:rsidRDefault="00875F16" w:rsidP="00A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B12" w14:textId="48794BBB" w:rsidR="00547FCF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</w:rPr>
    </w:pPr>
    <w:r>
      <w:rPr>
        <w:rFonts w:ascii="Arial" w:hAnsi="Arial"/>
        <w:b/>
        <w:sz w:val="44"/>
      </w:rPr>
      <w:t xml:space="preserve">Project Review </w:t>
    </w:r>
    <w:r w:rsidR="003D5375">
      <w:rPr>
        <w:rFonts w:ascii="Arial" w:hAnsi="Arial"/>
        <w:sz w:val="44"/>
      </w:rPr>
      <w:t>0</w:t>
    </w:r>
    <w:r w:rsidR="002F564E">
      <w:rPr>
        <w:rFonts w:ascii="Arial" w:hAnsi="Arial"/>
        <w:sz w:val="44"/>
      </w:rPr>
      <w:t>4</w:t>
    </w:r>
    <w:r>
      <w:rPr>
        <w:rFonts w:ascii="Arial" w:hAnsi="Arial"/>
        <w:sz w:val="44"/>
      </w:rPr>
      <w:t>.202</w:t>
    </w:r>
    <w:r w:rsidR="003D5375">
      <w:rPr>
        <w:rFonts w:ascii="Arial" w:hAnsi="Arial"/>
        <w:sz w:val="44"/>
      </w:rPr>
      <w:t>3</w:t>
    </w:r>
  </w:p>
  <w:p w14:paraId="3B276139" w14:textId="392937F8" w:rsidR="00D34515" w:rsidRPr="007462A8" w:rsidRDefault="00FA4060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Cs w:val="24"/>
      </w:rPr>
    </w:pPr>
    <w:r>
      <w:rPr>
        <w:rFonts w:ascii="Arial" w:hAnsi="Arial"/>
      </w:rPr>
      <w:t>v</w:t>
    </w:r>
    <w:r w:rsidR="00856DAC">
      <w:rPr>
        <w:rFonts w:ascii="Arial" w:hAnsi="Arial"/>
      </w:rPr>
      <w:t>ersione di testo</w:t>
    </w:r>
  </w:p>
  <w:p w14:paraId="70C99FD2" w14:textId="77777777" w:rsidR="00547FCF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02052C83" w14:textId="77777777" w:rsidR="00547FCF" w:rsidRPr="007462A8" w:rsidRDefault="00856DAC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547FCF" w:rsidRPr="00BF0F3F" w:rsidRDefault="00000000" w:rsidP="007A5E47">
    <w:pPr>
      <w:pStyle w:val="ERCOAdresse"/>
      <w:framePr w:wrap="around" w:y="11341"/>
    </w:pPr>
  </w:p>
  <w:p w14:paraId="7ADE6E8A" w14:textId="77777777" w:rsidR="00547FCF" w:rsidRPr="00BF0F3F" w:rsidRDefault="00000000" w:rsidP="007A5E47">
    <w:pPr>
      <w:pStyle w:val="ERCOAdresse"/>
      <w:framePr w:wrap="around" w:y="11341"/>
    </w:pPr>
  </w:p>
  <w:p w14:paraId="03D689D2" w14:textId="77777777" w:rsidR="009B44DE" w:rsidRPr="007462A8" w:rsidRDefault="00856DAC" w:rsidP="009B44DE">
    <w:pPr>
      <w:pStyle w:val="ERCOAdresse"/>
      <w:framePr w:wrap="around" w:y="11341"/>
      <w:rPr>
        <w:b/>
      </w:rPr>
    </w:pPr>
    <w:r>
      <w:rPr>
        <w:b/>
      </w:rPr>
      <w:t>ERCO GmbH</w:t>
    </w:r>
  </w:p>
  <w:p w14:paraId="5871DE8E" w14:textId="470B8923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 xml:space="preserve">Katrin </w:t>
    </w:r>
    <w:r w:rsidR="00E13856">
      <w:rPr>
        <w:lang w:val="de-DE"/>
      </w:rPr>
      <w:t>Klein</w:t>
    </w:r>
  </w:p>
  <w:p w14:paraId="2373E04E" w14:textId="77777777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Content Manager / PR</w:t>
    </w:r>
  </w:p>
  <w:p w14:paraId="2F70C756" w14:textId="77777777" w:rsidR="009B44DE" w:rsidRPr="00BF0F3F" w:rsidRDefault="00856DAC" w:rsidP="009B44DE">
    <w:pPr>
      <w:pStyle w:val="ERCOAdresse"/>
      <w:framePr w:wrap="around" w:y="11341"/>
      <w:rPr>
        <w:lang w:val="de-DE"/>
      </w:rPr>
    </w:pPr>
    <w:proofErr w:type="spellStart"/>
    <w:r w:rsidRPr="00BF0F3F">
      <w:rPr>
        <w:lang w:val="de-DE"/>
      </w:rPr>
      <w:t>Brockhauser</w:t>
    </w:r>
    <w:proofErr w:type="spellEnd"/>
    <w:r w:rsidRPr="00BF0F3F">
      <w:rPr>
        <w:lang w:val="de-DE"/>
      </w:rPr>
      <w:t xml:space="preserve"> Weg 80-82</w:t>
    </w:r>
  </w:p>
  <w:p w14:paraId="149BEE29" w14:textId="346D8D6E" w:rsidR="009B44DE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58507 Lüdenscheid</w:t>
    </w:r>
  </w:p>
  <w:p w14:paraId="69D77F23" w14:textId="7A1E9002" w:rsidR="00FA4060" w:rsidRPr="00BF0F3F" w:rsidRDefault="00FA4060" w:rsidP="009B44DE">
    <w:pPr>
      <w:pStyle w:val="ERCOAdresse"/>
      <w:framePr w:wrap="around" w:y="11341"/>
      <w:rPr>
        <w:lang w:val="de-DE"/>
      </w:rPr>
    </w:pPr>
    <w:r>
      <w:rPr>
        <w:lang w:val="de-DE"/>
      </w:rPr>
      <w:t>Germania</w:t>
    </w:r>
  </w:p>
  <w:p w14:paraId="3D0C4C0C" w14:textId="77777777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Tel.: +49 2351 551 345</w:t>
    </w:r>
  </w:p>
  <w:p w14:paraId="1BCE4832" w14:textId="10C036AE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k.</w:t>
    </w:r>
    <w:r w:rsidR="00E13856">
      <w:rPr>
        <w:lang w:val="de-DE"/>
      </w:rPr>
      <w:t>klein</w:t>
    </w:r>
    <w:r w:rsidRPr="00BF0F3F">
      <w:rPr>
        <w:lang w:val="de-DE"/>
      </w:rPr>
      <w:t>@erco.com</w:t>
    </w:r>
  </w:p>
  <w:p w14:paraId="53B465DA" w14:textId="77777777" w:rsidR="00B267B0" w:rsidRPr="001C0494" w:rsidRDefault="00856DAC" w:rsidP="00B267B0">
    <w:pPr>
      <w:pStyle w:val="ERCOAdresse"/>
      <w:framePr w:wrap="around" w:y="11341"/>
      <w:rPr>
        <w:lang w:val="en-US"/>
      </w:rPr>
    </w:pPr>
    <w:r w:rsidRPr="001C0494">
      <w:rPr>
        <w:lang w:val="en-US"/>
      </w:rPr>
      <w:t>www.erco.com</w:t>
    </w:r>
  </w:p>
  <w:p w14:paraId="4AB4452B" w14:textId="77777777" w:rsidR="009B44DE" w:rsidRPr="001C0494" w:rsidRDefault="00000000" w:rsidP="00B267B0">
    <w:pPr>
      <w:pStyle w:val="ERCOAdresse"/>
      <w:framePr w:wrap="around" w:y="11341"/>
      <w:rPr>
        <w:lang w:val="en-US"/>
      </w:rPr>
    </w:pPr>
  </w:p>
  <w:p w14:paraId="00CE6ED2" w14:textId="77777777" w:rsidR="00B267B0" w:rsidRPr="001C0494" w:rsidRDefault="00000000" w:rsidP="00B267B0">
    <w:pPr>
      <w:pStyle w:val="ERCOAdresse"/>
      <w:framePr w:wrap="around" w:y="11341"/>
      <w:rPr>
        <w:lang w:val="en-US"/>
      </w:rPr>
    </w:pPr>
  </w:p>
  <w:p w14:paraId="0A7E2CDC" w14:textId="77777777" w:rsidR="00B267B0" w:rsidRPr="001C0494" w:rsidRDefault="00856DAC" w:rsidP="00B267B0">
    <w:pPr>
      <w:pStyle w:val="ERCOAdresse"/>
      <w:framePr w:wrap="around" w:y="11341"/>
      <w:rPr>
        <w:b/>
        <w:lang w:val="en-US"/>
      </w:rPr>
    </w:pPr>
    <w:proofErr w:type="spellStart"/>
    <w:r w:rsidRPr="001C0494">
      <w:rPr>
        <w:b/>
        <w:lang w:val="en-US"/>
      </w:rPr>
      <w:t>mai</w:t>
    </w:r>
    <w:proofErr w:type="spellEnd"/>
    <w:r w:rsidRPr="001C0494">
      <w:rPr>
        <w:b/>
        <w:lang w:val="en-US"/>
      </w:rPr>
      <w:t xml:space="preserve"> public relations GmbH </w:t>
    </w:r>
  </w:p>
  <w:p w14:paraId="258B9ABD" w14:textId="044F0332" w:rsidR="00B267B0" w:rsidRPr="00BF0F3F" w:rsidRDefault="00856DAC" w:rsidP="00B267B0">
    <w:pPr>
      <w:pStyle w:val="ERCOAdresse"/>
      <w:framePr w:wrap="around" w:y="11341"/>
      <w:rPr>
        <w:lang w:val="de-DE"/>
      </w:rPr>
    </w:pPr>
    <w:r w:rsidRPr="00BF0F3F">
      <w:rPr>
        <w:lang w:val="de-DE"/>
      </w:rPr>
      <w:t xml:space="preserve">Arno </w:t>
    </w:r>
    <w:proofErr w:type="spellStart"/>
    <w:r w:rsidRPr="00BF0F3F">
      <w:rPr>
        <w:lang w:val="de-DE"/>
      </w:rPr>
      <w:t>Heitland</w:t>
    </w:r>
    <w:proofErr w:type="spellEnd"/>
  </w:p>
  <w:p w14:paraId="77BC0715" w14:textId="45C14A55" w:rsidR="00B267B0" w:rsidRPr="007462A8" w:rsidRDefault="00B13D3D" w:rsidP="00B267B0">
    <w:pPr>
      <w:pStyle w:val="ERCOAdresse"/>
      <w:framePr w:wrap="around" w:y="11341"/>
    </w:pPr>
    <w:r>
      <w:t>Consulente pubbliche relazioni senior</w:t>
    </w:r>
  </w:p>
  <w:p w14:paraId="03689E97" w14:textId="77777777" w:rsidR="00B267B0" w:rsidRPr="00547FCF" w:rsidRDefault="00856DAC" w:rsidP="00B267B0">
    <w:pPr>
      <w:pStyle w:val="ERCOAdresse"/>
      <w:framePr w:wrap="around" w:y="11341"/>
    </w:pPr>
    <w:proofErr w:type="spellStart"/>
    <w:r>
      <w:t>Leuschnerdamm</w:t>
    </w:r>
    <w:proofErr w:type="spellEnd"/>
    <w:r>
      <w:t xml:space="preserve"> 13</w:t>
    </w:r>
  </w:p>
  <w:p w14:paraId="5F98BC94" w14:textId="01878628" w:rsidR="00B267B0" w:rsidRDefault="00856DAC" w:rsidP="00B267B0">
    <w:pPr>
      <w:pStyle w:val="ERCOAdresse"/>
      <w:framePr w:wrap="around" w:y="11341"/>
    </w:pPr>
    <w:r>
      <w:t>D-10999 Berlino</w:t>
    </w:r>
  </w:p>
  <w:p w14:paraId="47324F86" w14:textId="79A9C1E6" w:rsidR="00FA4060" w:rsidRPr="00547FCF" w:rsidRDefault="00FA4060" w:rsidP="00B267B0">
    <w:pPr>
      <w:pStyle w:val="ERCOAdresse"/>
      <w:framePr w:wrap="around" w:y="11341"/>
    </w:pPr>
    <w:r>
      <w:t>Germania</w:t>
    </w:r>
  </w:p>
  <w:p w14:paraId="01875CAD" w14:textId="66ADD9FA" w:rsidR="00B267B0" w:rsidRPr="00547FCF" w:rsidRDefault="00856DAC" w:rsidP="00B267B0">
    <w:pPr>
      <w:pStyle w:val="ERCOAdresse"/>
      <w:framePr w:wrap="around" w:y="11341"/>
    </w:pPr>
    <w:r>
      <w:t>Tel.: +49 30 66 40 40 553</w:t>
    </w:r>
  </w:p>
  <w:p w14:paraId="40FB0355" w14:textId="77777777" w:rsidR="00B267B0" w:rsidRPr="00547FCF" w:rsidRDefault="00000000" w:rsidP="00B267B0">
    <w:pPr>
      <w:pStyle w:val="ERCOAdresse"/>
      <w:framePr w:wrap="around" w:y="11341"/>
    </w:pPr>
    <w:hyperlink r:id="rId1" w:history="1">
      <w:r w:rsidR="0090172B">
        <w:t>erco@maipr.com</w:t>
      </w:r>
    </w:hyperlink>
  </w:p>
  <w:p w14:paraId="78BBAD57" w14:textId="77777777" w:rsidR="00B267B0" w:rsidRPr="00547FCF" w:rsidRDefault="00856DAC" w:rsidP="00B267B0">
    <w:pPr>
      <w:pStyle w:val="ERCOAdresse"/>
      <w:framePr w:wrap="around" w:y="11341"/>
    </w:pPr>
    <w:r>
      <w:t>www.maipr.com</w:t>
    </w:r>
  </w:p>
  <w:p w14:paraId="52F5E9A0" w14:textId="77777777" w:rsidR="00547FCF" w:rsidRDefault="00856DAC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6131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4EA"/>
    <w:rsid w:val="000244A6"/>
    <w:rsid w:val="000245D7"/>
    <w:rsid w:val="000310D1"/>
    <w:rsid w:val="000415C3"/>
    <w:rsid w:val="00041FF9"/>
    <w:rsid w:val="000557D6"/>
    <w:rsid w:val="00061DE9"/>
    <w:rsid w:val="000739A8"/>
    <w:rsid w:val="00077889"/>
    <w:rsid w:val="000B0BA5"/>
    <w:rsid w:val="000D4BAF"/>
    <w:rsid w:val="000D7530"/>
    <w:rsid w:val="000F5A36"/>
    <w:rsid w:val="00100AD5"/>
    <w:rsid w:val="00112585"/>
    <w:rsid w:val="001225F4"/>
    <w:rsid w:val="001267D5"/>
    <w:rsid w:val="00132E23"/>
    <w:rsid w:val="00133291"/>
    <w:rsid w:val="001404EF"/>
    <w:rsid w:val="00152155"/>
    <w:rsid w:val="001549CF"/>
    <w:rsid w:val="0015662D"/>
    <w:rsid w:val="00163C98"/>
    <w:rsid w:val="001674E0"/>
    <w:rsid w:val="00170D63"/>
    <w:rsid w:val="001739C0"/>
    <w:rsid w:val="00193CC9"/>
    <w:rsid w:val="001946BC"/>
    <w:rsid w:val="00195D2E"/>
    <w:rsid w:val="001961EE"/>
    <w:rsid w:val="001B0CAB"/>
    <w:rsid w:val="001C0494"/>
    <w:rsid w:val="00202ADA"/>
    <w:rsid w:val="00206093"/>
    <w:rsid w:val="0021195E"/>
    <w:rsid w:val="00213084"/>
    <w:rsid w:val="00215A14"/>
    <w:rsid w:val="00221DFA"/>
    <w:rsid w:val="0028589E"/>
    <w:rsid w:val="0028782E"/>
    <w:rsid w:val="00291009"/>
    <w:rsid w:val="00291AC4"/>
    <w:rsid w:val="00297C58"/>
    <w:rsid w:val="002A1E90"/>
    <w:rsid w:val="002B5784"/>
    <w:rsid w:val="002C0D14"/>
    <w:rsid w:val="002C3FD0"/>
    <w:rsid w:val="002D5010"/>
    <w:rsid w:val="002E4EBF"/>
    <w:rsid w:val="002F4035"/>
    <w:rsid w:val="002F564E"/>
    <w:rsid w:val="002F5FB5"/>
    <w:rsid w:val="003175D9"/>
    <w:rsid w:val="003349B0"/>
    <w:rsid w:val="003352FB"/>
    <w:rsid w:val="00345429"/>
    <w:rsid w:val="00355613"/>
    <w:rsid w:val="0036120B"/>
    <w:rsid w:val="003624B0"/>
    <w:rsid w:val="00364306"/>
    <w:rsid w:val="003912A9"/>
    <w:rsid w:val="003963FA"/>
    <w:rsid w:val="003C4A89"/>
    <w:rsid w:val="003C6C39"/>
    <w:rsid w:val="003D4311"/>
    <w:rsid w:val="003D5375"/>
    <w:rsid w:val="003E0A2C"/>
    <w:rsid w:val="003E4033"/>
    <w:rsid w:val="003F105E"/>
    <w:rsid w:val="00401F51"/>
    <w:rsid w:val="00403093"/>
    <w:rsid w:val="00406DEF"/>
    <w:rsid w:val="0041375C"/>
    <w:rsid w:val="00417D90"/>
    <w:rsid w:val="00430023"/>
    <w:rsid w:val="00432165"/>
    <w:rsid w:val="004351F6"/>
    <w:rsid w:val="00465862"/>
    <w:rsid w:val="004679E8"/>
    <w:rsid w:val="004A4039"/>
    <w:rsid w:val="004B4DB6"/>
    <w:rsid w:val="004B6ED3"/>
    <w:rsid w:val="004C048C"/>
    <w:rsid w:val="004C23D8"/>
    <w:rsid w:val="004C2994"/>
    <w:rsid w:val="004C75FA"/>
    <w:rsid w:val="00500461"/>
    <w:rsid w:val="005032B9"/>
    <w:rsid w:val="0050766E"/>
    <w:rsid w:val="00523411"/>
    <w:rsid w:val="00523474"/>
    <w:rsid w:val="005261FC"/>
    <w:rsid w:val="00535B59"/>
    <w:rsid w:val="005365B1"/>
    <w:rsid w:val="00561EBA"/>
    <w:rsid w:val="005812DB"/>
    <w:rsid w:val="0058189C"/>
    <w:rsid w:val="00592071"/>
    <w:rsid w:val="00597596"/>
    <w:rsid w:val="005A39D2"/>
    <w:rsid w:val="005B012A"/>
    <w:rsid w:val="005B047B"/>
    <w:rsid w:val="005E110E"/>
    <w:rsid w:val="005F61FA"/>
    <w:rsid w:val="006417B8"/>
    <w:rsid w:val="00641A7F"/>
    <w:rsid w:val="006552CD"/>
    <w:rsid w:val="00660CAA"/>
    <w:rsid w:val="00664C03"/>
    <w:rsid w:val="00673AB7"/>
    <w:rsid w:val="0068073F"/>
    <w:rsid w:val="00690826"/>
    <w:rsid w:val="006C5FC3"/>
    <w:rsid w:val="006D0485"/>
    <w:rsid w:val="006F52B4"/>
    <w:rsid w:val="0070398A"/>
    <w:rsid w:val="007054BC"/>
    <w:rsid w:val="007066D2"/>
    <w:rsid w:val="00711B60"/>
    <w:rsid w:val="0071223E"/>
    <w:rsid w:val="007326D2"/>
    <w:rsid w:val="00732A3D"/>
    <w:rsid w:val="00734D41"/>
    <w:rsid w:val="00753404"/>
    <w:rsid w:val="00755042"/>
    <w:rsid w:val="00766ED2"/>
    <w:rsid w:val="00774566"/>
    <w:rsid w:val="007761C2"/>
    <w:rsid w:val="007852FF"/>
    <w:rsid w:val="007864A6"/>
    <w:rsid w:val="00786EC1"/>
    <w:rsid w:val="007919FF"/>
    <w:rsid w:val="007A1AD5"/>
    <w:rsid w:val="007A2B40"/>
    <w:rsid w:val="007B4A9F"/>
    <w:rsid w:val="007B7245"/>
    <w:rsid w:val="007D4EDE"/>
    <w:rsid w:val="007E4100"/>
    <w:rsid w:val="008044B9"/>
    <w:rsid w:val="00806082"/>
    <w:rsid w:val="0081744C"/>
    <w:rsid w:val="00826138"/>
    <w:rsid w:val="00856DAC"/>
    <w:rsid w:val="00862B57"/>
    <w:rsid w:val="00875F16"/>
    <w:rsid w:val="00875FC0"/>
    <w:rsid w:val="00877E67"/>
    <w:rsid w:val="00884136"/>
    <w:rsid w:val="008901A5"/>
    <w:rsid w:val="00892F2E"/>
    <w:rsid w:val="008B4965"/>
    <w:rsid w:val="008D29B7"/>
    <w:rsid w:val="008D61A7"/>
    <w:rsid w:val="0090172B"/>
    <w:rsid w:val="00913ED8"/>
    <w:rsid w:val="009355EE"/>
    <w:rsid w:val="00973597"/>
    <w:rsid w:val="00986D8E"/>
    <w:rsid w:val="0099035C"/>
    <w:rsid w:val="009953FD"/>
    <w:rsid w:val="00996980"/>
    <w:rsid w:val="009B35EA"/>
    <w:rsid w:val="009B3E53"/>
    <w:rsid w:val="009C24B5"/>
    <w:rsid w:val="009F6AED"/>
    <w:rsid w:val="00A00AF7"/>
    <w:rsid w:val="00A13326"/>
    <w:rsid w:val="00A1539D"/>
    <w:rsid w:val="00A21724"/>
    <w:rsid w:val="00A35F8B"/>
    <w:rsid w:val="00A45FD0"/>
    <w:rsid w:val="00A84433"/>
    <w:rsid w:val="00A96ED5"/>
    <w:rsid w:val="00AB0416"/>
    <w:rsid w:val="00AC3F30"/>
    <w:rsid w:val="00AC7518"/>
    <w:rsid w:val="00AD04EA"/>
    <w:rsid w:val="00AD6C6E"/>
    <w:rsid w:val="00B0070D"/>
    <w:rsid w:val="00B12895"/>
    <w:rsid w:val="00B13D3D"/>
    <w:rsid w:val="00B14A0C"/>
    <w:rsid w:val="00B35CF4"/>
    <w:rsid w:val="00B43345"/>
    <w:rsid w:val="00B44243"/>
    <w:rsid w:val="00B455DD"/>
    <w:rsid w:val="00B50CED"/>
    <w:rsid w:val="00B6285D"/>
    <w:rsid w:val="00B6454A"/>
    <w:rsid w:val="00B700F1"/>
    <w:rsid w:val="00B735EF"/>
    <w:rsid w:val="00B75379"/>
    <w:rsid w:val="00B83A4A"/>
    <w:rsid w:val="00B92D84"/>
    <w:rsid w:val="00B97EBD"/>
    <w:rsid w:val="00BA6E37"/>
    <w:rsid w:val="00BC0C03"/>
    <w:rsid w:val="00BD620F"/>
    <w:rsid w:val="00BE11D4"/>
    <w:rsid w:val="00BE6397"/>
    <w:rsid w:val="00BF0F3F"/>
    <w:rsid w:val="00BF3FBA"/>
    <w:rsid w:val="00C11831"/>
    <w:rsid w:val="00C21AE4"/>
    <w:rsid w:val="00C32A32"/>
    <w:rsid w:val="00C35014"/>
    <w:rsid w:val="00C659A9"/>
    <w:rsid w:val="00C90352"/>
    <w:rsid w:val="00C95B27"/>
    <w:rsid w:val="00C96C58"/>
    <w:rsid w:val="00CA0911"/>
    <w:rsid w:val="00CA229A"/>
    <w:rsid w:val="00CA4F0A"/>
    <w:rsid w:val="00CB67B8"/>
    <w:rsid w:val="00CB7A52"/>
    <w:rsid w:val="00CD4845"/>
    <w:rsid w:val="00CE51DC"/>
    <w:rsid w:val="00D20A24"/>
    <w:rsid w:val="00D3235D"/>
    <w:rsid w:val="00D35F0A"/>
    <w:rsid w:val="00D366DA"/>
    <w:rsid w:val="00D37680"/>
    <w:rsid w:val="00D70A2C"/>
    <w:rsid w:val="00D70E40"/>
    <w:rsid w:val="00D7758C"/>
    <w:rsid w:val="00D81AC2"/>
    <w:rsid w:val="00D821A1"/>
    <w:rsid w:val="00D850D0"/>
    <w:rsid w:val="00D87766"/>
    <w:rsid w:val="00D94D78"/>
    <w:rsid w:val="00D9759A"/>
    <w:rsid w:val="00DD39CB"/>
    <w:rsid w:val="00DE1908"/>
    <w:rsid w:val="00DF3C04"/>
    <w:rsid w:val="00E13856"/>
    <w:rsid w:val="00E15963"/>
    <w:rsid w:val="00E1670E"/>
    <w:rsid w:val="00E2700F"/>
    <w:rsid w:val="00E358C6"/>
    <w:rsid w:val="00E3655A"/>
    <w:rsid w:val="00E54AA3"/>
    <w:rsid w:val="00E70138"/>
    <w:rsid w:val="00E7554C"/>
    <w:rsid w:val="00E84850"/>
    <w:rsid w:val="00E95960"/>
    <w:rsid w:val="00E9776E"/>
    <w:rsid w:val="00E97CFD"/>
    <w:rsid w:val="00EB0F5F"/>
    <w:rsid w:val="00EB72A0"/>
    <w:rsid w:val="00EC0AD3"/>
    <w:rsid w:val="00ED3DE9"/>
    <w:rsid w:val="00EE32A1"/>
    <w:rsid w:val="00EF32AC"/>
    <w:rsid w:val="00EF4191"/>
    <w:rsid w:val="00F029C0"/>
    <w:rsid w:val="00F04888"/>
    <w:rsid w:val="00F167EF"/>
    <w:rsid w:val="00F25E44"/>
    <w:rsid w:val="00F268AC"/>
    <w:rsid w:val="00F3710E"/>
    <w:rsid w:val="00F3710F"/>
    <w:rsid w:val="00F42259"/>
    <w:rsid w:val="00F425CC"/>
    <w:rsid w:val="00F44803"/>
    <w:rsid w:val="00F62ADA"/>
    <w:rsid w:val="00F64052"/>
    <w:rsid w:val="00F70E6A"/>
    <w:rsid w:val="00F819C6"/>
    <w:rsid w:val="00F85509"/>
    <w:rsid w:val="00FA4060"/>
    <w:rsid w:val="00FA5DD7"/>
    <w:rsid w:val="00FB0A4B"/>
    <w:rsid w:val="00FC00C2"/>
    <w:rsid w:val="00FC16A1"/>
    <w:rsid w:val="00FC2B89"/>
    <w:rsid w:val="00FC4A81"/>
    <w:rsid w:val="00FD126D"/>
    <w:rsid w:val="00FD5B02"/>
    <w:rsid w:val="00FD5FE1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31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03InfosERCO">
    <w:name w:val="03_Infos_ERCO"/>
    <w:basedOn w:val="Standard"/>
    <w:autoRedefine/>
    <w:qFormat/>
    <w:rsid w:val="00AD04EA"/>
    <w:pPr>
      <w:ind w:left="2552" w:hanging="2552"/>
    </w:pPr>
    <w:rPr>
      <w:rFonts w:ascii="Arial" w:hAnsi="Arial" w:cs="Arial"/>
      <w:sz w:val="20"/>
    </w:rPr>
  </w:style>
  <w:style w:type="paragraph" w:customStyle="1" w:styleId="01berschriftERCO">
    <w:name w:val="01_Überschrift_ERCO"/>
    <w:basedOn w:val="Standard"/>
    <w:autoRedefine/>
    <w:qFormat/>
    <w:rsid w:val="00E7554C"/>
    <w:pPr>
      <w:spacing w:line="360" w:lineRule="auto"/>
    </w:pPr>
    <w:rPr>
      <w:rFonts w:ascii="Arial" w:hAnsi="Arial" w:cs="Arial"/>
      <w:bCs/>
      <w:sz w:val="20"/>
      <w:szCs w:val="22"/>
      <w:lang w:val="de-DE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uiPriority w:val="99"/>
    <w:semiHidden/>
    <w:rsid w:val="000310D1"/>
    <w:rPr>
      <w:rFonts w:ascii="Rotis Light" w:hAnsi="Rotis Light"/>
      <w:b/>
      <w:bCs/>
    </w:rPr>
  </w:style>
  <w:style w:type="paragraph" w:customStyle="1" w:styleId="Default">
    <w:name w:val="Default"/>
    <w:rsid w:val="00B35CF4"/>
    <w:pPr>
      <w:autoSpaceDE w:val="0"/>
      <w:autoSpaceDN w:val="0"/>
      <w:adjustRightInd w:val="0"/>
    </w:pPr>
    <w:rPr>
      <w:rFonts w:ascii="Rotis Semi Sans Std Light" w:hAnsi="Rotis Semi Sans Std Light" w:cs="Rotis Semi Sans Std Light"/>
      <w:color w:val="000000"/>
    </w:rPr>
  </w:style>
  <w:style w:type="paragraph" w:styleId="Kommentartext">
    <w:name w:val="annotation text"/>
    <w:basedOn w:val="Standard"/>
    <w:link w:val="KommentartextZchn"/>
    <w:uiPriority w:val="99"/>
    <w:unhideWhenUsed/>
    <w:rsid w:val="008901A5"/>
    <w:pPr>
      <w:spacing w:after="120"/>
      <w:jc w:val="both"/>
    </w:pPr>
    <w:rPr>
      <w:rFonts w:ascii="Lato" w:eastAsiaTheme="minorHAnsi" w:hAnsi="Lato" w:cs="Times New Roman (Textkörper CS)"/>
      <w:color w:val="5F504B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901A5"/>
    <w:rPr>
      <w:rFonts w:ascii="Lato" w:hAnsi="Lato" w:cs="Times New Roman (Textkörper CS)"/>
      <w:color w:val="5F504B"/>
      <w:sz w:val="20"/>
      <w:szCs w:val="20"/>
    </w:rPr>
  </w:style>
  <w:style w:type="paragraph" w:styleId="berarbeitung">
    <w:name w:val="Revision"/>
    <w:hidden/>
    <w:uiPriority w:val="99"/>
    <w:semiHidden/>
    <w:rsid w:val="00C659A9"/>
    <w:rPr>
      <w:rFonts w:ascii="Rotis Light" w:eastAsia="MS Mincho" w:hAnsi="Rotis Light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5B5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535B59"/>
    <w:pPr>
      <w:spacing w:after="0"/>
      <w:jc w:val="left"/>
    </w:pPr>
    <w:rPr>
      <w:rFonts w:ascii="Rotis Light" w:eastAsia="MS Mincho" w:hAnsi="Rotis Light" w:cs="Times New Roman"/>
      <w:b/>
      <w:bCs/>
      <w:color w:val="auto"/>
      <w:lang w:eastAsia="de-DE"/>
    </w:rPr>
  </w:style>
  <w:style w:type="character" w:customStyle="1" w:styleId="KommentarthemaZchn1">
    <w:name w:val="Kommentarthema Zchn1"/>
    <w:basedOn w:val="KommentartextZchn"/>
    <w:link w:val="Kommentarthema"/>
    <w:uiPriority w:val="99"/>
    <w:semiHidden/>
    <w:rsid w:val="00535B59"/>
    <w:rPr>
      <w:rFonts w:ascii="Rotis Light" w:eastAsia="MS Mincho" w:hAnsi="Rotis Light" w:cs="Times New Roman"/>
      <w:b/>
      <w:bCs/>
      <w:color w:val="5F504B"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2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2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2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7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1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3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3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8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press/7364/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rco.com/press/6640/it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.com/press/6640/it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press.erco.com/i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rco.com/press/7364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1081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2022-07-04T09:01:00Z</dcterms:created>
  <dcterms:modified xsi:type="dcterms:W3CDTF">2023-04-26T07:49:00Z</dcterms:modified>
  <cp:category/>
</cp:coreProperties>
</file>