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3FD1F" w14:textId="77777777" w:rsidR="00D66A95" w:rsidRPr="00D66A95" w:rsidRDefault="00D66A95" w:rsidP="00D66A95">
      <w:pPr>
        <w:pStyle w:val="ERCOText"/>
        <w:rPr>
          <w:b/>
          <w:bCs/>
          <w:lang w:val="en-GB"/>
        </w:rPr>
      </w:pPr>
      <w:r w:rsidRPr="00D66A95">
        <w:rPr>
          <w:b/>
          <w:bCs/>
          <w:lang w:val="en-GB"/>
        </w:rPr>
        <w:t>Learning from Las Vegas</w:t>
      </w:r>
    </w:p>
    <w:p w14:paraId="4E225AD7" w14:textId="77777777" w:rsidR="00D66A95" w:rsidRPr="00D66A95" w:rsidRDefault="00D66A95" w:rsidP="00D66A95">
      <w:pPr>
        <w:pStyle w:val="ERCOText"/>
        <w:rPr>
          <w:b/>
          <w:bCs/>
          <w:lang w:val="en-GB"/>
        </w:rPr>
      </w:pPr>
      <w:r w:rsidRPr="00D66A95">
        <w:rPr>
          <w:b/>
          <w:bCs/>
          <w:lang w:val="en-GB"/>
        </w:rPr>
        <w:t>Setting the scene with light from ERCO: the spectacular extension of the Las Vegas Convention Centre</w:t>
      </w:r>
    </w:p>
    <w:p w14:paraId="26ED86B3" w14:textId="77777777" w:rsidR="00CB6F97" w:rsidRPr="00007DE4" w:rsidRDefault="00CB6F97" w:rsidP="00CB6F97">
      <w:pPr>
        <w:pStyle w:val="ERCOText"/>
        <w:rPr>
          <w:b/>
          <w:bCs/>
          <w:lang w:val="en-GB"/>
        </w:rPr>
      </w:pPr>
    </w:p>
    <w:p w14:paraId="61DA822D" w14:textId="77777777" w:rsidR="00D66A95" w:rsidRPr="00D66A95" w:rsidRDefault="00D66A95" w:rsidP="00D66A95">
      <w:pPr>
        <w:pStyle w:val="ERCOText"/>
        <w:rPr>
          <w:b/>
          <w:bCs/>
          <w:lang w:val="en-GB"/>
        </w:rPr>
      </w:pPr>
      <w:r w:rsidRPr="00D66A95">
        <w:rPr>
          <w:b/>
          <w:bCs/>
          <w:lang w:val="en-GB"/>
        </w:rPr>
        <w:t>Holding your own in Las Vegas among the bombastic, glitzy casino and entertainment buildings is a challenge. At the end of 2021 the West Hall of the Las Vegas Convention Centre (LVCC), designed by TSK Architects, opened near the legendary entertainment strip in the US desert city. The growth-oriented extension adds an impressive 130,000 m</w:t>
      </w:r>
      <w:r w:rsidRPr="00D66A95">
        <w:rPr>
          <w:b/>
          <w:bCs/>
          <w:vertAlign w:val="superscript"/>
          <w:lang w:val="en-GB"/>
        </w:rPr>
        <w:t>2</w:t>
      </w:r>
      <w:r w:rsidRPr="00D66A95">
        <w:rPr>
          <w:b/>
          <w:bCs/>
          <w:lang w:val="en-GB"/>
        </w:rPr>
        <w:t xml:space="preserve"> to the LVCC, one of the largest event and congress buildings in the world. Each year 6.5 million trade show visitors are drawn to Las Vegas, and the trend is rising. The lighting design by CM Kling + Associates from Washington played a central role in presenting and displaying the enormous extension building, both functionally and aesthetically. With ERCO, the lighting designers found an ideal partner to implement all aspects of the complex large-scale project. </w:t>
      </w:r>
    </w:p>
    <w:p w14:paraId="1655DF97" w14:textId="6FA77B57" w:rsidR="000310D1" w:rsidRDefault="000310D1" w:rsidP="006B6EE1">
      <w:pPr>
        <w:pStyle w:val="ERCOText"/>
        <w:rPr>
          <w:b/>
          <w:bCs/>
          <w:lang w:val="en-GB"/>
        </w:rPr>
      </w:pPr>
    </w:p>
    <w:p w14:paraId="0184F0C9" w14:textId="77777777" w:rsidR="00D66A95" w:rsidRPr="00D66A95" w:rsidRDefault="00D66A95" w:rsidP="00D66A95">
      <w:pPr>
        <w:spacing w:line="360" w:lineRule="auto"/>
        <w:rPr>
          <w:rFonts w:ascii="Arial" w:hAnsi="Arial" w:cs="Arial"/>
          <w:b/>
          <w:bCs/>
          <w:sz w:val="22"/>
          <w:szCs w:val="22"/>
          <w:lang w:val="en-GB"/>
        </w:rPr>
      </w:pPr>
      <w:r w:rsidRPr="00D66A95">
        <w:rPr>
          <w:rFonts w:ascii="Arial" w:hAnsi="Arial" w:cs="Arial"/>
          <w:b/>
          <w:sz w:val="22"/>
          <w:szCs w:val="22"/>
          <w:lang w:val="en-GB"/>
        </w:rPr>
        <w:t>Uniform lighting conditions</w:t>
      </w:r>
    </w:p>
    <w:p w14:paraId="64160A70" w14:textId="77777777" w:rsidR="00D66A95" w:rsidRPr="00D66A95" w:rsidRDefault="00D66A95" w:rsidP="00D66A95">
      <w:pPr>
        <w:spacing w:line="360" w:lineRule="auto"/>
        <w:rPr>
          <w:rFonts w:ascii="Arial" w:hAnsi="Arial" w:cs="Arial"/>
          <w:sz w:val="22"/>
          <w:szCs w:val="22"/>
          <w:lang w:val="en-GB"/>
        </w:rPr>
      </w:pPr>
      <w:r w:rsidRPr="00D66A95">
        <w:rPr>
          <w:rFonts w:ascii="Arial" w:hAnsi="Arial" w:cs="Arial"/>
          <w:sz w:val="22"/>
          <w:szCs w:val="22"/>
          <w:lang w:val="en-GB"/>
        </w:rPr>
        <w:t xml:space="preserve">ERCO luminaires were used in almost every area, including outdoors, the exhibition halls, connecting corridors and hallways. Uniform lighting conditions were thus installed throughout the building. The harmonious lighting creates orientation and a harmonious sense of space for trade show visitors in the large-scale building, whilst also accentuating the architecture: lighting designer David </w:t>
      </w:r>
      <w:proofErr w:type="spellStart"/>
      <w:r w:rsidRPr="00D66A95">
        <w:rPr>
          <w:rFonts w:ascii="Arial" w:hAnsi="Arial" w:cs="Arial"/>
          <w:sz w:val="22"/>
          <w:szCs w:val="22"/>
          <w:lang w:val="en-GB"/>
        </w:rPr>
        <w:t>Ghatan</w:t>
      </w:r>
      <w:proofErr w:type="spellEnd"/>
      <w:r w:rsidRPr="00D66A95">
        <w:rPr>
          <w:rFonts w:ascii="Arial" w:hAnsi="Arial" w:cs="Arial"/>
          <w:sz w:val="22"/>
          <w:szCs w:val="22"/>
          <w:lang w:val="en-GB"/>
        </w:rPr>
        <w:t xml:space="preserve"> of CM Kling + Associates sums up the implemented lighting as "championing the architecture".</w:t>
      </w:r>
    </w:p>
    <w:p w14:paraId="3C9B461A" w14:textId="77777777" w:rsidR="00D66A95" w:rsidRPr="00D66A95" w:rsidRDefault="00D66A95" w:rsidP="00D66A95">
      <w:pPr>
        <w:spacing w:line="360" w:lineRule="auto"/>
        <w:rPr>
          <w:rFonts w:ascii="Arial" w:hAnsi="Arial" w:cs="Arial"/>
          <w:sz w:val="22"/>
          <w:szCs w:val="22"/>
          <w:lang w:val="en-GB"/>
        </w:rPr>
      </w:pPr>
    </w:p>
    <w:p w14:paraId="2BDD2977" w14:textId="77777777" w:rsidR="00D66A95" w:rsidRPr="00D66A95" w:rsidRDefault="00D66A95" w:rsidP="00D66A95">
      <w:pPr>
        <w:spacing w:line="360" w:lineRule="auto"/>
        <w:rPr>
          <w:rFonts w:ascii="Arial" w:hAnsi="Arial" w:cs="Arial"/>
          <w:b/>
          <w:bCs/>
          <w:sz w:val="22"/>
          <w:szCs w:val="22"/>
          <w:lang w:val="en-GB"/>
        </w:rPr>
      </w:pPr>
      <w:r w:rsidRPr="00D66A95">
        <w:rPr>
          <w:rFonts w:ascii="Arial" w:hAnsi="Arial" w:cs="Arial"/>
          <w:b/>
          <w:sz w:val="22"/>
          <w:szCs w:val="22"/>
          <w:lang w:val="en-GB"/>
        </w:rPr>
        <w:t>Modern and fit for the future</w:t>
      </w:r>
    </w:p>
    <w:p w14:paraId="5E8C81C9" w14:textId="2D69B86C" w:rsidR="00D66A95" w:rsidRPr="00D66A95" w:rsidRDefault="00D66A95" w:rsidP="00D66A95">
      <w:pPr>
        <w:spacing w:line="360" w:lineRule="auto"/>
        <w:rPr>
          <w:rFonts w:ascii="Arial" w:hAnsi="Arial" w:cs="Arial"/>
          <w:sz w:val="22"/>
          <w:szCs w:val="22"/>
          <w:lang w:val="en-GB"/>
        </w:rPr>
      </w:pPr>
      <w:r w:rsidRPr="00D66A95">
        <w:rPr>
          <w:rFonts w:ascii="Arial" w:hAnsi="Arial" w:cs="Arial"/>
          <w:sz w:val="22"/>
          <w:szCs w:val="22"/>
          <w:lang w:val="en-GB"/>
        </w:rPr>
        <w:t xml:space="preserve">A characteristic exterior feature of the innovative West Hall architecture is the roof spanning the entire new building. Its dazzling white coating alone, reflecting the desert sun, makes it impossible to miss. Its curved silhouette echoes the nearby mountain range of the Spring Mountains. As such, the construction unmistakably stands out in the Las Vegas skyline as the new architectural trademark of the LVCC. It is accentuated by more than 300 </w:t>
      </w:r>
      <w:hyperlink r:id="rId6" w:history="1">
        <w:r w:rsidRPr="00D66A95">
          <w:rPr>
            <w:rStyle w:val="Hyperlink"/>
            <w:rFonts w:ascii="Arial" w:hAnsi="Arial" w:cs="Arial"/>
            <w:sz w:val="22"/>
            <w:szCs w:val="22"/>
            <w:lang w:val="en-GB"/>
          </w:rPr>
          <w:t>Kona</w:t>
        </w:r>
      </w:hyperlink>
      <w:r w:rsidRPr="00D66A95">
        <w:rPr>
          <w:rFonts w:ascii="Arial" w:hAnsi="Arial" w:cs="Arial"/>
          <w:sz w:val="22"/>
          <w:szCs w:val="22"/>
          <w:lang w:val="en-GB"/>
        </w:rPr>
        <w:t xml:space="preserve"> outdoor projectors </w:t>
      </w:r>
      <w:r w:rsidRPr="00D66A95">
        <w:rPr>
          <w:rFonts w:ascii="Arial" w:hAnsi="Arial" w:cs="Arial"/>
          <w:sz w:val="22"/>
          <w:szCs w:val="22"/>
          <w:lang w:val="en-GB"/>
        </w:rPr>
        <w:lastRenderedPageBreak/>
        <w:t>from ERCO installed on the roof structure and masts. Extensive mounting accessories enable Kona to be flexibly installed. Each projector is individually aligned via pan-and-tilt mounting plates to precisely accentuate all nuances of the architecture.</w:t>
      </w:r>
    </w:p>
    <w:p w14:paraId="4F5BE7C4" w14:textId="77777777" w:rsidR="00D66A95" w:rsidRPr="00D66A95" w:rsidRDefault="00D66A95" w:rsidP="00D66A95">
      <w:pPr>
        <w:spacing w:line="360" w:lineRule="auto"/>
        <w:rPr>
          <w:rFonts w:ascii="Arial" w:hAnsi="Arial" w:cs="Arial"/>
          <w:sz w:val="22"/>
          <w:szCs w:val="22"/>
          <w:lang w:val="en-GB"/>
        </w:rPr>
      </w:pPr>
    </w:p>
    <w:p w14:paraId="13D72BB0" w14:textId="77777777" w:rsidR="00D66A95" w:rsidRPr="00D66A95" w:rsidRDefault="00D66A95" w:rsidP="00D66A95">
      <w:pPr>
        <w:spacing w:line="360" w:lineRule="auto"/>
        <w:rPr>
          <w:rFonts w:ascii="Arial" w:hAnsi="Arial" w:cs="Arial"/>
          <w:b/>
          <w:bCs/>
          <w:sz w:val="22"/>
          <w:szCs w:val="22"/>
          <w:lang w:val="en-GB"/>
        </w:rPr>
      </w:pPr>
      <w:r w:rsidRPr="00D66A95">
        <w:rPr>
          <w:rFonts w:ascii="Arial" w:hAnsi="Arial" w:cs="Arial"/>
          <w:b/>
          <w:sz w:val="22"/>
          <w:szCs w:val="22"/>
          <w:lang w:val="en-GB"/>
        </w:rPr>
        <w:t>Open-air atmosphere</w:t>
      </w:r>
    </w:p>
    <w:p w14:paraId="40B3BE7A" w14:textId="77F310F6" w:rsidR="00D66A95" w:rsidRPr="00D66A95" w:rsidRDefault="00D66A95" w:rsidP="00D66A95">
      <w:pPr>
        <w:spacing w:line="360" w:lineRule="auto"/>
        <w:rPr>
          <w:rFonts w:ascii="Arial" w:hAnsi="Arial" w:cs="Arial"/>
          <w:sz w:val="22"/>
          <w:szCs w:val="22"/>
          <w:lang w:val="en-GB"/>
        </w:rPr>
      </w:pPr>
      <w:r w:rsidRPr="00D66A95">
        <w:rPr>
          <w:rFonts w:ascii="Arial" w:hAnsi="Arial" w:cs="Arial"/>
          <w:sz w:val="22"/>
          <w:szCs w:val="22"/>
          <w:lang w:val="en-GB"/>
        </w:rPr>
        <w:t xml:space="preserve">The curved roof construction reaches its climax in the spectacular West Hall entrance: a </w:t>
      </w:r>
      <w:proofErr w:type="gramStart"/>
      <w:r w:rsidRPr="00D66A95">
        <w:rPr>
          <w:rFonts w:ascii="Arial" w:hAnsi="Arial" w:cs="Arial"/>
          <w:sz w:val="22"/>
          <w:szCs w:val="22"/>
          <w:lang w:val="en-GB"/>
        </w:rPr>
        <w:t>36 metre-high</w:t>
      </w:r>
      <w:proofErr w:type="gramEnd"/>
      <w:r w:rsidRPr="00D66A95">
        <w:rPr>
          <w:rFonts w:ascii="Arial" w:hAnsi="Arial" w:cs="Arial"/>
          <w:sz w:val="22"/>
          <w:szCs w:val="22"/>
          <w:lang w:val="en-GB"/>
        </w:rPr>
        <w:t xml:space="preserve"> arched vault constructed of glass and steel spans the daylight-flooded entrance atrium. This is the so-called Grand Lobby with an open glazed facade facing Paradise Road. Projecting far out, the roof creates a generously dimensioned forecourt. Kona projectors installed in the outdoor space and in the </w:t>
      </w:r>
      <w:proofErr w:type="gramStart"/>
      <w:r w:rsidRPr="00D66A95">
        <w:rPr>
          <w:rFonts w:ascii="Arial" w:hAnsi="Arial" w:cs="Arial"/>
          <w:sz w:val="22"/>
          <w:szCs w:val="22"/>
          <w:lang w:val="en-GB"/>
        </w:rPr>
        <w:t>entrance</w:t>
      </w:r>
      <w:proofErr w:type="gramEnd"/>
      <w:r w:rsidRPr="00D66A95">
        <w:rPr>
          <w:rFonts w:ascii="Arial" w:hAnsi="Arial" w:cs="Arial"/>
          <w:sz w:val="22"/>
          <w:szCs w:val="22"/>
          <w:lang w:val="en-GB"/>
        </w:rPr>
        <w:t xml:space="preserve"> atrium achieve uniform lighting conditions between indoors and outdoors, and visual architectural axes and viewing angles are simultaneously accentuated. Here, too, each </w:t>
      </w:r>
      <w:hyperlink r:id="rId7" w:history="1">
        <w:r w:rsidRPr="00D66A95">
          <w:rPr>
            <w:rStyle w:val="Hyperlink"/>
            <w:rFonts w:ascii="Arial" w:hAnsi="Arial" w:cs="Arial"/>
            <w:sz w:val="22"/>
            <w:szCs w:val="22"/>
            <w:lang w:val="en-GB"/>
          </w:rPr>
          <w:t>Kona</w:t>
        </w:r>
      </w:hyperlink>
      <w:r w:rsidRPr="00D66A95">
        <w:rPr>
          <w:rFonts w:ascii="Arial" w:hAnsi="Arial" w:cs="Arial"/>
          <w:sz w:val="22"/>
          <w:szCs w:val="22"/>
          <w:lang w:val="en-GB"/>
        </w:rPr>
        <w:t xml:space="preserve"> projector has been individually aligned. </w:t>
      </w:r>
    </w:p>
    <w:p w14:paraId="4A9F295C" w14:textId="77777777" w:rsidR="00D66A95" w:rsidRPr="00D66A95" w:rsidRDefault="00D66A95" w:rsidP="00D66A95">
      <w:pPr>
        <w:spacing w:line="360" w:lineRule="auto"/>
        <w:rPr>
          <w:rFonts w:ascii="Arial" w:hAnsi="Arial" w:cs="Arial"/>
          <w:sz w:val="22"/>
          <w:szCs w:val="22"/>
          <w:lang w:val="en-GB"/>
        </w:rPr>
      </w:pPr>
    </w:p>
    <w:p w14:paraId="57027C7F" w14:textId="77777777" w:rsidR="00D66A95" w:rsidRPr="00D66A95" w:rsidRDefault="00D66A95" w:rsidP="00D66A95">
      <w:pPr>
        <w:spacing w:line="360" w:lineRule="auto"/>
        <w:rPr>
          <w:rFonts w:ascii="Arial" w:hAnsi="Arial" w:cs="Arial"/>
          <w:b/>
          <w:bCs/>
          <w:sz w:val="22"/>
          <w:szCs w:val="22"/>
          <w:lang w:val="en-GB"/>
        </w:rPr>
      </w:pPr>
      <w:r w:rsidRPr="00D66A95">
        <w:rPr>
          <w:rFonts w:ascii="Arial" w:hAnsi="Arial" w:cs="Arial"/>
          <w:b/>
          <w:sz w:val="22"/>
          <w:szCs w:val="22"/>
          <w:lang w:val="en-GB"/>
        </w:rPr>
        <w:t>Daylight according to needs</w:t>
      </w:r>
    </w:p>
    <w:p w14:paraId="156EF852" w14:textId="77777777" w:rsidR="00D66A95" w:rsidRPr="00D66A95" w:rsidRDefault="00D66A95" w:rsidP="00D66A95">
      <w:pPr>
        <w:spacing w:line="360" w:lineRule="auto"/>
        <w:rPr>
          <w:rFonts w:ascii="Arial" w:hAnsi="Arial" w:cs="Arial"/>
          <w:sz w:val="22"/>
          <w:szCs w:val="22"/>
          <w:lang w:val="en-GB"/>
        </w:rPr>
      </w:pPr>
      <w:r w:rsidRPr="00D66A95">
        <w:rPr>
          <w:rFonts w:ascii="Arial" w:hAnsi="Arial" w:cs="Arial"/>
          <w:sz w:val="22"/>
          <w:szCs w:val="22"/>
          <w:lang w:val="en-GB"/>
        </w:rPr>
        <w:t xml:space="preserve">DALI-controlled lighting is essential in almost all areas of the extension, says David </w:t>
      </w:r>
      <w:proofErr w:type="spellStart"/>
      <w:r w:rsidRPr="00D66A95">
        <w:rPr>
          <w:rFonts w:ascii="Arial" w:hAnsi="Arial" w:cs="Arial"/>
          <w:sz w:val="22"/>
          <w:szCs w:val="22"/>
          <w:lang w:val="en-GB"/>
        </w:rPr>
        <w:t>Ghatan</w:t>
      </w:r>
      <w:proofErr w:type="spellEnd"/>
      <w:r w:rsidRPr="00D66A95">
        <w:rPr>
          <w:rFonts w:ascii="Arial" w:hAnsi="Arial" w:cs="Arial"/>
          <w:sz w:val="22"/>
          <w:szCs w:val="22"/>
          <w:lang w:val="en-GB"/>
        </w:rPr>
        <w:t>. It is thus possible to react ideally to artificial light and daylight conditions and also balance out contrasts. This is because the large extension building multiply opens up to daylight – apart from the central exhibition hall with space of 30,472 m</w:t>
      </w:r>
      <w:r w:rsidRPr="00D66A95">
        <w:rPr>
          <w:rFonts w:ascii="Arial" w:hAnsi="Arial" w:cs="Arial"/>
          <w:sz w:val="22"/>
          <w:szCs w:val="22"/>
          <w:vertAlign w:val="superscript"/>
          <w:lang w:val="en-GB"/>
        </w:rPr>
        <w:t>2</w:t>
      </w:r>
      <w:r w:rsidRPr="00D66A95">
        <w:rPr>
          <w:rFonts w:ascii="Arial" w:hAnsi="Arial" w:cs="Arial"/>
          <w:sz w:val="22"/>
          <w:szCs w:val="22"/>
          <w:lang w:val="en-GB"/>
        </w:rPr>
        <w:t>, the largest column-free hall in North America. A total of 14 integrated, flexible '</w:t>
      </w:r>
      <w:proofErr w:type="spellStart"/>
      <w:r w:rsidRPr="00D66A95">
        <w:rPr>
          <w:rFonts w:ascii="Arial" w:hAnsi="Arial" w:cs="Arial"/>
          <w:sz w:val="22"/>
          <w:szCs w:val="22"/>
          <w:lang w:val="en-GB"/>
        </w:rPr>
        <w:t>skyfold</w:t>
      </w:r>
      <w:proofErr w:type="spellEnd"/>
      <w:r w:rsidRPr="00D66A95">
        <w:rPr>
          <w:rFonts w:ascii="Arial" w:hAnsi="Arial" w:cs="Arial"/>
          <w:sz w:val="22"/>
          <w:szCs w:val="22"/>
          <w:lang w:val="en-GB"/>
        </w:rPr>
        <w:t xml:space="preserve"> walls' can be raised so that daylight can enter the meeting rooms and smaller exhibition spaces according to needs. </w:t>
      </w:r>
    </w:p>
    <w:p w14:paraId="5D390FA5" w14:textId="77777777" w:rsidR="00D66A95" w:rsidRPr="00D66A95" w:rsidRDefault="00D66A95" w:rsidP="00D66A95">
      <w:pPr>
        <w:spacing w:line="360" w:lineRule="auto"/>
        <w:rPr>
          <w:rFonts w:ascii="Arial" w:hAnsi="Arial" w:cs="Arial"/>
          <w:sz w:val="22"/>
          <w:szCs w:val="22"/>
          <w:lang w:val="en-GB"/>
        </w:rPr>
      </w:pPr>
    </w:p>
    <w:p w14:paraId="711A0D12" w14:textId="77777777" w:rsidR="00D66A95" w:rsidRPr="00D66A95" w:rsidRDefault="00D66A95" w:rsidP="00D66A95">
      <w:pPr>
        <w:spacing w:line="360" w:lineRule="auto"/>
        <w:rPr>
          <w:rFonts w:ascii="Arial" w:hAnsi="Arial" w:cs="Arial"/>
          <w:b/>
          <w:bCs/>
          <w:sz w:val="22"/>
          <w:szCs w:val="22"/>
          <w:lang w:val="en-GB"/>
        </w:rPr>
      </w:pPr>
      <w:r w:rsidRPr="00D66A95">
        <w:rPr>
          <w:rFonts w:ascii="Arial" w:hAnsi="Arial" w:cs="Arial"/>
          <w:b/>
          <w:sz w:val="22"/>
          <w:szCs w:val="22"/>
          <w:lang w:val="en-GB"/>
        </w:rPr>
        <w:t>An inviting quality of stay</w:t>
      </w:r>
    </w:p>
    <w:p w14:paraId="0F746D78" w14:textId="7B407986" w:rsidR="00D66A95" w:rsidRPr="00D66A95" w:rsidRDefault="00D66A95" w:rsidP="00D66A95">
      <w:pPr>
        <w:spacing w:line="360" w:lineRule="auto"/>
        <w:rPr>
          <w:rFonts w:ascii="Arial" w:hAnsi="Arial" w:cs="Arial"/>
          <w:sz w:val="22"/>
          <w:szCs w:val="22"/>
          <w:lang w:val="en-GB"/>
        </w:rPr>
      </w:pPr>
      <w:r w:rsidRPr="00D66A95">
        <w:rPr>
          <w:rFonts w:ascii="Arial" w:hAnsi="Arial" w:cs="Arial"/>
          <w:sz w:val="22"/>
          <w:szCs w:val="22"/>
          <w:lang w:val="en-GB"/>
        </w:rPr>
        <w:t xml:space="preserve">In the connecting corridors and hallways, 300 ERCO </w:t>
      </w:r>
      <w:hyperlink r:id="rId8" w:history="1">
        <w:proofErr w:type="spellStart"/>
        <w:r w:rsidRPr="00D66A95">
          <w:rPr>
            <w:rStyle w:val="Hyperlink"/>
            <w:rFonts w:ascii="Arial" w:hAnsi="Arial" w:cs="Arial"/>
            <w:sz w:val="22"/>
            <w:szCs w:val="22"/>
            <w:lang w:val="en-GB"/>
          </w:rPr>
          <w:t>Compar</w:t>
        </w:r>
        <w:proofErr w:type="spellEnd"/>
      </w:hyperlink>
      <w:r w:rsidRPr="00D66A95">
        <w:rPr>
          <w:rFonts w:ascii="Arial" w:hAnsi="Arial" w:cs="Arial"/>
          <w:sz w:val="22"/>
          <w:szCs w:val="22"/>
          <w:lang w:val="en-GB"/>
        </w:rPr>
        <w:t xml:space="preserve"> downlights provide good orientation and high visual comfort. </w:t>
      </w:r>
      <w:proofErr w:type="spellStart"/>
      <w:r w:rsidRPr="00D66A95">
        <w:rPr>
          <w:rFonts w:ascii="Arial" w:hAnsi="Arial" w:cs="Arial"/>
          <w:sz w:val="22"/>
          <w:szCs w:val="22"/>
          <w:lang w:val="en-GB"/>
        </w:rPr>
        <w:t>Compar's</w:t>
      </w:r>
      <w:proofErr w:type="spellEnd"/>
      <w:r w:rsidRPr="00D66A95">
        <w:rPr>
          <w:rFonts w:ascii="Arial" w:hAnsi="Arial" w:cs="Arial"/>
          <w:sz w:val="22"/>
          <w:szCs w:val="22"/>
          <w:lang w:val="en-GB"/>
        </w:rPr>
        <w:t xml:space="preserve"> anti-dazzle louvre limits the view into the luminaire, achieving maximum visual comfort even with a beam angle of 90°. The luminaires are complemented by 150 ERCO </w:t>
      </w:r>
      <w:proofErr w:type="spellStart"/>
      <w:r w:rsidRPr="00D66A95">
        <w:rPr>
          <w:rFonts w:ascii="Arial" w:hAnsi="Arial" w:cs="Arial"/>
          <w:sz w:val="22"/>
          <w:szCs w:val="22"/>
          <w:lang w:val="en-GB"/>
        </w:rPr>
        <w:t>Compar</w:t>
      </w:r>
      <w:proofErr w:type="spellEnd"/>
      <w:r w:rsidRPr="00D66A95">
        <w:rPr>
          <w:rFonts w:ascii="Arial" w:hAnsi="Arial" w:cs="Arial"/>
          <w:sz w:val="22"/>
          <w:szCs w:val="22"/>
          <w:lang w:val="en-GB"/>
        </w:rPr>
        <w:t xml:space="preserve"> </w:t>
      </w:r>
      <w:proofErr w:type="spellStart"/>
      <w:r w:rsidRPr="00D66A95">
        <w:rPr>
          <w:rFonts w:ascii="Arial" w:hAnsi="Arial" w:cs="Arial"/>
          <w:sz w:val="22"/>
          <w:szCs w:val="22"/>
          <w:lang w:val="en-GB"/>
        </w:rPr>
        <w:t>wallwashers</w:t>
      </w:r>
      <w:proofErr w:type="spellEnd"/>
      <w:r w:rsidRPr="00D66A95">
        <w:rPr>
          <w:rFonts w:ascii="Arial" w:hAnsi="Arial" w:cs="Arial"/>
          <w:sz w:val="22"/>
          <w:szCs w:val="22"/>
          <w:lang w:val="en-GB"/>
        </w:rPr>
        <w:t xml:space="preserve"> which achieve a high impression of brightness via uniform illumination </w:t>
      </w:r>
      <w:r w:rsidRPr="00D66A95">
        <w:rPr>
          <w:rFonts w:ascii="Arial" w:hAnsi="Arial" w:cs="Arial"/>
          <w:sz w:val="22"/>
          <w:szCs w:val="22"/>
          <w:lang w:val="en-GB"/>
        </w:rPr>
        <w:lastRenderedPageBreak/>
        <w:t xml:space="preserve">of the walls. 1,400 ERCO </w:t>
      </w:r>
      <w:hyperlink r:id="rId9" w:history="1">
        <w:proofErr w:type="spellStart"/>
        <w:r w:rsidRPr="00D66A95">
          <w:rPr>
            <w:rStyle w:val="Hyperlink"/>
            <w:rFonts w:ascii="Arial" w:hAnsi="Arial" w:cs="Arial"/>
            <w:sz w:val="22"/>
            <w:szCs w:val="22"/>
            <w:lang w:val="en-GB"/>
          </w:rPr>
          <w:t>Parscan</w:t>
        </w:r>
        <w:proofErr w:type="spellEnd"/>
      </w:hyperlink>
      <w:r w:rsidRPr="00D66A95">
        <w:rPr>
          <w:rFonts w:ascii="Arial" w:hAnsi="Arial" w:cs="Arial"/>
          <w:sz w:val="22"/>
          <w:szCs w:val="22"/>
          <w:lang w:val="en-GB"/>
        </w:rPr>
        <w:t xml:space="preserve"> spotlights have also been installed. Mounted in ceiling channels, the luminaires in minimalist design blend inconspicuously into the architecture. The ceiling channels are at right angles to the direction of movement, making the extensive corridors appear clearly arranged, scaled to a manageable size and with an invitingly pleasant quality of stay.  </w:t>
      </w:r>
    </w:p>
    <w:p w14:paraId="009846E0" w14:textId="77777777" w:rsidR="00D66A95" w:rsidRPr="00D66A95" w:rsidRDefault="00D66A95" w:rsidP="00D66A95">
      <w:pPr>
        <w:spacing w:line="360" w:lineRule="auto"/>
        <w:rPr>
          <w:rFonts w:ascii="Arial" w:hAnsi="Arial" w:cs="Arial"/>
          <w:sz w:val="22"/>
          <w:szCs w:val="22"/>
          <w:lang w:val="en-GB"/>
        </w:rPr>
      </w:pPr>
    </w:p>
    <w:p w14:paraId="6CE3AE47" w14:textId="77777777" w:rsidR="00D66A95" w:rsidRPr="00D66A95" w:rsidRDefault="00D66A95" w:rsidP="00D66A95">
      <w:pPr>
        <w:spacing w:line="360" w:lineRule="auto"/>
        <w:rPr>
          <w:rFonts w:ascii="Arial" w:hAnsi="Arial" w:cs="Arial"/>
          <w:sz w:val="22"/>
          <w:szCs w:val="22"/>
          <w:lang w:val="en-GB"/>
        </w:rPr>
      </w:pPr>
      <w:r w:rsidRPr="00D66A95">
        <w:rPr>
          <w:rFonts w:ascii="Arial" w:hAnsi="Arial" w:cs="Arial"/>
          <w:sz w:val="22"/>
          <w:szCs w:val="22"/>
          <w:lang w:val="en-GB"/>
        </w:rPr>
        <w:t>As a refreshingly new type of trade show construction, the West Hall has already established itself in colourful and dazzling downtown Las Vegas. It's also already received a nickname alluding to the white roof protecting against the desert heat: "snow cone", the ice cream classic traditionally served in a white paper cone in the USA.</w:t>
      </w:r>
    </w:p>
    <w:p w14:paraId="4A8045F2" w14:textId="77777777" w:rsidR="00CB3383" w:rsidRPr="00CB3383" w:rsidRDefault="00CB3383" w:rsidP="00213084">
      <w:pPr>
        <w:pStyle w:val="01berschriftERCO"/>
        <w:rPr>
          <w:b/>
          <w:bCs w:val="0"/>
        </w:rPr>
      </w:pPr>
    </w:p>
    <w:p w14:paraId="73A00C27" w14:textId="77777777" w:rsidR="00CB3383" w:rsidRPr="00CB3383" w:rsidRDefault="00CB3383" w:rsidP="00213084">
      <w:pPr>
        <w:pStyle w:val="01berschriftERCO"/>
        <w:rPr>
          <w:b/>
          <w:bCs w:val="0"/>
        </w:rPr>
      </w:pPr>
    </w:p>
    <w:p w14:paraId="20866956" w14:textId="77777777" w:rsidR="00CB3383" w:rsidRPr="00CB3383" w:rsidRDefault="00CB3383" w:rsidP="00213084">
      <w:pPr>
        <w:pStyle w:val="01berschriftERCO"/>
        <w:rPr>
          <w:b/>
          <w:bCs w:val="0"/>
        </w:rPr>
      </w:pPr>
    </w:p>
    <w:p w14:paraId="5D046529" w14:textId="77777777" w:rsidR="00CB3383" w:rsidRPr="00CB3383" w:rsidRDefault="00CB3383" w:rsidP="00213084">
      <w:pPr>
        <w:pStyle w:val="01berschriftERCO"/>
        <w:rPr>
          <w:b/>
          <w:bCs w:val="0"/>
        </w:rPr>
      </w:pPr>
    </w:p>
    <w:p w14:paraId="65266CB3" w14:textId="77777777" w:rsidR="00CB3383" w:rsidRPr="00CB3383" w:rsidRDefault="00CB3383" w:rsidP="00213084">
      <w:pPr>
        <w:pStyle w:val="01berschriftERCO"/>
        <w:rPr>
          <w:b/>
          <w:bCs w:val="0"/>
        </w:rPr>
      </w:pPr>
    </w:p>
    <w:p w14:paraId="2A880BE5" w14:textId="0E24F9E1" w:rsidR="00AD04EA" w:rsidRPr="00007DE4" w:rsidRDefault="00CB6F97" w:rsidP="00213084">
      <w:pPr>
        <w:pStyle w:val="01berschriftERCO"/>
        <w:rPr>
          <w:b/>
          <w:bCs w:val="0"/>
          <w:lang w:val="en-GB"/>
        </w:rPr>
      </w:pPr>
      <w:r w:rsidRPr="00007DE4">
        <w:rPr>
          <w:b/>
          <w:bCs w:val="0"/>
          <w:lang w:val="en-GB"/>
        </w:rPr>
        <w:t>Project data</w:t>
      </w:r>
    </w:p>
    <w:p w14:paraId="3705DDCE" w14:textId="2E3257F6" w:rsidR="000B61F9" w:rsidRDefault="00DC4D0F" w:rsidP="00974363">
      <w:pPr>
        <w:pStyle w:val="01berschriftERCO"/>
        <w:spacing w:line="240" w:lineRule="auto"/>
        <w:ind w:left="2120" w:hanging="2120"/>
        <w:rPr>
          <w:sz w:val="20"/>
          <w:szCs w:val="20"/>
          <w:lang w:val="en-GB"/>
        </w:rPr>
      </w:pPr>
      <w:r>
        <w:rPr>
          <w:sz w:val="20"/>
          <w:szCs w:val="20"/>
          <w:lang w:val="en-GB"/>
        </w:rPr>
        <w:t>Project</w:t>
      </w:r>
      <w:r w:rsidR="000B61F9">
        <w:rPr>
          <w:sz w:val="20"/>
          <w:szCs w:val="20"/>
          <w:lang w:val="en-GB"/>
        </w:rPr>
        <w:t>:</w:t>
      </w:r>
      <w:r w:rsidR="000B61F9">
        <w:rPr>
          <w:sz w:val="20"/>
          <w:szCs w:val="20"/>
          <w:lang w:val="en-GB"/>
        </w:rPr>
        <w:tab/>
      </w:r>
      <w:r w:rsidR="007F28A7">
        <w:rPr>
          <w:sz w:val="20"/>
          <w:szCs w:val="20"/>
          <w:lang w:val="en-GB"/>
        </w:rPr>
        <w:t>Las Vegas Convention Centre</w:t>
      </w:r>
      <w:r>
        <w:rPr>
          <w:sz w:val="20"/>
          <w:szCs w:val="20"/>
          <w:lang w:val="en-GB"/>
        </w:rPr>
        <w:t xml:space="preserve">, </w:t>
      </w:r>
      <w:r w:rsidR="007F28A7">
        <w:rPr>
          <w:sz w:val="20"/>
          <w:szCs w:val="20"/>
          <w:lang w:val="en-GB"/>
        </w:rPr>
        <w:t>Las Vegas</w:t>
      </w:r>
      <w:r>
        <w:rPr>
          <w:sz w:val="20"/>
          <w:szCs w:val="20"/>
          <w:lang w:val="en-GB"/>
        </w:rPr>
        <w:t xml:space="preserve"> / </w:t>
      </w:r>
      <w:r w:rsidR="007F28A7">
        <w:rPr>
          <w:sz w:val="20"/>
          <w:szCs w:val="20"/>
          <w:lang w:val="en-GB"/>
        </w:rPr>
        <w:t>USA</w:t>
      </w:r>
    </w:p>
    <w:p w14:paraId="5EA9A339" w14:textId="77777777" w:rsidR="000B61F9" w:rsidRDefault="000B61F9" w:rsidP="00974363">
      <w:pPr>
        <w:pStyle w:val="01berschriftERCO"/>
        <w:spacing w:line="240" w:lineRule="auto"/>
        <w:ind w:left="2120" w:hanging="2120"/>
        <w:rPr>
          <w:sz w:val="20"/>
          <w:szCs w:val="20"/>
          <w:lang w:val="en-GB"/>
        </w:rPr>
      </w:pPr>
    </w:p>
    <w:p w14:paraId="58A77504" w14:textId="6AAAA458" w:rsidR="00AD04EA" w:rsidRPr="007F28A7" w:rsidRDefault="00CB6F97" w:rsidP="00974363">
      <w:pPr>
        <w:pStyle w:val="01berschriftERCO"/>
        <w:spacing w:line="240" w:lineRule="auto"/>
        <w:ind w:left="2120" w:hanging="2120"/>
        <w:rPr>
          <w:sz w:val="20"/>
          <w:szCs w:val="20"/>
        </w:rPr>
      </w:pPr>
      <w:r w:rsidRPr="007F28A7">
        <w:rPr>
          <w:sz w:val="20"/>
          <w:szCs w:val="20"/>
        </w:rPr>
        <w:t>Architecture</w:t>
      </w:r>
      <w:r w:rsidR="00AD04EA" w:rsidRPr="007F28A7">
        <w:rPr>
          <w:sz w:val="20"/>
          <w:szCs w:val="20"/>
        </w:rPr>
        <w:t>:</w:t>
      </w:r>
      <w:r w:rsidR="00AD04EA" w:rsidRPr="007F28A7">
        <w:rPr>
          <w:sz w:val="20"/>
          <w:szCs w:val="20"/>
        </w:rPr>
        <w:tab/>
      </w:r>
      <w:r w:rsidR="007F28A7">
        <w:rPr>
          <w:sz w:val="20"/>
          <w:szCs w:val="20"/>
          <w:lang w:val="nl-NL"/>
        </w:rPr>
        <w:t xml:space="preserve">TSK </w:t>
      </w:r>
      <w:proofErr w:type="spellStart"/>
      <w:r w:rsidR="007F28A7">
        <w:rPr>
          <w:sz w:val="20"/>
          <w:szCs w:val="20"/>
          <w:lang w:val="nl-NL"/>
        </w:rPr>
        <w:t>Architects</w:t>
      </w:r>
      <w:proofErr w:type="spellEnd"/>
      <w:r w:rsidR="00DC4D0F" w:rsidRPr="00DC4D0F">
        <w:rPr>
          <w:sz w:val="20"/>
          <w:szCs w:val="20"/>
          <w:lang w:val="nl-NL"/>
        </w:rPr>
        <w:t xml:space="preserve">, </w:t>
      </w:r>
      <w:r w:rsidR="007F28A7">
        <w:rPr>
          <w:sz w:val="20"/>
          <w:szCs w:val="20"/>
          <w:lang w:val="nl-NL"/>
        </w:rPr>
        <w:t>Henderson, Nevada</w:t>
      </w:r>
      <w:r w:rsidR="00DC4D0F">
        <w:rPr>
          <w:sz w:val="20"/>
          <w:szCs w:val="20"/>
          <w:lang w:val="nl-NL"/>
        </w:rPr>
        <w:t xml:space="preserve"> / </w:t>
      </w:r>
      <w:r w:rsidR="007F28A7">
        <w:rPr>
          <w:sz w:val="20"/>
          <w:szCs w:val="20"/>
          <w:lang w:val="nl-NL"/>
        </w:rPr>
        <w:t>USA</w:t>
      </w:r>
    </w:p>
    <w:p w14:paraId="0333F1F4" w14:textId="77777777" w:rsidR="000B61F9" w:rsidRPr="007F28A7" w:rsidRDefault="000B61F9" w:rsidP="00974363">
      <w:pPr>
        <w:pStyle w:val="01berschriftERCO"/>
        <w:spacing w:line="240" w:lineRule="auto"/>
        <w:ind w:left="2120" w:hanging="2120"/>
        <w:rPr>
          <w:sz w:val="20"/>
          <w:szCs w:val="20"/>
        </w:rPr>
      </w:pPr>
    </w:p>
    <w:p w14:paraId="04F18048" w14:textId="3C158795" w:rsidR="00426F26" w:rsidRPr="00D66A95" w:rsidRDefault="000B61F9" w:rsidP="00D66A95">
      <w:pPr>
        <w:pStyle w:val="01berschriftERCO"/>
        <w:spacing w:line="240" w:lineRule="auto"/>
        <w:ind w:left="2120" w:hanging="2120"/>
        <w:rPr>
          <w:sz w:val="20"/>
          <w:szCs w:val="20"/>
        </w:rPr>
      </w:pPr>
      <w:r w:rsidRPr="00DC4D0F">
        <w:rPr>
          <w:sz w:val="20"/>
          <w:szCs w:val="20"/>
        </w:rPr>
        <w:t>Lighting</w:t>
      </w:r>
      <w:r w:rsidR="00D66A95">
        <w:rPr>
          <w:sz w:val="20"/>
          <w:szCs w:val="20"/>
        </w:rPr>
        <w:t xml:space="preserve"> concept:</w:t>
      </w:r>
      <w:r w:rsidR="00CF179C" w:rsidRPr="00DC4D0F">
        <w:rPr>
          <w:sz w:val="20"/>
          <w:szCs w:val="20"/>
        </w:rPr>
        <w:tab/>
      </w:r>
      <w:r w:rsidR="007F28A7">
        <w:rPr>
          <w:sz w:val="20"/>
          <w:szCs w:val="20"/>
          <w:lang w:val="en-GB"/>
        </w:rPr>
        <w:t>CM Kling + Associates, Alexandria, Virginia</w:t>
      </w:r>
      <w:r w:rsidR="00DC4D0F">
        <w:rPr>
          <w:sz w:val="20"/>
          <w:szCs w:val="20"/>
          <w:lang w:val="en-GB"/>
        </w:rPr>
        <w:t xml:space="preserve"> / </w:t>
      </w:r>
      <w:r w:rsidR="007F28A7">
        <w:rPr>
          <w:sz w:val="20"/>
          <w:szCs w:val="20"/>
          <w:lang w:val="en-GB"/>
        </w:rPr>
        <w:t>USA</w:t>
      </w:r>
      <w:r w:rsidR="00D2442E" w:rsidRPr="00DC4D0F">
        <w:rPr>
          <w:sz w:val="20"/>
          <w:szCs w:val="20"/>
        </w:rPr>
        <w:br/>
      </w:r>
    </w:p>
    <w:p w14:paraId="5AB3394D" w14:textId="3028F870" w:rsidR="00F029C0" w:rsidRPr="00DC4D0F" w:rsidRDefault="00CB6F97" w:rsidP="00D66A95">
      <w:pPr>
        <w:pStyle w:val="01berschriftERCO"/>
        <w:spacing w:line="240" w:lineRule="auto"/>
        <w:ind w:left="2120" w:hanging="2120"/>
        <w:rPr>
          <w:sz w:val="20"/>
          <w:szCs w:val="20"/>
        </w:rPr>
      </w:pPr>
      <w:r w:rsidRPr="00DC4D0F">
        <w:rPr>
          <w:sz w:val="20"/>
          <w:szCs w:val="20"/>
        </w:rPr>
        <w:t>Photography</w:t>
      </w:r>
      <w:r w:rsidR="000310D1" w:rsidRPr="00DC4D0F">
        <w:rPr>
          <w:sz w:val="20"/>
          <w:szCs w:val="20"/>
        </w:rPr>
        <w:t>:</w:t>
      </w:r>
      <w:r w:rsidR="00AD04EA" w:rsidRPr="00DC4D0F">
        <w:rPr>
          <w:sz w:val="20"/>
          <w:szCs w:val="20"/>
        </w:rPr>
        <w:tab/>
      </w:r>
      <w:r w:rsidR="007F28A7">
        <w:rPr>
          <w:sz w:val="20"/>
          <w:szCs w:val="20"/>
        </w:rPr>
        <w:t>Ryan Linton</w:t>
      </w:r>
      <w:r w:rsidR="00CC44BA" w:rsidRPr="00DC4D0F">
        <w:rPr>
          <w:sz w:val="20"/>
          <w:szCs w:val="20"/>
        </w:rPr>
        <w:t xml:space="preserve">, </w:t>
      </w:r>
      <w:r w:rsidR="007F28A7">
        <w:rPr>
          <w:sz w:val="20"/>
          <w:szCs w:val="20"/>
        </w:rPr>
        <w:t>Colorado</w:t>
      </w:r>
      <w:r w:rsidR="00CC44BA" w:rsidRPr="00DC4D0F">
        <w:rPr>
          <w:sz w:val="20"/>
          <w:szCs w:val="20"/>
        </w:rPr>
        <w:t xml:space="preserve"> /</w:t>
      </w:r>
      <w:r w:rsidR="007F28A7">
        <w:rPr>
          <w:sz w:val="20"/>
          <w:szCs w:val="20"/>
        </w:rPr>
        <w:t xml:space="preserve"> USA</w:t>
      </w:r>
      <w:r w:rsidR="00426F26" w:rsidRPr="00DC4D0F">
        <w:rPr>
          <w:sz w:val="20"/>
          <w:szCs w:val="20"/>
        </w:rPr>
        <w:br/>
      </w:r>
    </w:p>
    <w:p w14:paraId="5BB3F84E" w14:textId="218C2815" w:rsidR="004B4DB6" w:rsidRPr="00007DE4" w:rsidRDefault="00CB6F97" w:rsidP="00974363">
      <w:pPr>
        <w:pStyle w:val="01berschriftERCO"/>
        <w:spacing w:line="240" w:lineRule="auto"/>
        <w:ind w:left="2124" w:hanging="2120"/>
        <w:rPr>
          <w:sz w:val="20"/>
          <w:szCs w:val="20"/>
          <w:lang w:val="en-GB"/>
        </w:rPr>
      </w:pPr>
      <w:r w:rsidRPr="00007DE4">
        <w:rPr>
          <w:sz w:val="20"/>
          <w:szCs w:val="20"/>
          <w:lang w:val="en-GB"/>
        </w:rPr>
        <w:t>Products</w:t>
      </w:r>
      <w:r w:rsidR="00F029C0" w:rsidRPr="00007DE4">
        <w:rPr>
          <w:sz w:val="20"/>
          <w:szCs w:val="20"/>
          <w:lang w:val="en-GB"/>
        </w:rPr>
        <w:t>:</w:t>
      </w:r>
      <w:r w:rsidR="00F029C0" w:rsidRPr="00007DE4">
        <w:rPr>
          <w:sz w:val="20"/>
          <w:szCs w:val="20"/>
          <w:lang w:val="en-GB"/>
        </w:rPr>
        <w:tab/>
      </w:r>
      <w:proofErr w:type="spellStart"/>
      <w:r w:rsidR="007F28A7">
        <w:rPr>
          <w:sz w:val="20"/>
          <w:szCs w:val="20"/>
          <w:lang w:val="en-GB"/>
        </w:rPr>
        <w:t>Compar</w:t>
      </w:r>
      <w:proofErr w:type="spellEnd"/>
      <w:r w:rsidR="007F28A7">
        <w:rPr>
          <w:sz w:val="20"/>
          <w:szCs w:val="20"/>
          <w:lang w:val="en-GB"/>
        </w:rPr>
        <w:t xml:space="preserve">, Kona, </w:t>
      </w:r>
      <w:proofErr w:type="spellStart"/>
      <w:r w:rsidR="007F28A7">
        <w:rPr>
          <w:sz w:val="20"/>
          <w:szCs w:val="20"/>
          <w:lang w:val="en-GB"/>
        </w:rPr>
        <w:t>Parscan</w:t>
      </w:r>
      <w:proofErr w:type="spellEnd"/>
      <w:r w:rsidR="00974363" w:rsidRPr="00A23000">
        <w:br/>
      </w:r>
    </w:p>
    <w:p w14:paraId="2A28918B" w14:textId="19B402DA" w:rsidR="00F029C0" w:rsidRPr="00007DE4" w:rsidRDefault="00CB6F97" w:rsidP="00213084">
      <w:pPr>
        <w:pStyle w:val="01berschriftERCO"/>
        <w:spacing w:line="240" w:lineRule="auto"/>
        <w:rPr>
          <w:sz w:val="20"/>
          <w:szCs w:val="20"/>
          <w:lang w:val="en-GB"/>
        </w:rPr>
      </w:pPr>
      <w:r w:rsidRPr="00007DE4">
        <w:rPr>
          <w:sz w:val="20"/>
          <w:szCs w:val="20"/>
          <w:lang w:val="en-GB"/>
        </w:rPr>
        <w:t>Photo credits</w:t>
      </w:r>
      <w:r w:rsidR="00F029C0" w:rsidRPr="00007DE4">
        <w:rPr>
          <w:sz w:val="20"/>
          <w:szCs w:val="20"/>
          <w:lang w:val="en-GB"/>
        </w:rPr>
        <w:t>:</w:t>
      </w:r>
      <w:r w:rsidR="00F029C0" w:rsidRPr="00007DE4">
        <w:rPr>
          <w:sz w:val="20"/>
          <w:szCs w:val="20"/>
          <w:lang w:val="en-GB"/>
        </w:rPr>
        <w:tab/>
      </w:r>
      <w:r w:rsidR="00F029C0" w:rsidRPr="00007DE4">
        <w:rPr>
          <w:sz w:val="20"/>
          <w:szCs w:val="20"/>
          <w:lang w:val="en-GB"/>
        </w:rPr>
        <w:tab/>
        <w:t>© ERCO GmbH, www.erco.com,</w:t>
      </w:r>
    </w:p>
    <w:p w14:paraId="73E8E286" w14:textId="2617DCBC" w:rsidR="00AD04EA" w:rsidRPr="00426F26" w:rsidRDefault="00974363" w:rsidP="000310D1">
      <w:pPr>
        <w:pStyle w:val="01berschriftERCO"/>
        <w:spacing w:line="240" w:lineRule="auto"/>
        <w:ind w:left="2120"/>
        <w:rPr>
          <w:sz w:val="20"/>
          <w:szCs w:val="20"/>
        </w:rPr>
      </w:pPr>
      <w:r w:rsidRPr="00426F26">
        <w:rPr>
          <w:sz w:val="20"/>
          <w:szCs w:val="20"/>
        </w:rPr>
        <w:t>Photography</w:t>
      </w:r>
      <w:r w:rsidR="00F029C0" w:rsidRPr="00426F26">
        <w:rPr>
          <w:sz w:val="20"/>
          <w:szCs w:val="20"/>
        </w:rPr>
        <w:t xml:space="preserve">: </w:t>
      </w:r>
      <w:r w:rsidR="007F28A7">
        <w:rPr>
          <w:sz w:val="20"/>
          <w:szCs w:val="20"/>
        </w:rPr>
        <w:t>Ryan Linton</w:t>
      </w:r>
    </w:p>
    <w:p w14:paraId="4BC28A9A" w14:textId="77777777" w:rsidR="00974363" w:rsidRPr="00426F26" w:rsidRDefault="00974363" w:rsidP="00AD04EA">
      <w:pPr>
        <w:pStyle w:val="02TextERCO"/>
        <w:rPr>
          <w:b/>
          <w:bCs/>
          <w:lang w:val="en-US"/>
        </w:rPr>
      </w:pPr>
    </w:p>
    <w:p w14:paraId="5F3715FB" w14:textId="77777777" w:rsidR="00974363" w:rsidRPr="00426F26" w:rsidRDefault="00974363" w:rsidP="00AD04EA">
      <w:pPr>
        <w:pStyle w:val="02TextERCO"/>
        <w:rPr>
          <w:b/>
          <w:bCs/>
          <w:lang w:val="en-US"/>
        </w:rPr>
      </w:pPr>
    </w:p>
    <w:p w14:paraId="1542D37C" w14:textId="77777777" w:rsidR="00974363" w:rsidRPr="00426F26" w:rsidRDefault="00974363" w:rsidP="00AD04EA">
      <w:pPr>
        <w:pStyle w:val="02TextERCO"/>
        <w:rPr>
          <w:b/>
          <w:bCs/>
          <w:lang w:val="en-US"/>
        </w:rPr>
      </w:pPr>
    </w:p>
    <w:p w14:paraId="12692B72" w14:textId="77777777" w:rsidR="00974363" w:rsidRPr="00426F26" w:rsidRDefault="00974363" w:rsidP="00AD04EA">
      <w:pPr>
        <w:pStyle w:val="02TextERCO"/>
        <w:rPr>
          <w:b/>
          <w:bCs/>
          <w:lang w:val="en-US"/>
        </w:rPr>
      </w:pPr>
    </w:p>
    <w:p w14:paraId="0E2AD134" w14:textId="77777777" w:rsidR="00974363" w:rsidRPr="00426F26" w:rsidRDefault="00974363" w:rsidP="00AD04EA">
      <w:pPr>
        <w:pStyle w:val="02TextERCO"/>
        <w:rPr>
          <w:b/>
          <w:bCs/>
          <w:lang w:val="en-US"/>
        </w:rPr>
      </w:pPr>
    </w:p>
    <w:p w14:paraId="7EFEDF37" w14:textId="77777777" w:rsidR="00D66A95" w:rsidRDefault="00D66A95" w:rsidP="00AD04EA">
      <w:pPr>
        <w:pStyle w:val="02TextERCO"/>
        <w:rPr>
          <w:b/>
          <w:bCs/>
          <w:lang w:val="en-US"/>
        </w:rPr>
      </w:pPr>
    </w:p>
    <w:p w14:paraId="5B21356C" w14:textId="77777777" w:rsidR="00D66A95" w:rsidRDefault="00D66A95" w:rsidP="00AD04EA">
      <w:pPr>
        <w:pStyle w:val="02TextERCO"/>
        <w:rPr>
          <w:b/>
          <w:bCs/>
          <w:lang w:val="en-US"/>
        </w:rPr>
      </w:pPr>
    </w:p>
    <w:p w14:paraId="631F4A4D" w14:textId="77777777" w:rsidR="00D66A95" w:rsidRDefault="00D66A95" w:rsidP="00AD04EA">
      <w:pPr>
        <w:pStyle w:val="02TextERCO"/>
        <w:rPr>
          <w:b/>
          <w:bCs/>
          <w:lang w:val="en-US"/>
        </w:rPr>
      </w:pPr>
    </w:p>
    <w:p w14:paraId="37EC8BB5" w14:textId="77777777" w:rsidR="00D66A95" w:rsidRDefault="00D66A95" w:rsidP="00AD04EA">
      <w:pPr>
        <w:pStyle w:val="02TextERCO"/>
        <w:rPr>
          <w:b/>
          <w:bCs/>
          <w:lang w:val="en-US"/>
        </w:rPr>
      </w:pPr>
    </w:p>
    <w:p w14:paraId="23FABECE" w14:textId="77777777" w:rsidR="00D66A95" w:rsidRDefault="00D66A95" w:rsidP="00AD04EA">
      <w:pPr>
        <w:pStyle w:val="02TextERCO"/>
        <w:rPr>
          <w:b/>
          <w:bCs/>
          <w:lang w:val="en-US"/>
        </w:rPr>
      </w:pPr>
    </w:p>
    <w:p w14:paraId="60960619" w14:textId="08B85DFF" w:rsidR="00AD04EA" w:rsidRPr="00426F26" w:rsidRDefault="00CB6F97" w:rsidP="00AD04EA">
      <w:pPr>
        <w:pStyle w:val="02TextERCO"/>
        <w:rPr>
          <w:b/>
          <w:bCs/>
          <w:lang w:val="en-US"/>
        </w:rPr>
      </w:pPr>
      <w:r w:rsidRPr="00426F26">
        <w:rPr>
          <w:b/>
          <w:bCs/>
          <w:lang w:val="en-US"/>
        </w:rPr>
        <w:lastRenderedPageBreak/>
        <w:t>About</w:t>
      </w:r>
      <w:r w:rsidR="00AD04EA" w:rsidRPr="00426F26">
        <w:rPr>
          <w:b/>
          <w:bCs/>
          <w:lang w:val="en-US"/>
        </w:rPr>
        <w:t xml:space="preserve"> ERCO</w:t>
      </w:r>
    </w:p>
    <w:p w14:paraId="76C856B3" w14:textId="77777777" w:rsidR="00CB0E5C" w:rsidRPr="00426F26" w:rsidRDefault="00CB0E5C" w:rsidP="00AD04EA">
      <w:pPr>
        <w:pStyle w:val="02TextERCO"/>
        <w:rPr>
          <w:b/>
          <w:bCs/>
          <w:lang w:val="en-US"/>
        </w:rPr>
      </w:pPr>
    </w:p>
    <w:p w14:paraId="0F26079D" w14:textId="77777777" w:rsidR="00CB6F97" w:rsidRPr="00007DE4" w:rsidRDefault="00CB6F97" w:rsidP="00CB6F97">
      <w:pPr>
        <w:pStyle w:val="ERCOText"/>
        <w:rPr>
          <w:lang w:val="en-GB"/>
        </w:rPr>
      </w:pPr>
      <w:r w:rsidRPr="00007DE4">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007DE4" w:rsidRDefault="00CB6F97" w:rsidP="00CB6F97">
      <w:pPr>
        <w:pStyle w:val="ERCOText"/>
        <w:rPr>
          <w:lang w:val="en-GB"/>
        </w:rPr>
      </w:pPr>
    </w:p>
    <w:p w14:paraId="08E084C8" w14:textId="77777777" w:rsidR="00CB6F97" w:rsidRPr="00007DE4" w:rsidRDefault="00CB6F97" w:rsidP="00CB6F97">
      <w:pPr>
        <w:pStyle w:val="ERCOText"/>
        <w:rPr>
          <w:lang w:val="en-GB"/>
        </w:rPr>
      </w:pPr>
      <w:r w:rsidRPr="00007DE4">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007DE4">
        <w:rPr>
          <w:lang w:val="en-GB"/>
        </w:rPr>
        <w:t>Greenology</w:t>
      </w:r>
      <w:proofErr w:type="spellEnd"/>
      <w:r w:rsidRPr="00007DE4">
        <w:rPr>
          <w:lang w:val="en-GB"/>
        </w:rPr>
        <w:t>® – the corporate strategy for sustainable lighting – combines ecological responsibility with technological expertise.</w:t>
      </w:r>
    </w:p>
    <w:p w14:paraId="2852B02B" w14:textId="77777777" w:rsidR="00CB6F97" w:rsidRPr="00007DE4" w:rsidRDefault="00CB6F97" w:rsidP="00CB6F97">
      <w:pPr>
        <w:pStyle w:val="ERCOText"/>
        <w:rPr>
          <w:lang w:val="en-GB"/>
        </w:rPr>
      </w:pPr>
    </w:p>
    <w:p w14:paraId="073D2E5A" w14:textId="77777777" w:rsidR="00CB6F97" w:rsidRPr="00007DE4" w:rsidRDefault="00CB6F97" w:rsidP="00CB6F97">
      <w:pPr>
        <w:pStyle w:val="ERCOText"/>
        <w:rPr>
          <w:lang w:val="en-GB"/>
        </w:rPr>
      </w:pPr>
      <w:r w:rsidRPr="00007DE4">
        <w:rPr>
          <w:lang w:val="en-GB"/>
        </w:rPr>
        <w:t xml:space="preserve">At the light factory in </w:t>
      </w:r>
      <w:proofErr w:type="spellStart"/>
      <w:r w:rsidRPr="00007DE4">
        <w:rPr>
          <w:lang w:val="en-GB"/>
        </w:rPr>
        <w:t>Lüdenscheid</w:t>
      </w:r>
      <w:proofErr w:type="spellEnd"/>
      <w:r w:rsidRPr="00007DE4">
        <w:rPr>
          <w:lang w:val="en-GB"/>
        </w:rP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007DE4" w:rsidRDefault="00CB6F97" w:rsidP="00CB6F97">
      <w:pPr>
        <w:pStyle w:val="ERCOText"/>
        <w:rPr>
          <w:lang w:val="en-GB"/>
        </w:rPr>
      </w:pPr>
    </w:p>
    <w:p w14:paraId="62C19CA0" w14:textId="202440A8" w:rsidR="00AD04EA" w:rsidRPr="00007DE4" w:rsidRDefault="00CB6F97" w:rsidP="00CB6F97">
      <w:pPr>
        <w:pStyle w:val="ERCOText"/>
        <w:rPr>
          <w:lang w:val="en-GB"/>
        </w:rPr>
      </w:pPr>
      <w:r w:rsidRPr="00007DE4">
        <w:rPr>
          <w:lang w:val="en-GB"/>
        </w:rPr>
        <w:t xml:space="preserve">If you require any further information on ERCO or image material, please visit us at </w:t>
      </w:r>
      <w:hyperlink r:id="rId10" w:history="1">
        <w:r w:rsidRPr="00007DE4">
          <w:rPr>
            <w:rStyle w:val="Hyperlink"/>
            <w:lang w:val="en-GB"/>
          </w:rPr>
          <w:t>www.erco.com/presse</w:t>
        </w:r>
      </w:hyperlink>
      <w:r w:rsidRPr="00007DE4">
        <w:rPr>
          <w:lang w:val="en-GB"/>
        </w:rPr>
        <w:t>. We can also provide you with material on projects worldwide for your media coverage.</w:t>
      </w:r>
    </w:p>
    <w:p w14:paraId="38A286EF" w14:textId="77777777" w:rsidR="00CA229A" w:rsidRPr="00007DE4" w:rsidRDefault="00CA229A">
      <w:pPr>
        <w:rPr>
          <w:lang w:val="en-GB"/>
        </w:rPr>
      </w:pPr>
    </w:p>
    <w:sectPr w:rsidR="00CA229A" w:rsidRPr="00007DE4">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DFD03" w14:textId="77777777" w:rsidR="005D5636" w:rsidRDefault="005D5636" w:rsidP="00AD04EA">
      <w:r>
        <w:separator/>
      </w:r>
    </w:p>
  </w:endnote>
  <w:endnote w:type="continuationSeparator" w:id="0">
    <w:p w14:paraId="04325479" w14:textId="77777777" w:rsidR="005D5636" w:rsidRDefault="005D5636"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50D81" w14:textId="77777777" w:rsidR="005D5636" w:rsidRDefault="005D5636" w:rsidP="00AD04EA">
      <w:r>
        <w:separator/>
      </w:r>
    </w:p>
  </w:footnote>
  <w:footnote w:type="continuationSeparator" w:id="0">
    <w:p w14:paraId="7C750F34" w14:textId="77777777" w:rsidR="005D5636" w:rsidRDefault="005D5636"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2E9B9EED" w:rsidR="00547FCF"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1D1832">
      <w:rPr>
        <w:rFonts w:ascii="Arial" w:hAnsi="Arial" w:cs="Arial"/>
        <w:bCs/>
        <w:sz w:val="44"/>
        <w:szCs w:val="44"/>
        <w:lang w:val="en-US"/>
      </w:rPr>
      <w:t>1</w:t>
    </w:r>
    <w:r w:rsidR="005024A1">
      <w:rPr>
        <w:rFonts w:ascii="Arial" w:hAnsi="Arial" w:cs="Arial"/>
        <w:bCs/>
        <w:sz w:val="44"/>
        <w:szCs w:val="44"/>
        <w:lang w:val="en-US"/>
      </w:rPr>
      <w:t>1</w:t>
    </w:r>
    <w:r w:rsidRPr="00007DE4">
      <w:rPr>
        <w:rFonts w:ascii="Arial" w:hAnsi="Arial" w:cs="Arial"/>
        <w:bCs/>
        <w:sz w:val="44"/>
        <w:szCs w:val="44"/>
        <w:lang w:val="en-US"/>
      </w:rPr>
      <w:t>.202</w:t>
    </w:r>
    <w:r w:rsidR="00CB0E5C" w:rsidRPr="00007DE4">
      <w:rPr>
        <w:rFonts w:ascii="Arial" w:hAnsi="Arial" w:cs="Arial"/>
        <w:bCs/>
        <w:sz w:val="44"/>
        <w:szCs w:val="44"/>
        <w:lang w:val="en-US"/>
      </w:rPr>
      <w:t>2</w:t>
    </w:r>
  </w:p>
  <w:p w14:paraId="3B276139" w14:textId="5EECC81F" w:rsidR="00D34515" w:rsidRPr="001D1832"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1D1832">
      <w:rPr>
        <w:rFonts w:ascii="Arial" w:hAnsi="Arial" w:cs="Arial"/>
        <w:bCs/>
        <w:szCs w:val="24"/>
        <w:lang w:val="en-US"/>
      </w:rPr>
      <w:t>text version</w:t>
    </w:r>
  </w:p>
  <w:p w14:paraId="70C99FD2" w14:textId="77777777" w:rsidR="00547FCF" w:rsidRPr="001D1832"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1D1832">
      <w:rPr>
        <w:rFonts w:ascii="Arial" w:hAnsi="Arial" w:cs="Arial"/>
        <w:sz w:val="44"/>
        <w:szCs w:val="44"/>
        <w:lang w:val="en-US"/>
      </w:rPr>
      <w:tab/>
    </w:r>
  </w:p>
  <w:p w14:paraId="02052C83" w14:textId="77777777" w:rsidR="00547FCF" w:rsidRPr="001D1832"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1D1832" w:rsidRDefault="00000000" w:rsidP="007A5E47">
    <w:pPr>
      <w:pStyle w:val="ERCOAdresse"/>
      <w:framePr w:wrap="around" w:y="11341"/>
    </w:pPr>
  </w:p>
  <w:p w14:paraId="7ADE6E8A" w14:textId="77777777" w:rsidR="00547FCF" w:rsidRPr="001D1832" w:rsidRDefault="00000000" w:rsidP="007A5E47">
    <w:pPr>
      <w:pStyle w:val="ERCOAdresse"/>
      <w:framePr w:wrap="around" w:y="11341"/>
    </w:pPr>
  </w:p>
  <w:p w14:paraId="4243AD67" w14:textId="77777777" w:rsidR="00662870" w:rsidRPr="001D1832" w:rsidRDefault="00000000" w:rsidP="007A5E47">
    <w:pPr>
      <w:pStyle w:val="ERCOAdresse"/>
      <w:framePr w:wrap="around" w:y="11341"/>
    </w:pPr>
  </w:p>
  <w:p w14:paraId="56183933" w14:textId="77777777" w:rsidR="00CB6F97" w:rsidRPr="001D1832" w:rsidRDefault="00CB6F97" w:rsidP="00CB6F97">
    <w:pPr>
      <w:pStyle w:val="ERCOAdresse"/>
      <w:framePr w:wrap="around" w:y="11341"/>
      <w:rPr>
        <w:b/>
        <w:bCs/>
      </w:rPr>
    </w:pPr>
    <w:r w:rsidRPr="001D1832">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000000" w:rsidP="00CB6F97">
    <w:pPr>
      <w:pStyle w:val="ERCOAdresse"/>
      <w:framePr w:wrap="around" w:y="11341"/>
    </w:pPr>
    <w:hyperlink r:id="rId1" w:history="1">
      <w:r w:rsidR="00CB6F97"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7DE4"/>
    <w:rsid w:val="000310D1"/>
    <w:rsid w:val="000557D6"/>
    <w:rsid w:val="00077889"/>
    <w:rsid w:val="00090805"/>
    <w:rsid w:val="000B61F9"/>
    <w:rsid w:val="00153A29"/>
    <w:rsid w:val="001A36DB"/>
    <w:rsid w:val="001D1832"/>
    <w:rsid w:val="0020679B"/>
    <w:rsid w:val="00213084"/>
    <w:rsid w:val="00213345"/>
    <w:rsid w:val="00235C8B"/>
    <w:rsid w:val="002D5010"/>
    <w:rsid w:val="00364306"/>
    <w:rsid w:val="003915D6"/>
    <w:rsid w:val="003B4519"/>
    <w:rsid w:val="0041375C"/>
    <w:rsid w:val="00425328"/>
    <w:rsid w:val="00426F26"/>
    <w:rsid w:val="0045034D"/>
    <w:rsid w:val="004B4DB6"/>
    <w:rsid w:val="004C2994"/>
    <w:rsid w:val="004C6F52"/>
    <w:rsid w:val="005024A1"/>
    <w:rsid w:val="0057397A"/>
    <w:rsid w:val="005D5636"/>
    <w:rsid w:val="006B6EE1"/>
    <w:rsid w:val="00723B17"/>
    <w:rsid w:val="007F28A7"/>
    <w:rsid w:val="00856DAC"/>
    <w:rsid w:val="008C413A"/>
    <w:rsid w:val="00950958"/>
    <w:rsid w:val="00951A7B"/>
    <w:rsid w:val="00974363"/>
    <w:rsid w:val="00981EBE"/>
    <w:rsid w:val="00AC3F30"/>
    <w:rsid w:val="00AD04EA"/>
    <w:rsid w:val="00AE5C96"/>
    <w:rsid w:val="00B13D3D"/>
    <w:rsid w:val="00B50999"/>
    <w:rsid w:val="00BC0C03"/>
    <w:rsid w:val="00C1350E"/>
    <w:rsid w:val="00CA229A"/>
    <w:rsid w:val="00CB0E5C"/>
    <w:rsid w:val="00CB3383"/>
    <w:rsid w:val="00CB6F97"/>
    <w:rsid w:val="00CC44BA"/>
    <w:rsid w:val="00CF179C"/>
    <w:rsid w:val="00D2442E"/>
    <w:rsid w:val="00D66A95"/>
    <w:rsid w:val="00DC4D0F"/>
    <w:rsid w:val="00DD472D"/>
    <w:rsid w:val="00DF3C04"/>
    <w:rsid w:val="00E34DA5"/>
    <w:rsid w:val="00E6557C"/>
    <w:rsid w:val="00F029C0"/>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3/e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192/en"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192/en"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en" TargetMode="External"/><Relationship Id="rId4" Type="http://schemas.openxmlformats.org/officeDocument/2006/relationships/footnotes" Target="footnotes.xml"/><Relationship Id="rId9" Type="http://schemas.openxmlformats.org/officeDocument/2006/relationships/hyperlink" Target="https://www.erco.com/press/1473/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901</Words>
  <Characters>5677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17</cp:revision>
  <dcterms:created xsi:type="dcterms:W3CDTF">2022-04-01T12:36:00Z</dcterms:created>
  <dcterms:modified xsi:type="dcterms:W3CDTF">2022-11-02T16:53:00Z</dcterms:modified>
</cp:coreProperties>
</file>