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A9F1" w14:textId="77777777" w:rsidR="004D025E" w:rsidRPr="004D025E" w:rsidRDefault="004D025E" w:rsidP="004D025E">
      <w:pPr>
        <w:spacing w:line="360" w:lineRule="auto"/>
        <w:rPr>
          <w:rFonts w:ascii="Arial" w:hAnsi="Arial" w:cs="Arial"/>
          <w:b/>
          <w:bCs/>
          <w:sz w:val="22"/>
          <w:szCs w:val="22"/>
        </w:rPr>
      </w:pPr>
      <w:r w:rsidRPr="004D025E">
        <w:rPr>
          <w:rFonts w:ascii="Arial" w:hAnsi="Arial" w:cs="Arial"/>
          <w:b/>
          <w:bCs/>
          <w:sz w:val="22"/>
          <w:szCs w:val="22"/>
        </w:rPr>
        <w:t>Stringentes Beleuchtungskonzept als roter Faden innerhalb einer vielfältigen Ausstellungslandschaft</w:t>
      </w:r>
    </w:p>
    <w:p w14:paraId="2A57D102" w14:textId="33705832" w:rsidR="007551CF" w:rsidRPr="007551CF" w:rsidRDefault="004D025E" w:rsidP="004D025E">
      <w:pPr>
        <w:spacing w:line="360" w:lineRule="auto"/>
        <w:rPr>
          <w:rFonts w:ascii="Arial" w:hAnsi="Arial" w:cs="Arial"/>
          <w:b/>
          <w:bCs/>
          <w:sz w:val="22"/>
          <w:szCs w:val="22"/>
        </w:rPr>
      </w:pPr>
      <w:r w:rsidRPr="004D025E">
        <w:rPr>
          <w:rFonts w:ascii="Arial" w:hAnsi="Arial" w:cs="Arial"/>
          <w:b/>
          <w:bCs/>
          <w:sz w:val="22"/>
          <w:szCs w:val="22"/>
        </w:rPr>
        <w:t>ERCO LED Lichtlösungen im Deutschen Museum, München</w:t>
      </w:r>
    </w:p>
    <w:p w14:paraId="05F9FAEB" w14:textId="77777777" w:rsidR="007551CF" w:rsidRPr="007551CF" w:rsidRDefault="007551CF" w:rsidP="007551CF">
      <w:pPr>
        <w:spacing w:line="360" w:lineRule="auto"/>
        <w:rPr>
          <w:rFonts w:ascii="Arial" w:hAnsi="Arial" w:cs="Arial"/>
          <w:b/>
          <w:bCs/>
          <w:sz w:val="22"/>
          <w:szCs w:val="22"/>
        </w:rPr>
      </w:pPr>
    </w:p>
    <w:p w14:paraId="621BBDE5" w14:textId="5FB523CC" w:rsidR="007551CF" w:rsidRPr="007551CF" w:rsidRDefault="004D025E" w:rsidP="00AB7034">
      <w:pPr>
        <w:spacing w:line="360" w:lineRule="auto"/>
        <w:rPr>
          <w:rFonts w:ascii="Arial" w:hAnsi="Arial" w:cs="Arial"/>
          <w:b/>
          <w:bCs/>
          <w:sz w:val="22"/>
          <w:szCs w:val="22"/>
        </w:rPr>
      </w:pPr>
      <w:r w:rsidRPr="004D025E">
        <w:rPr>
          <w:rFonts w:ascii="Arial" w:hAnsi="Arial" w:cs="Arial"/>
          <w:b/>
          <w:bCs/>
          <w:sz w:val="22"/>
          <w:szCs w:val="22"/>
        </w:rPr>
        <w:t xml:space="preserve">Das Deutsche Museum ist </w:t>
      </w:r>
      <w:r w:rsidR="007E3FC0">
        <w:rPr>
          <w:rFonts w:ascii="Arial" w:hAnsi="Arial" w:cs="Arial"/>
          <w:b/>
          <w:bCs/>
          <w:sz w:val="22"/>
          <w:szCs w:val="22"/>
        </w:rPr>
        <w:t xml:space="preserve">eines der größten </w:t>
      </w:r>
      <w:r w:rsidR="0078373E" w:rsidRPr="004D025E">
        <w:rPr>
          <w:rFonts w:ascii="Arial" w:hAnsi="Arial" w:cs="Arial"/>
          <w:b/>
          <w:bCs/>
          <w:sz w:val="22"/>
          <w:szCs w:val="22"/>
        </w:rPr>
        <w:t>Muse</w:t>
      </w:r>
      <w:r w:rsidR="0078373E">
        <w:rPr>
          <w:rFonts w:ascii="Arial" w:hAnsi="Arial" w:cs="Arial"/>
          <w:b/>
          <w:bCs/>
          <w:sz w:val="22"/>
          <w:szCs w:val="22"/>
        </w:rPr>
        <w:t>en</w:t>
      </w:r>
      <w:r w:rsidR="0078373E" w:rsidRPr="004D025E">
        <w:rPr>
          <w:rFonts w:ascii="Arial" w:hAnsi="Arial" w:cs="Arial"/>
          <w:b/>
          <w:bCs/>
          <w:sz w:val="22"/>
          <w:szCs w:val="22"/>
        </w:rPr>
        <w:t xml:space="preserve"> </w:t>
      </w:r>
      <w:r w:rsidRPr="004D025E">
        <w:rPr>
          <w:rFonts w:ascii="Arial" w:hAnsi="Arial" w:cs="Arial"/>
          <w:b/>
          <w:bCs/>
          <w:sz w:val="22"/>
          <w:szCs w:val="22"/>
        </w:rPr>
        <w:t xml:space="preserve">für Technik und Naturwissenschaften; mit rund einer Million Besuchern im Jahr ist es zudem das meistbesuchte Museum Deutschlands. Seit einigen Jahren wird das Stammhaus auf der Münchner Museumsinsel umfassend saniert. Dazu gehört auch ein neues, alle Bereiche verbindendes Beleuchtungskonzept. Auf rund 20.000 Quadratmetern im unlängst eröffneten Realisierungsabschnitt 1 erwarten die Besucherinnen und Besucher nun 19 neu gestaltete Ausstellungsbereiche zu den unterschiedlichsten Themen. ERCO LED Strahler an Stromschienen </w:t>
      </w:r>
      <w:r w:rsidRPr="0078373E">
        <w:rPr>
          <w:rFonts w:ascii="Arial" w:hAnsi="Arial" w:cs="Arial"/>
          <w:b/>
          <w:bCs/>
          <w:sz w:val="22"/>
          <w:szCs w:val="22"/>
        </w:rPr>
        <w:t>in</w:t>
      </w:r>
      <w:r w:rsidR="007E3FC0" w:rsidRPr="003771D9">
        <w:rPr>
          <w:rFonts w:ascii="Arial" w:hAnsi="Arial" w:cs="Arial"/>
          <w:b/>
          <w:bCs/>
          <w:sz w:val="22"/>
          <w:szCs w:val="22"/>
        </w:rPr>
        <w:t>s</w:t>
      </w:r>
      <w:r w:rsidRPr="0078373E">
        <w:rPr>
          <w:rFonts w:ascii="Arial" w:hAnsi="Arial" w:cs="Arial"/>
          <w:b/>
          <w:bCs/>
          <w:sz w:val="22"/>
          <w:szCs w:val="22"/>
        </w:rPr>
        <w:t>zenieren</w:t>
      </w:r>
      <w:r w:rsidRPr="004D025E">
        <w:rPr>
          <w:rFonts w:ascii="Arial" w:hAnsi="Arial" w:cs="Arial"/>
          <w:b/>
          <w:bCs/>
          <w:sz w:val="22"/>
          <w:szCs w:val="22"/>
        </w:rPr>
        <w:t xml:space="preserve"> die so vielfältigen wie beeindruckenden Exponate innerhalb der abwechslungsreichen Architektur.</w:t>
      </w:r>
    </w:p>
    <w:p w14:paraId="5D50E0B1" w14:textId="77777777" w:rsidR="007551CF" w:rsidRPr="007551CF" w:rsidRDefault="007551CF" w:rsidP="007551CF">
      <w:pPr>
        <w:spacing w:line="360" w:lineRule="auto"/>
        <w:rPr>
          <w:rFonts w:ascii="Arial" w:hAnsi="Arial" w:cs="Arial"/>
          <w:b/>
          <w:bCs/>
          <w:sz w:val="22"/>
          <w:szCs w:val="22"/>
        </w:rPr>
      </w:pPr>
    </w:p>
    <w:p w14:paraId="6099AA33" w14:textId="52CBD741" w:rsidR="00B60E48" w:rsidRDefault="004D025E" w:rsidP="00B60E48">
      <w:pPr>
        <w:spacing w:line="360" w:lineRule="auto"/>
        <w:rPr>
          <w:rFonts w:ascii="Arial" w:hAnsi="Arial" w:cs="Arial"/>
          <w:sz w:val="22"/>
          <w:szCs w:val="22"/>
          <w:lang w:val="it-IT"/>
        </w:rPr>
      </w:pPr>
      <w:r w:rsidRPr="004D025E">
        <w:rPr>
          <w:rFonts w:ascii="Arial" w:hAnsi="Arial" w:cs="Arial"/>
          <w:sz w:val="22"/>
          <w:szCs w:val="22"/>
        </w:rPr>
        <w:t>Erklärtes Ziel des 1925 in München eröffneten Museums ist es, dem interessierten Laien in verständlicher Weise naturwissenschaftliche und technische Erkenntnisse möglichst lebendig nahezubringen. Dazu zeigt es die geschichtliche Entwicklung der Naturwissenschaften und der Technik sowie deren Bedeutung für die technische und die gesellschaftliche Entwicklung anhand ausgewählter Beispiele.</w:t>
      </w:r>
      <w:r w:rsidRPr="004D025E">
        <w:rPr>
          <w:rFonts w:ascii="Arial" w:hAnsi="Arial" w:cs="Arial"/>
          <w:sz w:val="22"/>
          <w:szCs w:val="22"/>
          <w:lang w:val="it-IT"/>
        </w:rPr>
        <w:t xml:space="preserve"> </w:t>
      </w:r>
      <w:proofErr w:type="spellStart"/>
      <w:r w:rsidRPr="004D025E">
        <w:rPr>
          <w:rFonts w:ascii="Arial" w:hAnsi="Arial" w:cs="Arial"/>
          <w:sz w:val="22"/>
          <w:szCs w:val="22"/>
          <w:lang w:val="it-IT"/>
        </w:rPr>
        <w:t>Nach</w:t>
      </w:r>
      <w:proofErr w:type="spellEnd"/>
      <w:r w:rsidRPr="004D025E">
        <w:rPr>
          <w:rFonts w:ascii="Arial" w:hAnsi="Arial" w:cs="Arial"/>
          <w:sz w:val="22"/>
          <w:szCs w:val="22"/>
          <w:lang w:val="it-IT"/>
        </w:rPr>
        <w:t xml:space="preserve"> fast </w:t>
      </w:r>
      <w:proofErr w:type="spellStart"/>
      <w:r w:rsidRPr="004D025E">
        <w:rPr>
          <w:rFonts w:ascii="Arial" w:hAnsi="Arial" w:cs="Arial"/>
          <w:sz w:val="22"/>
          <w:szCs w:val="22"/>
          <w:lang w:val="it-IT"/>
        </w:rPr>
        <w:t>hundert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Jahren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musste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das</w:t>
      </w:r>
      <w:proofErr w:type="spellEnd"/>
      <w:r w:rsidRPr="004D025E">
        <w:rPr>
          <w:rFonts w:ascii="Arial" w:hAnsi="Arial" w:cs="Arial"/>
          <w:sz w:val="22"/>
          <w:szCs w:val="22"/>
          <w:lang w:val="it-IT"/>
        </w:rPr>
        <w:t xml:space="preserve"> Deutsche Museum </w:t>
      </w:r>
      <w:proofErr w:type="spellStart"/>
      <w:r w:rsidRPr="004D025E">
        <w:rPr>
          <w:rFonts w:ascii="Arial" w:hAnsi="Arial" w:cs="Arial"/>
          <w:sz w:val="22"/>
          <w:szCs w:val="22"/>
          <w:lang w:val="it-IT"/>
        </w:rPr>
        <w:t>dringend</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saniert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werden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unter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anderem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waren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Brandschutz</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Fluchtwege</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Klimaanlage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nicht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mehr</w:t>
      </w:r>
      <w:proofErr w:type="spellEnd"/>
      <w:r w:rsidRPr="004D025E">
        <w:rPr>
          <w:rFonts w:ascii="Arial" w:hAnsi="Arial" w:cs="Arial"/>
          <w:sz w:val="22"/>
          <w:szCs w:val="22"/>
          <w:lang w:val="it-IT"/>
        </w:rPr>
        <w:t xml:space="preserve"> </w:t>
      </w:r>
      <w:proofErr w:type="spellStart"/>
      <w:r w:rsidR="007E3FC0">
        <w:rPr>
          <w:rFonts w:ascii="Arial" w:hAnsi="Arial" w:cs="Arial"/>
          <w:sz w:val="22"/>
          <w:szCs w:val="22"/>
          <w:lang w:val="it-IT"/>
        </w:rPr>
        <w:t>zeitgemäß</w:t>
      </w:r>
      <w:proofErr w:type="spellEnd"/>
      <w:r w:rsidRPr="004D025E">
        <w:rPr>
          <w:rFonts w:ascii="Arial" w:hAnsi="Arial" w:cs="Arial"/>
          <w:sz w:val="22"/>
          <w:szCs w:val="22"/>
          <w:lang w:val="it-IT"/>
        </w:rPr>
        <w:t>.</w:t>
      </w:r>
    </w:p>
    <w:p w14:paraId="1B02781A" w14:textId="77777777" w:rsidR="004D025E" w:rsidRDefault="004D025E" w:rsidP="00B60E48">
      <w:pPr>
        <w:spacing w:line="360" w:lineRule="auto"/>
        <w:rPr>
          <w:rFonts w:ascii="Arial" w:hAnsi="Arial" w:cs="Arial"/>
          <w:sz w:val="22"/>
          <w:szCs w:val="22"/>
          <w:lang w:val="it-IT"/>
        </w:rPr>
      </w:pPr>
    </w:p>
    <w:p w14:paraId="2AE1B0BD" w14:textId="7F8C62C9" w:rsidR="004D025E" w:rsidRPr="00B60E48" w:rsidRDefault="004D025E" w:rsidP="00B60E48">
      <w:pPr>
        <w:spacing w:line="360" w:lineRule="auto"/>
        <w:rPr>
          <w:rFonts w:ascii="Arial" w:hAnsi="Arial" w:cs="Arial"/>
          <w:sz w:val="22"/>
          <w:szCs w:val="22"/>
        </w:rPr>
      </w:pPr>
      <w:r w:rsidRPr="004D025E">
        <w:rPr>
          <w:rFonts w:ascii="Arial" w:hAnsi="Arial" w:cs="Arial"/>
          <w:sz w:val="22"/>
          <w:szCs w:val="22"/>
          <w:lang w:val="it-IT"/>
        </w:rPr>
        <w:t xml:space="preserve">Bis </w:t>
      </w:r>
      <w:r w:rsidRPr="004D025E">
        <w:rPr>
          <w:rFonts w:ascii="Arial" w:hAnsi="Arial" w:cs="Arial"/>
          <w:sz w:val="22"/>
          <w:szCs w:val="22"/>
        </w:rPr>
        <w:t>2028 soll das gesamte Haus fitgemacht werden für die Zukunft. Der den halben Sammlungsbau umfassende erste Bauabschnitt ist inzwischen fertig gestellt. Sämtliche Räumlichkeiten in diesem Gebäudeteil wurden komplett saniert und alle Ausstellungen darin teils erneuert, teils neu geschaffen – und den Erfordernissen von heute angepasst.</w:t>
      </w:r>
      <w:r w:rsidRPr="004D025E">
        <w:rPr>
          <w:rFonts w:ascii="Arial" w:hAnsi="Arial" w:cs="Arial"/>
          <w:sz w:val="22"/>
          <w:szCs w:val="22"/>
          <w:lang w:val="it-IT"/>
        </w:rPr>
        <w:t xml:space="preserve"> </w:t>
      </w:r>
      <w:proofErr w:type="spellStart"/>
      <w:r w:rsidRPr="004D025E">
        <w:rPr>
          <w:rFonts w:ascii="Arial" w:hAnsi="Arial" w:cs="Arial"/>
          <w:sz w:val="22"/>
          <w:szCs w:val="22"/>
          <w:lang w:val="it-IT"/>
        </w:rPr>
        <w:t>Dazu</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gehört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auch</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zeitgemäßes</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energieeffizientes</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Beleuchtungskonzept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mit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einem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formal</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einheitlichen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Erscheinungsbild</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lastRenderedPageBreak/>
        <w:t>unterschiedlichen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Lichtverteilungen</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Lumenpaketen</w:t>
      </w:r>
      <w:proofErr w:type="spellEnd"/>
      <w:r w:rsidRPr="004D025E">
        <w:rPr>
          <w:rFonts w:ascii="Arial" w:hAnsi="Arial" w:cs="Arial"/>
          <w:sz w:val="22"/>
          <w:szCs w:val="22"/>
          <w:lang w:val="it-IT"/>
        </w:rPr>
        <w:t xml:space="preserve"> bei </w:t>
      </w:r>
      <w:proofErr w:type="spellStart"/>
      <w:r w:rsidRPr="004D025E">
        <w:rPr>
          <w:rFonts w:ascii="Arial" w:hAnsi="Arial" w:cs="Arial"/>
          <w:sz w:val="22"/>
          <w:szCs w:val="22"/>
          <w:lang w:val="it-IT"/>
        </w:rPr>
        <w:t>gleichem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Gehäuse</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Bauform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hervorragender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Farbwiedergabe</w:t>
      </w:r>
      <w:proofErr w:type="spellEnd"/>
      <w:r w:rsidRPr="004D025E">
        <w:rPr>
          <w:rFonts w:ascii="Arial" w:hAnsi="Arial" w:cs="Arial"/>
          <w:sz w:val="22"/>
          <w:szCs w:val="22"/>
          <w:lang w:val="it-IT"/>
        </w:rPr>
        <w:t xml:space="preserve"> und DALI-</w:t>
      </w:r>
      <w:proofErr w:type="spellStart"/>
      <w:r w:rsidRPr="004D025E">
        <w:rPr>
          <w:rFonts w:ascii="Arial" w:hAnsi="Arial" w:cs="Arial"/>
          <w:sz w:val="22"/>
          <w:szCs w:val="22"/>
          <w:lang w:val="it-IT"/>
        </w:rPr>
        <w:t>Fähigkeit</w:t>
      </w:r>
      <w:proofErr w:type="spellEnd"/>
      <w:r w:rsidRPr="004D025E">
        <w:rPr>
          <w:rFonts w:ascii="Arial" w:hAnsi="Arial" w:cs="Arial"/>
          <w:sz w:val="22"/>
          <w:szCs w:val="22"/>
          <w:lang w:val="it-IT"/>
        </w:rPr>
        <w:t xml:space="preserve">. </w:t>
      </w:r>
      <w:r w:rsidRPr="004D025E">
        <w:rPr>
          <w:rFonts w:ascii="Arial" w:hAnsi="Arial" w:cs="Arial"/>
          <w:b/>
          <w:bCs/>
          <w:sz w:val="22"/>
          <w:szCs w:val="22"/>
          <w:lang w:val="it-IT"/>
        </w:rPr>
        <w:t xml:space="preserve">„Die alte </w:t>
      </w:r>
      <w:proofErr w:type="spellStart"/>
      <w:r w:rsidRPr="004D025E">
        <w:rPr>
          <w:rFonts w:ascii="Arial" w:hAnsi="Arial" w:cs="Arial"/>
          <w:b/>
          <w:bCs/>
          <w:sz w:val="22"/>
          <w:szCs w:val="22"/>
          <w:lang w:val="it-IT"/>
        </w:rPr>
        <w:t>Beleuchtung</w:t>
      </w:r>
      <w:proofErr w:type="spellEnd"/>
      <w:r w:rsidRPr="004D025E">
        <w:rPr>
          <w:rFonts w:ascii="Arial" w:hAnsi="Arial" w:cs="Arial"/>
          <w:b/>
          <w:bCs/>
          <w:sz w:val="22"/>
          <w:szCs w:val="22"/>
          <w:lang w:val="it-IT"/>
        </w:rPr>
        <w:t xml:space="preserve"> war in die </w:t>
      </w:r>
      <w:proofErr w:type="spellStart"/>
      <w:r w:rsidRPr="004D025E">
        <w:rPr>
          <w:rFonts w:ascii="Arial" w:hAnsi="Arial" w:cs="Arial"/>
          <w:b/>
          <w:bCs/>
          <w:sz w:val="22"/>
          <w:szCs w:val="22"/>
          <w:lang w:val="it-IT"/>
        </w:rPr>
        <w:t>Jahre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gekommen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erklärt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Lichtplaner</w:t>
      </w:r>
      <w:proofErr w:type="spellEnd"/>
      <w:r w:rsidRPr="004D025E">
        <w:rPr>
          <w:rFonts w:ascii="Arial" w:hAnsi="Arial" w:cs="Arial"/>
          <w:b/>
          <w:bCs/>
          <w:sz w:val="22"/>
          <w:szCs w:val="22"/>
          <w:lang w:val="it-IT"/>
        </w:rPr>
        <w:t xml:space="preserve"> Michael Schmidt. „Da </w:t>
      </w:r>
      <w:proofErr w:type="spellStart"/>
      <w:r w:rsidRPr="004D025E">
        <w:rPr>
          <w:rFonts w:ascii="Arial" w:hAnsi="Arial" w:cs="Arial"/>
          <w:b/>
          <w:bCs/>
          <w:sz w:val="22"/>
          <w:szCs w:val="22"/>
          <w:lang w:val="it-IT"/>
        </w:rPr>
        <w:t>das</w:t>
      </w:r>
      <w:proofErr w:type="spellEnd"/>
      <w:r w:rsidRPr="004D025E">
        <w:rPr>
          <w:rFonts w:ascii="Arial" w:hAnsi="Arial" w:cs="Arial"/>
          <w:b/>
          <w:bCs/>
          <w:sz w:val="22"/>
          <w:szCs w:val="22"/>
          <w:lang w:val="it-IT"/>
        </w:rPr>
        <w:t xml:space="preserve"> Deutsche Museum </w:t>
      </w:r>
      <w:proofErr w:type="spellStart"/>
      <w:r w:rsidRPr="004D025E">
        <w:rPr>
          <w:rFonts w:ascii="Arial" w:hAnsi="Arial" w:cs="Arial"/>
          <w:b/>
          <w:bCs/>
          <w:sz w:val="22"/>
          <w:szCs w:val="22"/>
          <w:lang w:val="it-IT"/>
        </w:rPr>
        <w:t>kontinuierlich</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t>über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Jahrzehnte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gewachsen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ist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wurde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jeder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Ausstellungsbereich</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zu</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seinem</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Entstehungszeitpunkt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Beleuchtungskörpern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ausgestattet</w:t>
      </w:r>
      <w:proofErr w:type="spellEnd"/>
      <w:r w:rsidRPr="004D025E">
        <w:rPr>
          <w:rFonts w:ascii="Arial" w:hAnsi="Arial" w:cs="Arial"/>
          <w:b/>
          <w:bCs/>
          <w:sz w:val="22"/>
          <w:szCs w:val="22"/>
          <w:lang w:val="it-IT"/>
        </w:rPr>
        <w:t xml:space="preserve">, die dem </w:t>
      </w:r>
      <w:proofErr w:type="spellStart"/>
      <w:r w:rsidRPr="004D025E">
        <w:rPr>
          <w:rFonts w:ascii="Arial" w:hAnsi="Arial" w:cs="Arial"/>
          <w:b/>
          <w:bCs/>
          <w:sz w:val="22"/>
          <w:szCs w:val="22"/>
          <w:lang w:val="it-IT"/>
        </w:rPr>
        <w:t>jeweiligen</w:t>
      </w:r>
      <w:proofErr w:type="spellEnd"/>
      <w:r w:rsidRPr="004D025E">
        <w:rPr>
          <w:rFonts w:ascii="Arial" w:hAnsi="Arial" w:cs="Arial"/>
          <w:b/>
          <w:bCs/>
          <w:sz w:val="22"/>
          <w:szCs w:val="22"/>
          <w:lang w:val="it-IT"/>
        </w:rPr>
        <w:t xml:space="preserve"> Stand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Technik</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entsprachen</w:t>
      </w:r>
      <w:proofErr w:type="spellEnd"/>
      <w:r w:rsidRPr="004D025E">
        <w:rPr>
          <w:rFonts w:ascii="Arial" w:hAnsi="Arial" w:cs="Arial"/>
          <w:b/>
          <w:bCs/>
          <w:sz w:val="22"/>
          <w:szCs w:val="22"/>
          <w:lang w:val="it-IT"/>
        </w:rPr>
        <w:t>.”</w:t>
      </w:r>
      <w:r w:rsidRPr="004D025E">
        <w:rPr>
          <w:rFonts w:ascii="Arial" w:hAnsi="Arial" w:cs="Arial"/>
          <w:sz w:val="22"/>
          <w:szCs w:val="22"/>
          <w:lang w:val="it-IT"/>
        </w:rPr>
        <w:t xml:space="preserve"> </w:t>
      </w:r>
      <w:proofErr w:type="spellStart"/>
      <w:r w:rsidRPr="004D025E">
        <w:rPr>
          <w:rFonts w:ascii="Arial" w:hAnsi="Arial" w:cs="Arial"/>
          <w:sz w:val="22"/>
          <w:szCs w:val="22"/>
          <w:lang w:val="it-IT"/>
        </w:rPr>
        <w:t>Modernisierungen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Beleuchtungsanlagen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wurden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nur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punktuell</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durchgeführt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Museumsbetrieb</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musste</w:t>
      </w:r>
      <w:proofErr w:type="spellEnd"/>
      <w:r w:rsidRPr="004D025E">
        <w:rPr>
          <w:rFonts w:ascii="Arial" w:hAnsi="Arial" w:cs="Arial"/>
          <w:sz w:val="22"/>
          <w:szCs w:val="22"/>
          <w:lang w:val="it-IT"/>
        </w:rPr>
        <w:t xml:space="preserve"> bei </w:t>
      </w:r>
      <w:proofErr w:type="spellStart"/>
      <w:r w:rsidRPr="004D025E">
        <w:rPr>
          <w:rFonts w:ascii="Arial" w:hAnsi="Arial" w:cs="Arial"/>
          <w:sz w:val="22"/>
          <w:szCs w:val="22"/>
          <w:lang w:val="it-IT"/>
        </w:rPr>
        <w:t>Leuchtenausfall</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Vielzahl</w:t>
      </w:r>
      <w:proofErr w:type="spellEnd"/>
      <w:r w:rsidRPr="004D025E">
        <w:rPr>
          <w:rFonts w:ascii="Arial" w:hAnsi="Arial" w:cs="Arial"/>
          <w:sz w:val="22"/>
          <w:szCs w:val="22"/>
          <w:lang w:val="it-IT"/>
        </w:rPr>
        <w:t xml:space="preserve"> von </w:t>
      </w:r>
      <w:proofErr w:type="spellStart"/>
      <w:r w:rsidRPr="004D025E">
        <w:rPr>
          <w:rFonts w:ascii="Arial" w:hAnsi="Arial" w:cs="Arial"/>
          <w:sz w:val="22"/>
          <w:szCs w:val="22"/>
          <w:lang w:val="it-IT"/>
        </w:rPr>
        <w:t>Ersatzleuchten</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Leuchtmitteln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vorhalten</w:t>
      </w:r>
      <w:proofErr w:type="spellEnd"/>
      <w:r w:rsidRPr="004D025E">
        <w:rPr>
          <w:rFonts w:ascii="Arial" w:hAnsi="Arial" w:cs="Arial"/>
          <w:sz w:val="22"/>
          <w:szCs w:val="22"/>
          <w:lang w:val="it-IT"/>
        </w:rPr>
        <w:t>.</w:t>
      </w:r>
    </w:p>
    <w:p w14:paraId="02235D11" w14:textId="77777777" w:rsidR="00B60E48" w:rsidRPr="00B60E48" w:rsidRDefault="00B60E48" w:rsidP="00B60E48">
      <w:pPr>
        <w:spacing w:line="360" w:lineRule="auto"/>
        <w:rPr>
          <w:rFonts w:ascii="Arial" w:hAnsi="Arial" w:cs="Arial"/>
          <w:b/>
          <w:bCs/>
          <w:sz w:val="22"/>
          <w:szCs w:val="22"/>
        </w:rPr>
      </w:pPr>
    </w:p>
    <w:p w14:paraId="5D648E18" w14:textId="5B5935AC" w:rsidR="007551CF" w:rsidRPr="007551CF" w:rsidRDefault="004D025E" w:rsidP="007551CF">
      <w:pPr>
        <w:spacing w:line="360" w:lineRule="auto"/>
        <w:rPr>
          <w:rFonts w:ascii="Arial" w:hAnsi="Arial" w:cs="Arial"/>
          <w:b/>
          <w:bCs/>
          <w:sz w:val="22"/>
          <w:szCs w:val="22"/>
        </w:rPr>
      </w:pPr>
      <w:r w:rsidRPr="004D025E">
        <w:rPr>
          <w:rFonts w:ascii="Arial" w:hAnsi="Arial" w:cs="Arial"/>
          <w:b/>
          <w:bCs/>
          <w:sz w:val="22"/>
          <w:szCs w:val="22"/>
          <w:lang w:val="it-IT"/>
        </w:rPr>
        <w:t xml:space="preserve">Eine </w:t>
      </w:r>
      <w:proofErr w:type="spellStart"/>
      <w:r w:rsidRPr="004D025E">
        <w:rPr>
          <w:rFonts w:ascii="Arial" w:hAnsi="Arial" w:cs="Arial"/>
          <w:b/>
          <w:bCs/>
          <w:sz w:val="22"/>
          <w:szCs w:val="22"/>
          <w:lang w:val="it-IT"/>
        </w:rPr>
        <w:t>übergeordnete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Lichtkonzeption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fasst</w:t>
      </w:r>
      <w:proofErr w:type="spellEnd"/>
      <w:r w:rsidRPr="004D025E">
        <w:rPr>
          <w:rFonts w:ascii="Arial" w:hAnsi="Arial" w:cs="Arial"/>
          <w:b/>
          <w:bCs/>
          <w:sz w:val="22"/>
          <w:szCs w:val="22"/>
          <w:lang w:val="it-IT"/>
        </w:rPr>
        <w:t xml:space="preserve"> die </w:t>
      </w:r>
      <w:proofErr w:type="spellStart"/>
      <w:r w:rsidRPr="004D025E">
        <w:rPr>
          <w:rFonts w:ascii="Arial" w:hAnsi="Arial" w:cs="Arial"/>
          <w:b/>
          <w:bCs/>
          <w:sz w:val="22"/>
          <w:szCs w:val="22"/>
          <w:lang w:val="it-IT"/>
        </w:rPr>
        <w:t>Vielzahl</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unterschiedlicher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räumlicher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Situationen</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t>Ausstellungskonzepte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zusammen</w:t>
      </w:r>
      <w:proofErr w:type="spellEnd"/>
    </w:p>
    <w:p w14:paraId="014A1433" w14:textId="1DEC63B6" w:rsidR="00B60E48" w:rsidRDefault="004D025E" w:rsidP="00D32DDC">
      <w:pPr>
        <w:spacing w:line="360" w:lineRule="auto"/>
        <w:rPr>
          <w:rFonts w:ascii="Arial" w:hAnsi="Arial" w:cs="Arial"/>
          <w:sz w:val="22"/>
          <w:szCs w:val="22"/>
        </w:rPr>
      </w:pPr>
      <w:r w:rsidRPr="004D025E">
        <w:rPr>
          <w:rFonts w:ascii="Arial" w:hAnsi="Arial" w:cs="Arial"/>
          <w:sz w:val="22"/>
          <w:szCs w:val="22"/>
          <w:lang w:val="it-IT"/>
        </w:rPr>
        <w:t xml:space="preserve">Von </w:t>
      </w:r>
      <w:proofErr w:type="spellStart"/>
      <w:r w:rsidRPr="004D025E">
        <w:rPr>
          <w:rFonts w:ascii="Arial" w:hAnsi="Arial" w:cs="Arial"/>
          <w:sz w:val="22"/>
          <w:szCs w:val="22"/>
          <w:lang w:val="it-IT"/>
        </w:rPr>
        <w:t>Landwirtschaft</w:t>
      </w:r>
      <w:proofErr w:type="spellEnd"/>
      <w:r w:rsidRPr="004D025E">
        <w:rPr>
          <w:rFonts w:ascii="Arial" w:hAnsi="Arial" w:cs="Arial"/>
          <w:sz w:val="22"/>
          <w:szCs w:val="22"/>
          <w:lang w:val="it-IT"/>
        </w:rPr>
        <w:t xml:space="preserve"> bis </w:t>
      </w:r>
      <w:proofErr w:type="spellStart"/>
      <w:r w:rsidRPr="004D025E">
        <w:rPr>
          <w:rFonts w:ascii="Arial" w:hAnsi="Arial" w:cs="Arial"/>
          <w:sz w:val="22"/>
          <w:szCs w:val="22"/>
          <w:lang w:val="it-IT"/>
        </w:rPr>
        <w:t>Luft</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Raumfahrt</w:t>
      </w:r>
      <w:proofErr w:type="spellEnd"/>
      <w:r w:rsidRPr="004D025E">
        <w:rPr>
          <w:rFonts w:ascii="Arial" w:hAnsi="Arial" w:cs="Arial"/>
          <w:sz w:val="22"/>
          <w:szCs w:val="22"/>
          <w:lang w:val="it-IT"/>
        </w:rPr>
        <w:t xml:space="preserve">, von </w:t>
      </w:r>
      <w:proofErr w:type="spellStart"/>
      <w:r w:rsidRPr="004D025E">
        <w:rPr>
          <w:rFonts w:ascii="Arial" w:hAnsi="Arial" w:cs="Arial"/>
          <w:sz w:val="22"/>
          <w:szCs w:val="22"/>
          <w:lang w:val="it-IT"/>
        </w:rPr>
        <w:t>Gesundheit</w:t>
      </w:r>
      <w:proofErr w:type="spellEnd"/>
      <w:r w:rsidRPr="004D025E">
        <w:rPr>
          <w:rFonts w:ascii="Arial" w:hAnsi="Arial" w:cs="Arial"/>
          <w:sz w:val="22"/>
          <w:szCs w:val="22"/>
          <w:lang w:val="it-IT"/>
        </w:rPr>
        <w:t xml:space="preserve"> bis </w:t>
      </w:r>
      <w:proofErr w:type="spellStart"/>
      <w:r w:rsidRPr="004D025E">
        <w:rPr>
          <w:rFonts w:ascii="Arial" w:hAnsi="Arial" w:cs="Arial"/>
          <w:sz w:val="22"/>
          <w:szCs w:val="22"/>
          <w:lang w:val="it-IT"/>
        </w:rPr>
        <w:t>Robotik</w:t>
      </w:r>
      <w:proofErr w:type="spellEnd"/>
      <w:r w:rsidRPr="004D025E">
        <w:rPr>
          <w:rFonts w:ascii="Arial" w:hAnsi="Arial" w:cs="Arial"/>
          <w:sz w:val="22"/>
          <w:szCs w:val="22"/>
          <w:lang w:val="it-IT"/>
        </w:rPr>
        <w:t xml:space="preserve">, von </w:t>
      </w:r>
      <w:proofErr w:type="spellStart"/>
      <w:r w:rsidRPr="004D025E">
        <w:rPr>
          <w:rFonts w:ascii="Arial" w:hAnsi="Arial" w:cs="Arial"/>
          <w:sz w:val="22"/>
          <w:szCs w:val="22"/>
          <w:lang w:val="it-IT"/>
        </w:rPr>
        <w:t>Elektronik</w:t>
      </w:r>
      <w:proofErr w:type="spellEnd"/>
      <w:r w:rsidRPr="004D025E">
        <w:rPr>
          <w:rFonts w:ascii="Arial" w:hAnsi="Arial" w:cs="Arial"/>
          <w:sz w:val="22"/>
          <w:szCs w:val="22"/>
          <w:lang w:val="it-IT"/>
        </w:rPr>
        <w:t xml:space="preserve"> bis </w:t>
      </w:r>
      <w:proofErr w:type="spellStart"/>
      <w:r w:rsidRPr="004D025E">
        <w:rPr>
          <w:rFonts w:ascii="Arial" w:hAnsi="Arial" w:cs="Arial"/>
          <w:sz w:val="22"/>
          <w:szCs w:val="22"/>
          <w:lang w:val="it-IT"/>
        </w:rPr>
        <w:t>Atomphysik</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Nicht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nur</w:t>
      </w:r>
      <w:proofErr w:type="spellEnd"/>
      <w:r w:rsidRPr="004D025E">
        <w:rPr>
          <w:rFonts w:ascii="Arial" w:hAnsi="Arial" w:cs="Arial"/>
          <w:sz w:val="22"/>
          <w:szCs w:val="22"/>
          <w:lang w:val="it-IT"/>
        </w:rPr>
        <w:t xml:space="preserve"> die Themen </w:t>
      </w:r>
      <w:proofErr w:type="spellStart"/>
      <w:r w:rsidRPr="004D025E">
        <w:rPr>
          <w:rFonts w:ascii="Arial" w:hAnsi="Arial" w:cs="Arial"/>
          <w:sz w:val="22"/>
          <w:szCs w:val="22"/>
          <w:lang w:val="it-IT"/>
        </w:rPr>
        <w:t>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einzelnen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Ausstellungsbereiche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innerhalb</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des</w:t>
      </w:r>
      <w:proofErr w:type="spellEnd"/>
      <w:r w:rsidRPr="004D025E">
        <w:rPr>
          <w:rFonts w:ascii="Arial" w:hAnsi="Arial" w:cs="Arial"/>
          <w:sz w:val="22"/>
          <w:szCs w:val="22"/>
          <w:lang w:val="it-IT"/>
        </w:rPr>
        <w:t xml:space="preserve"> </w:t>
      </w:r>
      <w:r w:rsidR="007E3FC0" w:rsidRPr="003771D9">
        <w:rPr>
          <w:rFonts w:ascii="Arial" w:hAnsi="Arial" w:cs="Arial"/>
          <w:sz w:val="22"/>
          <w:szCs w:val="22"/>
          <w:lang w:val="it-IT"/>
        </w:rPr>
        <w:t>M</w:t>
      </w:r>
      <w:r w:rsidR="007E3FC0" w:rsidRPr="0078373E">
        <w:rPr>
          <w:rFonts w:ascii="Arial" w:hAnsi="Arial" w:cs="Arial"/>
          <w:sz w:val="22"/>
          <w:szCs w:val="22"/>
          <w:lang w:val="it-IT"/>
        </w:rPr>
        <w:t>useums</w:t>
      </w:r>
      <w:r w:rsidR="007E3FC0" w:rsidRPr="004D025E">
        <w:rPr>
          <w:rFonts w:ascii="Arial" w:hAnsi="Arial" w:cs="Arial"/>
          <w:sz w:val="22"/>
          <w:szCs w:val="22"/>
          <w:lang w:val="it-IT"/>
        </w:rPr>
        <w:t xml:space="preserve"> </w:t>
      </w:r>
      <w:proofErr w:type="spellStart"/>
      <w:r w:rsidRPr="004D025E">
        <w:rPr>
          <w:rFonts w:ascii="Arial" w:hAnsi="Arial" w:cs="Arial"/>
          <w:sz w:val="22"/>
          <w:szCs w:val="22"/>
          <w:lang w:val="it-IT"/>
        </w:rPr>
        <w:t>sind</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sehr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vielfältig</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auch</w:t>
      </w:r>
      <w:proofErr w:type="spellEnd"/>
      <w:r w:rsidRPr="004D025E">
        <w:rPr>
          <w:rFonts w:ascii="Arial" w:hAnsi="Arial" w:cs="Arial"/>
          <w:sz w:val="22"/>
          <w:szCs w:val="22"/>
          <w:lang w:val="it-IT"/>
        </w:rPr>
        <w:t xml:space="preserve"> die </w:t>
      </w:r>
      <w:proofErr w:type="spellStart"/>
      <w:r w:rsidRPr="004D025E">
        <w:rPr>
          <w:rFonts w:ascii="Arial" w:hAnsi="Arial" w:cs="Arial"/>
          <w:sz w:val="22"/>
          <w:szCs w:val="22"/>
          <w:lang w:val="it-IT"/>
        </w:rPr>
        <w:t>Räume</w:t>
      </w:r>
      <w:proofErr w:type="spellEnd"/>
      <w:r w:rsidRPr="004D025E">
        <w:rPr>
          <w:rFonts w:ascii="Arial" w:hAnsi="Arial" w:cs="Arial"/>
          <w:sz w:val="22"/>
          <w:szCs w:val="22"/>
          <w:lang w:val="it-IT"/>
        </w:rPr>
        <w:t xml:space="preserve"> an </w:t>
      </w:r>
      <w:proofErr w:type="spellStart"/>
      <w:r w:rsidRPr="004D025E">
        <w:rPr>
          <w:rFonts w:ascii="Arial" w:hAnsi="Arial" w:cs="Arial"/>
          <w:sz w:val="22"/>
          <w:szCs w:val="22"/>
          <w:lang w:val="it-IT"/>
        </w:rPr>
        <w:t>sich</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könnten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unterschiedlicher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kaum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sein</w:t>
      </w:r>
      <w:proofErr w:type="spellEnd"/>
      <w:r w:rsidRPr="004D025E">
        <w:rPr>
          <w:rFonts w:ascii="Arial" w:hAnsi="Arial" w:cs="Arial"/>
          <w:sz w:val="22"/>
          <w:szCs w:val="22"/>
          <w:lang w:val="it-IT"/>
        </w:rPr>
        <w:t xml:space="preserve">. Es </w:t>
      </w:r>
      <w:proofErr w:type="spellStart"/>
      <w:r w:rsidRPr="004D025E">
        <w:rPr>
          <w:rFonts w:ascii="Arial" w:hAnsi="Arial" w:cs="Arial"/>
          <w:sz w:val="22"/>
          <w:szCs w:val="22"/>
          <w:lang w:val="it-IT"/>
        </w:rPr>
        <w:t>Raumhöhen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zwischen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rund</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drei</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neun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Metern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Dachschrägen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oder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seitlichen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Nischen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Räume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mit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hohem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Tageslichteinfall</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solche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ganz</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ohne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Tageslicht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Zudem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entwickelten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verschiedene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Planungsbüros</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individuelle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Ausstellungskonzpte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für</w:t>
      </w:r>
      <w:proofErr w:type="spellEnd"/>
      <w:r w:rsidRPr="004D025E">
        <w:rPr>
          <w:rFonts w:ascii="Arial" w:hAnsi="Arial" w:cs="Arial"/>
          <w:sz w:val="22"/>
          <w:szCs w:val="22"/>
          <w:lang w:val="it-IT"/>
        </w:rPr>
        <w:t xml:space="preserve"> die </w:t>
      </w:r>
      <w:proofErr w:type="spellStart"/>
      <w:r w:rsidRPr="004D025E">
        <w:rPr>
          <w:rFonts w:ascii="Arial" w:hAnsi="Arial" w:cs="Arial"/>
          <w:sz w:val="22"/>
          <w:szCs w:val="22"/>
          <w:lang w:val="it-IT"/>
        </w:rPr>
        <w:t>einzelnen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Themenbereiche</w:t>
      </w:r>
      <w:proofErr w:type="spellEnd"/>
      <w:r w:rsidRPr="004D025E">
        <w:rPr>
          <w:rFonts w:ascii="Arial" w:hAnsi="Arial" w:cs="Arial"/>
          <w:sz w:val="22"/>
          <w:szCs w:val="22"/>
          <w:lang w:val="it-IT"/>
        </w:rPr>
        <w:t>.</w:t>
      </w:r>
      <w:r w:rsidR="00D32DDC">
        <w:rPr>
          <w:rFonts w:ascii="Arial" w:hAnsi="Arial" w:cs="Arial"/>
          <w:sz w:val="22"/>
          <w:szCs w:val="22"/>
        </w:rPr>
        <w:br/>
      </w:r>
    </w:p>
    <w:p w14:paraId="4F9092F6" w14:textId="6C3E9C73" w:rsidR="00D32DDC" w:rsidRPr="00B60E48" w:rsidRDefault="004D025E" w:rsidP="00D32DDC">
      <w:pPr>
        <w:spacing w:line="360" w:lineRule="auto"/>
        <w:rPr>
          <w:rFonts w:ascii="Arial" w:hAnsi="Arial" w:cs="Arial"/>
          <w:sz w:val="22"/>
          <w:szCs w:val="22"/>
        </w:rPr>
      </w:pPr>
      <w:proofErr w:type="spellStart"/>
      <w:r w:rsidRPr="004D025E">
        <w:rPr>
          <w:rFonts w:ascii="Arial" w:hAnsi="Arial" w:cs="Arial"/>
          <w:sz w:val="22"/>
          <w:szCs w:val="22"/>
          <w:lang w:val="it-IT"/>
        </w:rPr>
        <w:t>Wie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fasst</w:t>
      </w:r>
      <w:proofErr w:type="spellEnd"/>
      <w:r w:rsidRPr="004D025E">
        <w:rPr>
          <w:rFonts w:ascii="Arial" w:hAnsi="Arial" w:cs="Arial"/>
          <w:sz w:val="22"/>
          <w:szCs w:val="22"/>
          <w:lang w:val="it-IT"/>
        </w:rPr>
        <w:t xml:space="preserve"> man </w:t>
      </w:r>
      <w:proofErr w:type="spellStart"/>
      <w:r w:rsidRPr="004D025E">
        <w:rPr>
          <w:rFonts w:ascii="Arial" w:hAnsi="Arial" w:cs="Arial"/>
          <w:sz w:val="22"/>
          <w:szCs w:val="22"/>
          <w:lang w:val="it-IT"/>
        </w:rPr>
        <w:t>diese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innen</w:t>
      </w:r>
      <w:proofErr w:type="spellEnd"/>
      <w:r w:rsidRPr="004D025E">
        <w:rPr>
          <w:rFonts w:ascii="Arial" w:hAnsi="Arial" w:cs="Arial"/>
          <w:sz w:val="22"/>
          <w:szCs w:val="22"/>
          <w:lang w:val="it-IT"/>
        </w:rPr>
        <w:t>)</w:t>
      </w:r>
      <w:proofErr w:type="spellStart"/>
      <w:r w:rsidRPr="004D025E">
        <w:rPr>
          <w:rFonts w:ascii="Arial" w:hAnsi="Arial" w:cs="Arial"/>
          <w:sz w:val="22"/>
          <w:szCs w:val="22"/>
          <w:lang w:val="it-IT"/>
        </w:rPr>
        <w:t>architektonische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Vielfalt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mit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passenden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Lichtlösung</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zusammen</w:t>
      </w:r>
      <w:proofErr w:type="spellEnd"/>
      <w:r w:rsidRPr="004D025E">
        <w:rPr>
          <w:rFonts w:ascii="Arial" w:hAnsi="Arial" w:cs="Arial"/>
          <w:sz w:val="22"/>
          <w:szCs w:val="22"/>
          <w:lang w:val="it-IT"/>
        </w:rPr>
        <w:t xml:space="preserve">? </w:t>
      </w:r>
      <w:r w:rsidRPr="004D025E">
        <w:rPr>
          <w:rFonts w:ascii="Arial" w:hAnsi="Arial" w:cs="Arial"/>
          <w:b/>
          <w:bCs/>
          <w:sz w:val="22"/>
          <w:szCs w:val="22"/>
          <w:lang w:val="it-IT"/>
        </w:rPr>
        <w:t>„</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einem</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durchgehenden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Beleuchtungskonzept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bringt</w:t>
      </w:r>
      <w:proofErr w:type="spellEnd"/>
      <w:r w:rsidRPr="004D025E">
        <w:rPr>
          <w:rFonts w:ascii="Arial" w:hAnsi="Arial" w:cs="Arial"/>
          <w:b/>
          <w:bCs/>
          <w:sz w:val="22"/>
          <w:szCs w:val="22"/>
          <w:lang w:val="it-IT"/>
        </w:rPr>
        <w:t xml:space="preserve"> es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Lichtplaner</w:t>
      </w:r>
      <w:proofErr w:type="spellEnd"/>
      <w:r w:rsidRPr="004D025E">
        <w:rPr>
          <w:rFonts w:ascii="Arial" w:hAnsi="Arial" w:cs="Arial"/>
          <w:b/>
          <w:bCs/>
          <w:sz w:val="22"/>
          <w:szCs w:val="22"/>
          <w:lang w:val="it-IT"/>
        </w:rPr>
        <w:t xml:space="preserve"> Prof. Michael Schmidt </w:t>
      </w:r>
      <w:proofErr w:type="spellStart"/>
      <w:r w:rsidRPr="004D025E">
        <w:rPr>
          <w:rFonts w:ascii="Arial" w:hAnsi="Arial" w:cs="Arial"/>
          <w:b/>
          <w:bCs/>
          <w:sz w:val="22"/>
          <w:szCs w:val="22"/>
          <w:lang w:val="it-IT"/>
        </w:rPr>
        <w:t>auf</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den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Punkt</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konsequenten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Entscheidung</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für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einen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besonders</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vielseitigen</w:t>
      </w:r>
      <w:proofErr w:type="spellEnd"/>
      <w:r w:rsidRPr="004D025E">
        <w:rPr>
          <w:rFonts w:ascii="Arial" w:hAnsi="Arial" w:cs="Arial"/>
          <w:b/>
          <w:bCs/>
          <w:sz w:val="22"/>
          <w:szCs w:val="22"/>
          <w:lang w:val="it-IT"/>
        </w:rPr>
        <w:t xml:space="preserve"> LED </w:t>
      </w:r>
      <w:proofErr w:type="spellStart"/>
      <w:r w:rsidRPr="004D025E">
        <w:rPr>
          <w:rFonts w:ascii="Arial" w:hAnsi="Arial" w:cs="Arial"/>
          <w:b/>
          <w:bCs/>
          <w:sz w:val="22"/>
          <w:szCs w:val="22"/>
          <w:lang w:val="it-IT"/>
        </w:rPr>
        <w:t>Strahler</w:t>
      </w:r>
      <w:proofErr w:type="spellEnd"/>
      <w:r w:rsidRPr="004D025E">
        <w:rPr>
          <w:rFonts w:ascii="Arial" w:hAnsi="Arial" w:cs="Arial"/>
          <w:b/>
          <w:bCs/>
          <w:sz w:val="22"/>
          <w:szCs w:val="22"/>
          <w:lang w:val="it-IT"/>
        </w:rPr>
        <w:t xml:space="preserve"> von ERCO,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alle </w:t>
      </w:r>
      <w:proofErr w:type="spellStart"/>
      <w:r w:rsidRPr="004D025E">
        <w:rPr>
          <w:rFonts w:ascii="Arial" w:hAnsi="Arial" w:cs="Arial"/>
          <w:b/>
          <w:bCs/>
          <w:sz w:val="22"/>
          <w:szCs w:val="22"/>
          <w:lang w:val="it-IT"/>
        </w:rPr>
        <w:t>nötigen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Lichtverteilungen</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t>Beleuchtungsstärken</w:t>
      </w:r>
      <w:proofErr w:type="spellEnd"/>
      <w:r w:rsidRPr="004D025E">
        <w:rPr>
          <w:rFonts w:ascii="Arial" w:hAnsi="Arial" w:cs="Arial"/>
          <w:b/>
          <w:bCs/>
          <w:sz w:val="22"/>
          <w:szCs w:val="22"/>
          <w:lang w:val="it-IT"/>
        </w:rPr>
        <w:t xml:space="preserve"> in </w:t>
      </w:r>
      <w:proofErr w:type="spellStart"/>
      <w:r w:rsidRPr="004D025E">
        <w:rPr>
          <w:rFonts w:ascii="Arial" w:hAnsi="Arial" w:cs="Arial"/>
          <w:b/>
          <w:bCs/>
          <w:sz w:val="22"/>
          <w:szCs w:val="22"/>
          <w:lang w:val="it-IT"/>
        </w:rPr>
        <w:t>einem</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einheitlichen</w:t>
      </w:r>
      <w:proofErr w:type="spellEnd"/>
      <w:r w:rsidRPr="004D025E">
        <w:rPr>
          <w:rFonts w:ascii="Arial" w:hAnsi="Arial" w:cs="Arial"/>
          <w:b/>
          <w:bCs/>
          <w:sz w:val="22"/>
          <w:szCs w:val="22"/>
          <w:lang w:val="it-IT"/>
        </w:rPr>
        <w:t xml:space="preserve"> Design zur </w:t>
      </w:r>
      <w:proofErr w:type="spellStart"/>
      <w:r w:rsidRPr="004D025E">
        <w:rPr>
          <w:rFonts w:ascii="Arial" w:hAnsi="Arial" w:cs="Arial"/>
          <w:b/>
          <w:bCs/>
          <w:sz w:val="22"/>
          <w:szCs w:val="22"/>
          <w:lang w:val="it-IT"/>
        </w:rPr>
        <w:t>Verfügung</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stellt</w:t>
      </w:r>
      <w:proofErr w:type="spellEnd"/>
      <w:r w:rsidRPr="004D025E">
        <w:rPr>
          <w:rFonts w:ascii="Arial" w:hAnsi="Arial" w:cs="Arial"/>
          <w:b/>
          <w:bCs/>
          <w:sz w:val="22"/>
          <w:szCs w:val="22"/>
          <w:lang w:val="it-IT"/>
        </w:rPr>
        <w:t>.”</w:t>
      </w:r>
      <w:r w:rsidRPr="004D025E">
        <w:rPr>
          <w:rFonts w:ascii="Arial" w:hAnsi="Arial" w:cs="Arial"/>
          <w:sz w:val="22"/>
          <w:szCs w:val="22"/>
          <w:lang w:val="it-IT"/>
        </w:rPr>
        <w:t xml:space="preserve"> Die </w:t>
      </w:r>
      <w:proofErr w:type="spellStart"/>
      <w:r w:rsidRPr="004D025E">
        <w:rPr>
          <w:rFonts w:ascii="Arial" w:hAnsi="Arial" w:cs="Arial"/>
          <w:sz w:val="22"/>
          <w:szCs w:val="22"/>
          <w:lang w:val="it-IT"/>
        </w:rPr>
        <w:t>Planung</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basiert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auf</w:t>
      </w:r>
      <w:proofErr w:type="spellEnd"/>
      <w:r w:rsidRPr="004D025E">
        <w:rPr>
          <w:rFonts w:ascii="Arial" w:hAnsi="Arial" w:cs="Arial"/>
          <w:sz w:val="22"/>
          <w:szCs w:val="22"/>
          <w:lang w:val="it-IT"/>
        </w:rPr>
        <w:t xml:space="preserve"> </w:t>
      </w:r>
      <w:hyperlink r:id="rId6" w:history="1">
        <w:r w:rsidRPr="00B212F0">
          <w:rPr>
            <w:rStyle w:val="Hyperlink"/>
            <w:rFonts w:ascii="Arial" w:hAnsi="Arial" w:cs="Arial"/>
            <w:sz w:val="22"/>
            <w:szCs w:val="22"/>
            <w:lang w:val="it-IT"/>
          </w:rPr>
          <w:t>Stromschienen</w:t>
        </w:r>
      </w:hyperlink>
      <w:r w:rsidRPr="004D025E">
        <w:rPr>
          <w:rFonts w:ascii="Arial" w:hAnsi="Arial" w:cs="Arial"/>
          <w:sz w:val="22"/>
          <w:szCs w:val="22"/>
          <w:lang w:val="it-IT"/>
        </w:rPr>
        <w:t xml:space="preserve"> in </w:t>
      </w:r>
      <w:proofErr w:type="spellStart"/>
      <w:r w:rsidRPr="004D025E">
        <w:rPr>
          <w:rFonts w:ascii="Arial" w:hAnsi="Arial" w:cs="Arial"/>
          <w:sz w:val="22"/>
          <w:szCs w:val="22"/>
          <w:lang w:val="it-IT"/>
        </w:rPr>
        <w:t>einer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Tragstruktur</w:t>
      </w:r>
      <w:proofErr w:type="spellEnd"/>
      <w:r w:rsidRPr="004D025E">
        <w:rPr>
          <w:rFonts w:ascii="Arial" w:hAnsi="Arial" w:cs="Arial"/>
          <w:sz w:val="22"/>
          <w:szCs w:val="22"/>
          <w:lang w:val="it-IT"/>
        </w:rPr>
        <w:t xml:space="preserve">, die </w:t>
      </w:r>
      <w:proofErr w:type="spellStart"/>
      <w:r w:rsidRPr="004D025E">
        <w:rPr>
          <w:rFonts w:ascii="Arial" w:hAnsi="Arial" w:cs="Arial"/>
          <w:sz w:val="22"/>
          <w:szCs w:val="22"/>
          <w:lang w:val="it-IT"/>
        </w:rPr>
        <w:t>wie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Raster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für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das</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gesamte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Gebäude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geplant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wurde</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mit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Architektur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kongruent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geht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Diese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Licht-Infrastruktur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nimmt</w:t>
      </w:r>
      <w:proofErr w:type="spellEnd"/>
      <w:r w:rsidRPr="004D025E">
        <w:rPr>
          <w:rFonts w:ascii="Arial" w:hAnsi="Arial" w:cs="Arial"/>
          <w:sz w:val="22"/>
          <w:szCs w:val="22"/>
          <w:lang w:val="it-IT"/>
        </w:rPr>
        <w:t xml:space="preserve"> alle </w:t>
      </w:r>
      <w:proofErr w:type="spellStart"/>
      <w:r w:rsidRPr="004D025E">
        <w:rPr>
          <w:rFonts w:ascii="Arial" w:hAnsi="Arial" w:cs="Arial"/>
          <w:sz w:val="22"/>
          <w:szCs w:val="22"/>
          <w:lang w:val="it-IT"/>
        </w:rPr>
        <w:t>Funktionen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auf</w:t>
      </w:r>
      <w:proofErr w:type="spellEnd"/>
      <w:r w:rsidRPr="004D025E">
        <w:rPr>
          <w:rFonts w:ascii="Arial" w:hAnsi="Arial" w:cs="Arial"/>
          <w:sz w:val="22"/>
          <w:szCs w:val="22"/>
          <w:lang w:val="it-IT"/>
        </w:rPr>
        <w:t xml:space="preserve"> – </w:t>
      </w:r>
      <w:proofErr w:type="spellStart"/>
      <w:r w:rsidRPr="004D025E">
        <w:rPr>
          <w:rFonts w:ascii="Arial" w:hAnsi="Arial" w:cs="Arial"/>
          <w:sz w:val="22"/>
          <w:szCs w:val="22"/>
          <w:lang w:val="it-IT"/>
        </w:rPr>
        <w:t>eine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lastRenderedPageBreak/>
        <w:t>Grundbeleuchtung</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mit</w:t>
      </w:r>
      <w:proofErr w:type="spellEnd"/>
      <w:r w:rsidRPr="004D025E">
        <w:rPr>
          <w:rFonts w:ascii="Arial" w:hAnsi="Arial" w:cs="Arial"/>
          <w:sz w:val="22"/>
          <w:szCs w:val="22"/>
          <w:lang w:val="it-IT"/>
        </w:rPr>
        <w:t xml:space="preserve"> Downlights </w:t>
      </w:r>
      <w:proofErr w:type="spellStart"/>
      <w:r w:rsidRPr="004D025E">
        <w:rPr>
          <w:rFonts w:ascii="Arial" w:hAnsi="Arial" w:cs="Arial"/>
          <w:sz w:val="22"/>
          <w:szCs w:val="22"/>
          <w:lang w:val="it-IT"/>
        </w:rPr>
        <w:t>für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Museumsbetrieb</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für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Aufbau</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Reinigung</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Sicherheitsbeleuchtung</w:t>
      </w:r>
      <w:proofErr w:type="spellEnd"/>
      <w:r w:rsidRPr="004D025E">
        <w:rPr>
          <w:rFonts w:ascii="Arial" w:hAnsi="Arial" w:cs="Arial"/>
          <w:sz w:val="22"/>
          <w:szCs w:val="22"/>
          <w:lang w:val="it-IT"/>
        </w:rPr>
        <w:t xml:space="preserve"> – </w:t>
      </w:r>
      <w:proofErr w:type="spellStart"/>
      <w:r w:rsidRPr="004D025E">
        <w:rPr>
          <w:rFonts w:ascii="Arial" w:hAnsi="Arial" w:cs="Arial"/>
          <w:sz w:val="22"/>
          <w:szCs w:val="22"/>
          <w:lang w:val="it-IT"/>
        </w:rPr>
        <w:t>sowie</w:t>
      </w:r>
      <w:proofErr w:type="spellEnd"/>
      <w:r w:rsidRPr="004D025E">
        <w:rPr>
          <w:rFonts w:ascii="Arial" w:hAnsi="Arial" w:cs="Arial"/>
          <w:sz w:val="22"/>
          <w:szCs w:val="22"/>
          <w:lang w:val="it-IT"/>
        </w:rPr>
        <w:t xml:space="preserve"> die </w:t>
      </w:r>
      <w:proofErr w:type="spellStart"/>
      <w:r w:rsidRPr="004D025E">
        <w:rPr>
          <w:rFonts w:ascii="Arial" w:hAnsi="Arial" w:cs="Arial"/>
          <w:sz w:val="22"/>
          <w:szCs w:val="22"/>
          <w:lang w:val="it-IT"/>
        </w:rPr>
        <w:t>eigentliche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Ausstellungsbeleuchtung</w:t>
      </w:r>
      <w:proofErr w:type="spellEnd"/>
      <w:r w:rsidRPr="004D025E">
        <w:rPr>
          <w:rFonts w:ascii="Arial" w:hAnsi="Arial" w:cs="Arial"/>
          <w:sz w:val="22"/>
          <w:szCs w:val="22"/>
          <w:lang w:val="it-IT"/>
        </w:rPr>
        <w:t xml:space="preserve">. </w:t>
      </w:r>
      <w:r w:rsidRPr="004D025E">
        <w:rPr>
          <w:rFonts w:ascii="Arial" w:hAnsi="Arial" w:cs="Arial"/>
          <w:b/>
          <w:bCs/>
          <w:sz w:val="22"/>
          <w:szCs w:val="22"/>
          <w:lang w:val="it-IT"/>
        </w:rPr>
        <w:t>„</w:t>
      </w:r>
      <w:proofErr w:type="spellStart"/>
      <w:r w:rsidRPr="004D025E">
        <w:rPr>
          <w:rFonts w:ascii="Arial" w:hAnsi="Arial" w:cs="Arial"/>
          <w:b/>
          <w:bCs/>
          <w:sz w:val="22"/>
          <w:szCs w:val="22"/>
          <w:lang w:val="it-IT"/>
        </w:rPr>
        <w:t>Aufgrund</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hohen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Anforderungen</w:t>
      </w:r>
      <w:proofErr w:type="spellEnd"/>
      <w:r w:rsidRPr="004D025E">
        <w:rPr>
          <w:rFonts w:ascii="Arial" w:hAnsi="Arial" w:cs="Arial"/>
          <w:b/>
          <w:bCs/>
          <w:sz w:val="22"/>
          <w:szCs w:val="22"/>
          <w:lang w:val="it-IT"/>
        </w:rPr>
        <w:t xml:space="preserve"> an die </w:t>
      </w:r>
      <w:proofErr w:type="spellStart"/>
      <w:r w:rsidRPr="004D025E">
        <w:rPr>
          <w:rFonts w:ascii="Arial" w:hAnsi="Arial" w:cs="Arial"/>
          <w:b/>
          <w:bCs/>
          <w:sz w:val="22"/>
          <w:szCs w:val="22"/>
          <w:lang w:val="it-IT"/>
        </w:rPr>
        <w:t>Grundbeleuchtung</w:t>
      </w:r>
      <w:proofErr w:type="spellEnd"/>
      <w:r w:rsidRPr="004D025E">
        <w:rPr>
          <w:rFonts w:ascii="Arial" w:hAnsi="Arial" w:cs="Arial"/>
          <w:b/>
          <w:bCs/>
          <w:sz w:val="22"/>
          <w:szCs w:val="22"/>
          <w:lang w:val="it-IT"/>
        </w:rPr>
        <w:t xml:space="preserve">, war es </w:t>
      </w:r>
      <w:proofErr w:type="spellStart"/>
      <w:r w:rsidRPr="00BF331A">
        <w:rPr>
          <w:rFonts w:ascii="Arial" w:hAnsi="Arial" w:cs="Arial"/>
          <w:b/>
          <w:bCs/>
          <w:sz w:val="22"/>
          <w:szCs w:val="22"/>
          <w:lang w:val="it-IT"/>
        </w:rPr>
        <w:t>sinnvol</w:t>
      </w:r>
      <w:r w:rsidR="00BF331A" w:rsidRPr="003771D9">
        <w:rPr>
          <w:rFonts w:ascii="Arial" w:hAnsi="Arial" w:cs="Arial"/>
          <w:b/>
          <w:bCs/>
          <w:sz w:val="22"/>
          <w:szCs w:val="22"/>
          <w:lang w:val="it-IT"/>
        </w:rPr>
        <w:t>l</w:t>
      </w:r>
      <w:proofErr w:type="spellEnd"/>
      <w:r w:rsidRPr="00BF331A">
        <w:rPr>
          <w:rFonts w:ascii="Arial" w:hAnsi="Arial" w:cs="Arial"/>
          <w:b/>
          <w:bCs/>
          <w:sz w:val="22"/>
          <w:szCs w:val="22"/>
          <w:lang w:val="it-IT"/>
        </w:rPr>
        <w:t>,</w:t>
      </w:r>
      <w:r w:rsidRPr="004D025E">
        <w:rPr>
          <w:rFonts w:ascii="Arial" w:hAnsi="Arial" w:cs="Arial"/>
          <w:b/>
          <w:bCs/>
          <w:sz w:val="22"/>
          <w:szCs w:val="22"/>
          <w:lang w:val="it-IT"/>
        </w:rPr>
        <w:t xml:space="preserve"> die </w:t>
      </w:r>
      <w:proofErr w:type="spellStart"/>
      <w:r w:rsidRPr="004D025E">
        <w:rPr>
          <w:rFonts w:ascii="Arial" w:hAnsi="Arial" w:cs="Arial"/>
          <w:b/>
          <w:bCs/>
          <w:sz w:val="22"/>
          <w:szCs w:val="22"/>
          <w:lang w:val="it-IT"/>
        </w:rPr>
        <w:t>vorhandenen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Strukturen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gleich</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für</w:t>
      </w:r>
      <w:proofErr w:type="spellEnd"/>
      <w:r w:rsidRPr="004D025E">
        <w:rPr>
          <w:rFonts w:ascii="Arial" w:hAnsi="Arial" w:cs="Arial"/>
          <w:b/>
          <w:bCs/>
          <w:sz w:val="22"/>
          <w:szCs w:val="22"/>
          <w:lang w:val="it-IT"/>
        </w:rPr>
        <w:t xml:space="preserve"> die Stromschienen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zu</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nutzen</w:t>
      </w:r>
      <w:proofErr w:type="spellEnd"/>
      <w:r w:rsidRPr="004D025E">
        <w:rPr>
          <w:rFonts w:ascii="Arial" w:hAnsi="Arial" w:cs="Arial"/>
          <w:b/>
          <w:bCs/>
          <w:sz w:val="22"/>
          <w:szCs w:val="22"/>
          <w:lang w:val="it-IT"/>
        </w:rPr>
        <w:t xml:space="preserve">,” so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Planer</w:t>
      </w:r>
      <w:proofErr w:type="spellEnd"/>
      <w:r w:rsidRPr="004D025E">
        <w:rPr>
          <w:rFonts w:ascii="Arial" w:hAnsi="Arial" w:cs="Arial"/>
          <w:b/>
          <w:bCs/>
          <w:sz w:val="22"/>
          <w:szCs w:val="22"/>
          <w:lang w:val="it-IT"/>
        </w:rPr>
        <w:t xml:space="preserve">. „Die </w:t>
      </w:r>
      <w:proofErr w:type="spellStart"/>
      <w:r w:rsidRPr="004D025E">
        <w:rPr>
          <w:rFonts w:ascii="Arial" w:hAnsi="Arial" w:cs="Arial"/>
          <w:b/>
          <w:bCs/>
          <w:sz w:val="22"/>
          <w:szCs w:val="22"/>
          <w:lang w:val="it-IT"/>
        </w:rPr>
        <w:t>Tragstruktur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ist</w:t>
      </w:r>
      <w:proofErr w:type="spellEnd"/>
      <w:r w:rsidRPr="004D025E">
        <w:rPr>
          <w:rFonts w:ascii="Arial" w:hAnsi="Arial" w:cs="Arial"/>
          <w:b/>
          <w:bCs/>
          <w:sz w:val="22"/>
          <w:szCs w:val="22"/>
          <w:lang w:val="it-IT"/>
        </w:rPr>
        <w:t xml:space="preserve"> in </w:t>
      </w:r>
      <w:proofErr w:type="spellStart"/>
      <w:r w:rsidRPr="004D025E">
        <w:rPr>
          <w:rFonts w:ascii="Arial" w:hAnsi="Arial" w:cs="Arial"/>
          <w:b/>
          <w:bCs/>
          <w:sz w:val="22"/>
          <w:szCs w:val="22"/>
          <w:lang w:val="it-IT"/>
        </w:rPr>
        <w:t>Abhängigkeit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Innenarchitektur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im</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Gebäude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integriert</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Haustechnik</w:t>
      </w:r>
      <w:proofErr w:type="spellEnd"/>
      <w:r w:rsidRPr="004D025E">
        <w:rPr>
          <w:rFonts w:ascii="Arial" w:hAnsi="Arial" w:cs="Arial"/>
          <w:b/>
          <w:bCs/>
          <w:sz w:val="22"/>
          <w:szCs w:val="22"/>
          <w:lang w:val="it-IT"/>
        </w:rPr>
        <w:t xml:space="preserve"> </w:t>
      </w:r>
      <w:proofErr w:type="spellStart"/>
      <w:proofErr w:type="gramStart"/>
      <w:r w:rsidRPr="004D025E">
        <w:rPr>
          <w:rFonts w:ascii="Arial" w:hAnsi="Arial" w:cs="Arial"/>
          <w:b/>
          <w:bCs/>
          <w:sz w:val="22"/>
          <w:szCs w:val="22"/>
          <w:lang w:val="it-IT"/>
        </w:rPr>
        <w:t>koordiniert</w:t>
      </w:r>
      <w:proofErr w:type="spellEnd"/>
      <w:r w:rsidRPr="004D025E">
        <w:rPr>
          <w:rFonts w:ascii="Arial" w:hAnsi="Arial" w:cs="Arial"/>
          <w:b/>
          <w:bCs/>
          <w:sz w:val="22"/>
          <w:szCs w:val="22"/>
          <w:lang w:val="it-IT"/>
        </w:rPr>
        <w:t>.“</w:t>
      </w:r>
      <w:proofErr w:type="gramEnd"/>
    </w:p>
    <w:p w14:paraId="5E09ABDA" w14:textId="0BEC0C18" w:rsidR="00B60E48" w:rsidRPr="00B60E48" w:rsidRDefault="00B60E48" w:rsidP="00B60E48">
      <w:pPr>
        <w:spacing w:line="360" w:lineRule="auto"/>
        <w:rPr>
          <w:rFonts w:ascii="Arial" w:hAnsi="Arial" w:cs="Arial"/>
          <w:b/>
          <w:bCs/>
          <w:sz w:val="22"/>
          <w:szCs w:val="22"/>
        </w:rPr>
      </w:pPr>
      <w:r>
        <w:rPr>
          <w:rFonts w:ascii="Arial" w:hAnsi="Arial" w:cs="Arial"/>
          <w:sz w:val="22"/>
          <w:szCs w:val="22"/>
        </w:rPr>
        <w:br/>
      </w:r>
      <w:proofErr w:type="spellStart"/>
      <w:r w:rsidR="004D025E" w:rsidRPr="004D025E">
        <w:rPr>
          <w:rFonts w:ascii="Arial" w:hAnsi="Arial" w:cs="Arial"/>
          <w:b/>
          <w:bCs/>
          <w:sz w:val="22"/>
          <w:szCs w:val="22"/>
          <w:lang w:val="it-IT"/>
        </w:rPr>
        <w:t>Optec</w:t>
      </w:r>
      <w:proofErr w:type="spellEnd"/>
      <w:r w:rsidR="004D025E" w:rsidRPr="004D025E">
        <w:rPr>
          <w:rFonts w:ascii="Arial" w:hAnsi="Arial" w:cs="Arial"/>
          <w:b/>
          <w:bCs/>
          <w:sz w:val="22"/>
          <w:szCs w:val="22"/>
          <w:lang w:val="it-IT"/>
        </w:rPr>
        <w:t xml:space="preserve"> von ERCO: Eine </w:t>
      </w:r>
      <w:proofErr w:type="spellStart"/>
      <w:r w:rsidR="004D025E" w:rsidRPr="004D025E">
        <w:rPr>
          <w:rFonts w:ascii="Arial" w:hAnsi="Arial" w:cs="Arial"/>
          <w:b/>
          <w:bCs/>
          <w:sz w:val="22"/>
          <w:szCs w:val="22"/>
          <w:lang w:val="it-IT"/>
        </w:rPr>
        <w:t>wirtschaftliche</w:t>
      </w:r>
      <w:proofErr w:type="spellEnd"/>
      <w:r w:rsidR="004D025E" w:rsidRPr="004D025E">
        <w:rPr>
          <w:rFonts w:ascii="Arial" w:hAnsi="Arial" w:cs="Arial"/>
          <w:b/>
          <w:bCs/>
          <w:sz w:val="22"/>
          <w:szCs w:val="22"/>
          <w:lang w:val="it-IT"/>
        </w:rPr>
        <w:t xml:space="preserve"> LED </w:t>
      </w:r>
      <w:proofErr w:type="spellStart"/>
      <w:r w:rsidR="004D025E" w:rsidRPr="004D025E">
        <w:rPr>
          <w:rFonts w:ascii="Arial" w:hAnsi="Arial" w:cs="Arial"/>
          <w:b/>
          <w:bCs/>
          <w:sz w:val="22"/>
          <w:szCs w:val="22"/>
          <w:lang w:val="it-IT"/>
        </w:rPr>
        <w:t>Strahlerfamilie</w:t>
      </w:r>
      <w:proofErr w:type="spellEnd"/>
      <w:r w:rsidR="004D025E" w:rsidRPr="004D025E">
        <w:rPr>
          <w:rFonts w:ascii="Arial" w:hAnsi="Arial" w:cs="Arial"/>
          <w:b/>
          <w:bCs/>
          <w:sz w:val="22"/>
          <w:szCs w:val="22"/>
          <w:lang w:val="it-IT"/>
        </w:rPr>
        <w:t xml:space="preserve"> </w:t>
      </w:r>
      <w:proofErr w:type="spellStart"/>
      <w:r w:rsidR="004D025E" w:rsidRPr="004D025E">
        <w:rPr>
          <w:rFonts w:ascii="Arial" w:hAnsi="Arial" w:cs="Arial"/>
          <w:b/>
          <w:bCs/>
          <w:sz w:val="22"/>
          <w:szCs w:val="22"/>
          <w:lang w:val="it-IT"/>
        </w:rPr>
        <w:t>mit</w:t>
      </w:r>
      <w:proofErr w:type="spellEnd"/>
      <w:r w:rsidR="004D025E" w:rsidRPr="004D025E">
        <w:rPr>
          <w:rFonts w:ascii="Arial" w:hAnsi="Arial" w:cs="Arial"/>
          <w:b/>
          <w:bCs/>
          <w:sz w:val="22"/>
          <w:szCs w:val="22"/>
          <w:lang w:val="it-IT"/>
        </w:rPr>
        <w:t xml:space="preserve"> </w:t>
      </w:r>
      <w:proofErr w:type="spellStart"/>
      <w:r w:rsidR="004D025E" w:rsidRPr="004D025E">
        <w:rPr>
          <w:rFonts w:ascii="Arial" w:hAnsi="Arial" w:cs="Arial"/>
          <w:b/>
          <w:bCs/>
          <w:sz w:val="22"/>
          <w:szCs w:val="22"/>
          <w:lang w:val="it-IT"/>
        </w:rPr>
        <w:t>riesiger</w:t>
      </w:r>
      <w:proofErr w:type="spellEnd"/>
      <w:r w:rsidR="004D025E" w:rsidRPr="004D025E">
        <w:rPr>
          <w:rFonts w:ascii="Arial" w:hAnsi="Arial" w:cs="Arial"/>
          <w:b/>
          <w:bCs/>
          <w:sz w:val="22"/>
          <w:szCs w:val="22"/>
          <w:lang w:val="it-IT"/>
        </w:rPr>
        <w:t xml:space="preserve"> </w:t>
      </w:r>
      <w:proofErr w:type="spellStart"/>
      <w:r w:rsidR="004D025E" w:rsidRPr="004D025E">
        <w:rPr>
          <w:rFonts w:ascii="Arial" w:hAnsi="Arial" w:cs="Arial"/>
          <w:b/>
          <w:bCs/>
          <w:sz w:val="22"/>
          <w:szCs w:val="22"/>
          <w:lang w:val="it-IT"/>
        </w:rPr>
        <w:t>Bandbreite</w:t>
      </w:r>
      <w:proofErr w:type="spellEnd"/>
      <w:r w:rsidR="004D025E" w:rsidRPr="004D025E">
        <w:rPr>
          <w:rFonts w:ascii="Arial" w:hAnsi="Arial" w:cs="Arial"/>
          <w:b/>
          <w:bCs/>
          <w:sz w:val="22"/>
          <w:szCs w:val="22"/>
          <w:lang w:val="it-IT"/>
        </w:rPr>
        <w:t xml:space="preserve"> und </w:t>
      </w:r>
      <w:proofErr w:type="spellStart"/>
      <w:r w:rsidR="004D025E" w:rsidRPr="004D025E">
        <w:rPr>
          <w:rFonts w:ascii="Arial" w:hAnsi="Arial" w:cs="Arial"/>
          <w:b/>
          <w:bCs/>
          <w:sz w:val="22"/>
          <w:szCs w:val="22"/>
          <w:lang w:val="it-IT"/>
        </w:rPr>
        <w:t>hoher</w:t>
      </w:r>
      <w:proofErr w:type="spellEnd"/>
      <w:r w:rsidR="004D025E" w:rsidRPr="004D025E">
        <w:rPr>
          <w:rFonts w:ascii="Arial" w:hAnsi="Arial" w:cs="Arial"/>
          <w:b/>
          <w:bCs/>
          <w:sz w:val="22"/>
          <w:szCs w:val="22"/>
          <w:lang w:val="it-IT"/>
        </w:rPr>
        <w:t xml:space="preserve"> </w:t>
      </w:r>
      <w:proofErr w:type="spellStart"/>
      <w:r w:rsidR="004D025E" w:rsidRPr="004D025E">
        <w:rPr>
          <w:rFonts w:ascii="Arial" w:hAnsi="Arial" w:cs="Arial"/>
          <w:b/>
          <w:bCs/>
          <w:sz w:val="22"/>
          <w:szCs w:val="22"/>
          <w:lang w:val="it-IT"/>
        </w:rPr>
        <w:t>Flexibiliät</w:t>
      </w:r>
      <w:proofErr w:type="spellEnd"/>
    </w:p>
    <w:p w14:paraId="7FB03FDF" w14:textId="62F21F5F" w:rsidR="00E34BB0" w:rsidRDefault="004D025E" w:rsidP="00E34BB0">
      <w:pPr>
        <w:spacing w:line="360" w:lineRule="auto"/>
        <w:rPr>
          <w:rFonts w:ascii="Arial" w:hAnsi="Arial" w:cs="Arial"/>
          <w:sz w:val="22"/>
          <w:szCs w:val="22"/>
        </w:rPr>
      </w:pPr>
      <w:proofErr w:type="spellStart"/>
      <w:r w:rsidRPr="004D025E">
        <w:rPr>
          <w:rFonts w:ascii="Arial" w:hAnsi="Arial" w:cs="Arial"/>
          <w:sz w:val="22"/>
          <w:szCs w:val="22"/>
          <w:lang w:val="it-IT"/>
        </w:rPr>
        <w:t>Rund</w:t>
      </w:r>
      <w:proofErr w:type="spellEnd"/>
      <w:r w:rsidRPr="004D025E">
        <w:rPr>
          <w:rFonts w:ascii="Arial" w:hAnsi="Arial" w:cs="Arial"/>
          <w:sz w:val="22"/>
          <w:szCs w:val="22"/>
          <w:lang w:val="it-IT"/>
        </w:rPr>
        <w:t xml:space="preserve"> 1500 </w:t>
      </w:r>
      <w:hyperlink r:id="rId7" w:history="1">
        <w:proofErr w:type="spellStart"/>
        <w:r w:rsidRPr="00B212F0">
          <w:rPr>
            <w:rStyle w:val="Hyperlink"/>
            <w:rFonts w:ascii="Arial" w:hAnsi="Arial" w:cs="Arial"/>
            <w:sz w:val="22"/>
            <w:szCs w:val="22"/>
            <w:lang w:val="it-IT"/>
          </w:rPr>
          <w:t>Optec</w:t>
        </w:r>
        <w:proofErr w:type="spellEnd"/>
        <w:r w:rsidRPr="00B212F0">
          <w:rPr>
            <w:rStyle w:val="Hyperlink"/>
            <w:rFonts w:ascii="Arial" w:hAnsi="Arial" w:cs="Arial"/>
            <w:sz w:val="22"/>
            <w:szCs w:val="22"/>
            <w:lang w:val="it-IT"/>
          </w:rPr>
          <w:t xml:space="preserve"> </w:t>
        </w:r>
        <w:proofErr w:type="spellStart"/>
        <w:r w:rsidRPr="00B212F0">
          <w:rPr>
            <w:rStyle w:val="Hyperlink"/>
            <w:rFonts w:ascii="Arial" w:hAnsi="Arial" w:cs="Arial"/>
            <w:sz w:val="22"/>
            <w:szCs w:val="22"/>
            <w:lang w:val="it-IT"/>
          </w:rPr>
          <w:t>Strahler</w:t>
        </w:r>
        <w:proofErr w:type="spellEnd"/>
      </w:hyperlink>
      <w:r w:rsidRPr="004D025E">
        <w:rPr>
          <w:rFonts w:ascii="Arial" w:hAnsi="Arial" w:cs="Arial"/>
          <w:sz w:val="22"/>
          <w:szCs w:val="22"/>
          <w:lang w:val="it-IT"/>
        </w:rPr>
        <w:t xml:space="preserve"> von ERCO </w:t>
      </w:r>
      <w:proofErr w:type="spellStart"/>
      <w:r w:rsidRPr="004D025E">
        <w:rPr>
          <w:rFonts w:ascii="Arial" w:hAnsi="Arial" w:cs="Arial"/>
          <w:sz w:val="22"/>
          <w:szCs w:val="22"/>
          <w:lang w:val="it-IT"/>
        </w:rPr>
        <w:t>wurden</w:t>
      </w:r>
      <w:proofErr w:type="spellEnd"/>
      <w:r w:rsidRPr="004D025E">
        <w:rPr>
          <w:rFonts w:ascii="Arial" w:hAnsi="Arial" w:cs="Arial"/>
          <w:sz w:val="22"/>
          <w:szCs w:val="22"/>
          <w:lang w:val="it-IT"/>
        </w:rPr>
        <w:t xml:space="preserve"> in </w:t>
      </w:r>
      <w:proofErr w:type="spellStart"/>
      <w:r w:rsidRPr="004D025E">
        <w:rPr>
          <w:rFonts w:ascii="Arial" w:hAnsi="Arial" w:cs="Arial"/>
          <w:sz w:val="22"/>
          <w:szCs w:val="22"/>
          <w:lang w:val="it-IT"/>
        </w:rPr>
        <w:t>diesem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regelmäßigen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Raster</w:t>
      </w:r>
      <w:proofErr w:type="spellEnd"/>
      <w:r w:rsidRPr="004D025E">
        <w:rPr>
          <w:rFonts w:ascii="Arial" w:hAnsi="Arial" w:cs="Arial"/>
          <w:sz w:val="22"/>
          <w:szCs w:val="22"/>
          <w:lang w:val="it-IT"/>
        </w:rPr>
        <w:t xml:space="preserve"> von </w:t>
      </w:r>
      <w:proofErr w:type="spellStart"/>
      <w:r w:rsidRPr="004D025E">
        <w:rPr>
          <w:rFonts w:ascii="Arial" w:hAnsi="Arial" w:cs="Arial"/>
          <w:sz w:val="22"/>
          <w:szCs w:val="22"/>
          <w:lang w:val="it-IT"/>
        </w:rPr>
        <w:t>teils</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deckeneingebauten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zumeist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aber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auf</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Höhe</w:t>
      </w:r>
      <w:proofErr w:type="spellEnd"/>
      <w:r w:rsidRPr="004D025E">
        <w:rPr>
          <w:rFonts w:ascii="Arial" w:hAnsi="Arial" w:cs="Arial"/>
          <w:sz w:val="22"/>
          <w:szCs w:val="22"/>
          <w:lang w:val="it-IT"/>
        </w:rPr>
        <w:t xml:space="preserve"> von ca. 3,5 bis </w:t>
      </w:r>
      <w:proofErr w:type="spellStart"/>
      <w:r w:rsidRPr="004D025E">
        <w:rPr>
          <w:rFonts w:ascii="Arial" w:hAnsi="Arial" w:cs="Arial"/>
          <w:sz w:val="22"/>
          <w:szCs w:val="22"/>
          <w:lang w:val="it-IT"/>
        </w:rPr>
        <w:t>vier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Metern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abgependelten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Tragschienen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mit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integrierten</w:t>
      </w:r>
      <w:proofErr w:type="spellEnd"/>
      <w:r w:rsidRPr="004D025E">
        <w:rPr>
          <w:rFonts w:ascii="Arial" w:hAnsi="Arial" w:cs="Arial"/>
          <w:sz w:val="22"/>
          <w:szCs w:val="22"/>
          <w:lang w:val="it-IT"/>
        </w:rPr>
        <w:t xml:space="preserve"> </w:t>
      </w:r>
      <w:hyperlink r:id="rId8" w:history="1">
        <w:r w:rsidRPr="00B212F0">
          <w:rPr>
            <w:rStyle w:val="Hyperlink"/>
            <w:rFonts w:ascii="Arial" w:hAnsi="Arial" w:cs="Arial"/>
            <w:sz w:val="22"/>
            <w:szCs w:val="22"/>
            <w:lang w:val="it-IT"/>
          </w:rPr>
          <w:t>Stromschienen</w:t>
        </w:r>
      </w:hyperlink>
      <w:r w:rsidRPr="004D025E">
        <w:rPr>
          <w:rFonts w:ascii="Arial" w:hAnsi="Arial" w:cs="Arial"/>
          <w:sz w:val="22"/>
          <w:szCs w:val="22"/>
          <w:lang w:val="it-IT"/>
        </w:rPr>
        <w:t xml:space="preserve"> </w:t>
      </w:r>
      <w:proofErr w:type="spellStart"/>
      <w:r w:rsidRPr="004D025E">
        <w:rPr>
          <w:rFonts w:ascii="Arial" w:hAnsi="Arial" w:cs="Arial"/>
          <w:sz w:val="22"/>
          <w:szCs w:val="22"/>
          <w:lang w:val="it-IT"/>
        </w:rPr>
        <w:t>installiert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Unterschiedliche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Wattagen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für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verschiedene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Raumhöhen</w:t>
      </w:r>
      <w:proofErr w:type="spellEnd"/>
      <w:r w:rsidRPr="004D025E">
        <w:rPr>
          <w:rFonts w:ascii="Arial" w:hAnsi="Arial" w:cs="Arial"/>
          <w:sz w:val="22"/>
          <w:szCs w:val="22"/>
          <w:lang w:val="it-IT"/>
        </w:rPr>
        <w:t xml:space="preserve"> und </w:t>
      </w:r>
      <w:proofErr w:type="spellStart"/>
      <w:r w:rsidRPr="004D025E">
        <w:rPr>
          <w:rFonts w:ascii="Arial" w:hAnsi="Arial" w:cs="Arial"/>
          <w:sz w:val="22"/>
          <w:szCs w:val="22"/>
          <w:lang w:val="it-IT"/>
        </w:rPr>
        <w:t>Tageslichtsituationen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kamen</w:t>
      </w:r>
      <w:proofErr w:type="spellEnd"/>
      <w:r w:rsidRPr="004D025E">
        <w:rPr>
          <w:rFonts w:ascii="Arial" w:hAnsi="Arial" w:cs="Arial"/>
          <w:sz w:val="22"/>
          <w:szCs w:val="22"/>
          <w:lang w:val="it-IT"/>
        </w:rPr>
        <w:t xml:space="preserve"> zum </w:t>
      </w:r>
      <w:proofErr w:type="spellStart"/>
      <w:r w:rsidRPr="004D025E">
        <w:rPr>
          <w:rFonts w:ascii="Arial" w:hAnsi="Arial" w:cs="Arial"/>
          <w:sz w:val="22"/>
          <w:szCs w:val="22"/>
          <w:lang w:val="it-IT"/>
        </w:rPr>
        <w:t>Einsatz</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teils</w:t>
      </w:r>
      <w:proofErr w:type="spellEnd"/>
      <w:r w:rsidRPr="004D025E">
        <w:rPr>
          <w:rFonts w:ascii="Arial" w:hAnsi="Arial" w:cs="Arial"/>
          <w:sz w:val="22"/>
          <w:szCs w:val="22"/>
          <w:lang w:val="it-IT"/>
        </w:rPr>
        <w:t xml:space="preserve"> in </w:t>
      </w:r>
      <w:proofErr w:type="spellStart"/>
      <w:r w:rsidRPr="004D025E">
        <w:rPr>
          <w:rFonts w:ascii="Arial" w:hAnsi="Arial" w:cs="Arial"/>
          <w:sz w:val="22"/>
          <w:szCs w:val="22"/>
          <w:lang w:val="it-IT"/>
        </w:rPr>
        <w:t>Warmweiß</w:t>
      </w:r>
      <w:proofErr w:type="spellEnd"/>
      <w:r w:rsidRPr="004D025E">
        <w:rPr>
          <w:rFonts w:ascii="Arial" w:hAnsi="Arial" w:cs="Arial"/>
          <w:sz w:val="22"/>
          <w:szCs w:val="22"/>
          <w:lang w:val="it-IT"/>
        </w:rPr>
        <w:t xml:space="preserve"> 3000K, </w:t>
      </w:r>
      <w:proofErr w:type="spellStart"/>
      <w:r w:rsidRPr="004D025E">
        <w:rPr>
          <w:rFonts w:ascii="Arial" w:hAnsi="Arial" w:cs="Arial"/>
          <w:sz w:val="22"/>
          <w:szCs w:val="22"/>
          <w:lang w:val="it-IT"/>
        </w:rPr>
        <w:t>teils</w:t>
      </w:r>
      <w:proofErr w:type="spellEnd"/>
      <w:r w:rsidRPr="004D025E">
        <w:rPr>
          <w:rFonts w:ascii="Arial" w:hAnsi="Arial" w:cs="Arial"/>
          <w:sz w:val="22"/>
          <w:szCs w:val="22"/>
          <w:lang w:val="it-IT"/>
        </w:rPr>
        <w:t xml:space="preserve"> in </w:t>
      </w:r>
      <w:proofErr w:type="spellStart"/>
      <w:r w:rsidRPr="004D025E">
        <w:rPr>
          <w:rFonts w:ascii="Arial" w:hAnsi="Arial" w:cs="Arial"/>
          <w:sz w:val="22"/>
          <w:szCs w:val="22"/>
          <w:lang w:val="it-IT"/>
        </w:rPr>
        <w:t>Neutralweiß</w:t>
      </w:r>
      <w:proofErr w:type="spellEnd"/>
      <w:r w:rsidRPr="004D025E">
        <w:rPr>
          <w:rFonts w:ascii="Arial" w:hAnsi="Arial" w:cs="Arial"/>
          <w:sz w:val="22"/>
          <w:szCs w:val="22"/>
          <w:lang w:val="it-IT"/>
        </w:rPr>
        <w:t xml:space="preserve"> 4000K – je </w:t>
      </w:r>
      <w:proofErr w:type="spellStart"/>
      <w:r w:rsidRPr="004D025E">
        <w:rPr>
          <w:rFonts w:ascii="Arial" w:hAnsi="Arial" w:cs="Arial"/>
          <w:sz w:val="22"/>
          <w:szCs w:val="22"/>
          <w:lang w:val="it-IT"/>
        </w:rPr>
        <w:t>nach</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Wunsch</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Kuratoren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einzelnen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Ausstellungen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Dank</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wechselbarer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Spherolitlinsen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lassen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sich</w:t>
      </w:r>
      <w:proofErr w:type="spellEnd"/>
      <w:r w:rsidRPr="004D025E">
        <w:rPr>
          <w:rFonts w:ascii="Arial" w:hAnsi="Arial" w:cs="Arial"/>
          <w:sz w:val="22"/>
          <w:szCs w:val="22"/>
          <w:lang w:val="it-IT"/>
        </w:rPr>
        <w:t xml:space="preserve"> so </w:t>
      </w:r>
      <w:proofErr w:type="spellStart"/>
      <w:r w:rsidRPr="004D025E">
        <w:rPr>
          <w:rFonts w:ascii="Arial" w:hAnsi="Arial" w:cs="Arial"/>
          <w:sz w:val="22"/>
          <w:szCs w:val="22"/>
          <w:lang w:val="it-IT"/>
        </w:rPr>
        <w:t>unterschiedliche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Exponate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wie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Motoren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Maschinen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oder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Gelenke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optimal</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beleuchten</w:t>
      </w:r>
      <w:proofErr w:type="spellEnd"/>
      <w:r w:rsidRPr="004D025E">
        <w:rPr>
          <w:rFonts w:ascii="Arial" w:hAnsi="Arial" w:cs="Arial"/>
          <w:sz w:val="22"/>
          <w:szCs w:val="22"/>
          <w:lang w:val="it-IT"/>
        </w:rPr>
        <w:t xml:space="preserve">. </w:t>
      </w:r>
      <w:r w:rsidRPr="004D025E">
        <w:rPr>
          <w:rFonts w:ascii="Arial" w:hAnsi="Arial" w:cs="Arial"/>
          <w:b/>
          <w:bCs/>
          <w:sz w:val="22"/>
          <w:szCs w:val="22"/>
          <w:lang w:val="it-IT"/>
        </w:rPr>
        <w:t>„</w:t>
      </w:r>
      <w:proofErr w:type="spellStart"/>
      <w:r w:rsidRPr="004D025E">
        <w:rPr>
          <w:rFonts w:ascii="Arial" w:hAnsi="Arial" w:cs="Arial"/>
          <w:b/>
          <w:bCs/>
          <w:sz w:val="22"/>
          <w:szCs w:val="22"/>
          <w:lang w:val="it-IT"/>
        </w:rPr>
        <w:t>Optec</w:t>
      </w:r>
      <w:proofErr w:type="spellEnd"/>
      <w:r w:rsidRPr="004D025E">
        <w:rPr>
          <w:rFonts w:ascii="Arial" w:hAnsi="Arial" w:cs="Arial"/>
          <w:b/>
          <w:bCs/>
          <w:sz w:val="22"/>
          <w:szCs w:val="22"/>
          <w:lang w:val="it-IT"/>
        </w:rPr>
        <w:t xml:space="preserve"> von ERCO </w:t>
      </w:r>
      <w:proofErr w:type="spellStart"/>
      <w:r w:rsidRPr="004D025E">
        <w:rPr>
          <w:rFonts w:ascii="Arial" w:hAnsi="Arial" w:cs="Arial"/>
          <w:b/>
          <w:bCs/>
          <w:sz w:val="22"/>
          <w:szCs w:val="22"/>
          <w:lang w:val="it-IT"/>
        </w:rPr>
        <w:t>ist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eine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Produktrange</w:t>
      </w:r>
      <w:proofErr w:type="spellEnd"/>
      <w:r w:rsidRPr="004D025E">
        <w:rPr>
          <w:rFonts w:ascii="Arial" w:hAnsi="Arial" w:cs="Arial"/>
          <w:b/>
          <w:bCs/>
          <w:sz w:val="22"/>
          <w:szCs w:val="22"/>
          <w:lang w:val="it-IT"/>
        </w:rPr>
        <w:t xml:space="preserve">, die </w:t>
      </w:r>
      <w:proofErr w:type="spellStart"/>
      <w:r w:rsidRPr="004D025E">
        <w:rPr>
          <w:rFonts w:ascii="Arial" w:hAnsi="Arial" w:cs="Arial"/>
          <w:b/>
          <w:bCs/>
          <w:sz w:val="22"/>
          <w:szCs w:val="22"/>
          <w:lang w:val="it-IT"/>
        </w:rPr>
        <w:t>durch</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hohe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Flexibilität</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t>Brandbreite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überzeugt</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t>das</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zu</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einem</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vernünftigen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Preis</w:t>
      </w:r>
      <w:proofErr w:type="spellEnd"/>
      <w:r w:rsidRPr="004D025E">
        <w:rPr>
          <w:rFonts w:ascii="Arial" w:hAnsi="Arial" w:cs="Arial"/>
          <w:b/>
          <w:bCs/>
          <w:sz w:val="22"/>
          <w:szCs w:val="22"/>
          <w:lang w:val="it-IT"/>
        </w:rPr>
        <w:t xml:space="preserve">,” so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Lichtplaner</w:t>
      </w:r>
      <w:proofErr w:type="spellEnd"/>
      <w:r w:rsidRPr="004D025E">
        <w:rPr>
          <w:rFonts w:ascii="Arial" w:hAnsi="Arial" w:cs="Arial"/>
          <w:b/>
          <w:bCs/>
          <w:sz w:val="22"/>
          <w:szCs w:val="22"/>
          <w:lang w:val="it-IT"/>
        </w:rPr>
        <w:t>.</w:t>
      </w:r>
    </w:p>
    <w:p w14:paraId="2785F5B3" w14:textId="77777777" w:rsidR="00D32DDC" w:rsidRDefault="00D32DDC" w:rsidP="00E34BB0">
      <w:pPr>
        <w:spacing w:line="360" w:lineRule="auto"/>
        <w:rPr>
          <w:rFonts w:ascii="Arial" w:hAnsi="Arial" w:cs="Arial"/>
          <w:sz w:val="22"/>
          <w:szCs w:val="22"/>
        </w:rPr>
      </w:pPr>
    </w:p>
    <w:p w14:paraId="10964438" w14:textId="47AAA2CB" w:rsidR="00D32DDC" w:rsidRPr="00E34BB0" w:rsidRDefault="004D025E" w:rsidP="00E34BB0">
      <w:pPr>
        <w:spacing w:line="360" w:lineRule="auto"/>
        <w:rPr>
          <w:rFonts w:ascii="Arial" w:hAnsi="Arial" w:cs="Arial"/>
          <w:sz w:val="22"/>
          <w:szCs w:val="22"/>
        </w:rPr>
      </w:pPr>
      <w:proofErr w:type="spellStart"/>
      <w:r w:rsidRPr="004D025E">
        <w:rPr>
          <w:rFonts w:ascii="Arial" w:hAnsi="Arial" w:cs="Arial"/>
          <w:sz w:val="22"/>
          <w:szCs w:val="22"/>
          <w:lang w:val="it-IT"/>
        </w:rPr>
        <w:t>Nach</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der</w:t>
      </w:r>
      <w:proofErr w:type="spellEnd"/>
      <w:r w:rsidRPr="004D025E">
        <w:rPr>
          <w:rFonts w:ascii="Arial" w:hAnsi="Arial" w:cs="Arial"/>
          <w:sz w:val="22"/>
          <w:szCs w:val="22"/>
          <w:lang w:val="it-IT"/>
        </w:rPr>
        <w:t xml:space="preserve"> Installation </w:t>
      </w:r>
      <w:proofErr w:type="spellStart"/>
      <w:r w:rsidRPr="004D025E">
        <w:rPr>
          <w:rFonts w:ascii="Arial" w:hAnsi="Arial" w:cs="Arial"/>
          <w:sz w:val="22"/>
          <w:szCs w:val="22"/>
          <w:lang w:val="it-IT"/>
        </w:rPr>
        <w:t>aller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Leuchten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übernahm</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selbst</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vor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Ort</w:t>
      </w:r>
      <w:proofErr w:type="spellEnd"/>
      <w:r w:rsidRPr="004D025E">
        <w:rPr>
          <w:rFonts w:ascii="Arial" w:hAnsi="Arial" w:cs="Arial"/>
          <w:sz w:val="22"/>
          <w:szCs w:val="22"/>
          <w:lang w:val="it-IT"/>
        </w:rPr>
        <w:t xml:space="preserve"> die </w:t>
      </w:r>
      <w:proofErr w:type="spellStart"/>
      <w:r w:rsidRPr="004D025E">
        <w:rPr>
          <w:rFonts w:ascii="Arial" w:hAnsi="Arial" w:cs="Arial"/>
          <w:sz w:val="22"/>
          <w:szCs w:val="22"/>
          <w:lang w:val="it-IT"/>
        </w:rPr>
        <w:t>Positionierung</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einzelnen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Strahler</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sowie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deren</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optimale</w:t>
      </w:r>
      <w:proofErr w:type="spellEnd"/>
      <w:r w:rsidRPr="004D025E">
        <w:rPr>
          <w:rFonts w:ascii="Arial" w:hAnsi="Arial" w:cs="Arial"/>
          <w:sz w:val="22"/>
          <w:szCs w:val="22"/>
          <w:lang w:val="it-IT"/>
        </w:rPr>
        <w:t xml:space="preserve"> </w:t>
      </w:r>
      <w:proofErr w:type="spellStart"/>
      <w:r w:rsidRPr="004D025E">
        <w:rPr>
          <w:rFonts w:ascii="Arial" w:hAnsi="Arial" w:cs="Arial"/>
          <w:sz w:val="22"/>
          <w:szCs w:val="22"/>
          <w:lang w:val="it-IT"/>
        </w:rPr>
        <w:t>Ausrichtung</w:t>
      </w:r>
      <w:proofErr w:type="spellEnd"/>
      <w:r w:rsidRPr="004D025E">
        <w:rPr>
          <w:rFonts w:ascii="Arial" w:hAnsi="Arial" w:cs="Arial"/>
          <w:sz w:val="22"/>
          <w:szCs w:val="22"/>
          <w:lang w:val="it-IT"/>
        </w:rPr>
        <w:t xml:space="preserve">. </w:t>
      </w:r>
      <w:r w:rsidRPr="004D025E">
        <w:rPr>
          <w:rFonts w:ascii="Arial" w:hAnsi="Arial" w:cs="Arial"/>
          <w:b/>
          <w:bCs/>
          <w:sz w:val="22"/>
          <w:szCs w:val="22"/>
          <w:lang w:val="it-IT"/>
        </w:rPr>
        <w:t xml:space="preserve">„In </w:t>
      </w:r>
      <w:proofErr w:type="spellStart"/>
      <w:r w:rsidRPr="004D025E">
        <w:rPr>
          <w:rFonts w:ascii="Arial" w:hAnsi="Arial" w:cs="Arial"/>
          <w:b/>
          <w:bCs/>
          <w:sz w:val="22"/>
          <w:szCs w:val="22"/>
          <w:lang w:val="it-IT"/>
        </w:rPr>
        <w:t>den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Bereichen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reichlich</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Tageslichteinfall</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haben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wir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uns</w:t>
      </w:r>
      <w:proofErr w:type="spellEnd"/>
      <w:r w:rsidRPr="004D025E">
        <w:rPr>
          <w:rFonts w:ascii="Arial" w:hAnsi="Arial" w:cs="Arial"/>
          <w:b/>
          <w:bCs/>
          <w:sz w:val="22"/>
          <w:szCs w:val="22"/>
          <w:lang w:val="it-IT"/>
        </w:rPr>
        <w:t xml:space="preserve"> in </w:t>
      </w:r>
      <w:proofErr w:type="spellStart"/>
      <w:r w:rsidRPr="004D025E">
        <w:rPr>
          <w:rFonts w:ascii="Arial" w:hAnsi="Arial" w:cs="Arial"/>
          <w:b/>
          <w:bCs/>
          <w:sz w:val="22"/>
          <w:szCs w:val="22"/>
          <w:lang w:val="it-IT"/>
        </w:rPr>
        <w:t>Abstimmung</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den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Ausstellungsplanern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entschieden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hohen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Beleuchtungsstärken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zu</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arbeiten</w:t>
      </w:r>
      <w:proofErr w:type="spellEnd"/>
      <w:r w:rsidRPr="004D025E">
        <w:rPr>
          <w:rFonts w:ascii="Arial" w:hAnsi="Arial" w:cs="Arial"/>
          <w:b/>
          <w:bCs/>
          <w:sz w:val="22"/>
          <w:szCs w:val="22"/>
          <w:lang w:val="it-IT"/>
        </w:rPr>
        <w:t xml:space="preserve"> – </w:t>
      </w:r>
      <w:proofErr w:type="spellStart"/>
      <w:r w:rsidRPr="004D025E">
        <w:rPr>
          <w:rFonts w:ascii="Arial" w:hAnsi="Arial" w:cs="Arial"/>
          <w:b/>
          <w:bCs/>
          <w:sz w:val="22"/>
          <w:szCs w:val="22"/>
          <w:lang w:val="it-IT"/>
        </w:rPr>
        <w:t>etwa</w:t>
      </w:r>
      <w:proofErr w:type="spellEnd"/>
      <w:r w:rsidRPr="004D025E">
        <w:rPr>
          <w:rFonts w:ascii="Arial" w:hAnsi="Arial" w:cs="Arial"/>
          <w:b/>
          <w:bCs/>
          <w:sz w:val="22"/>
          <w:szCs w:val="22"/>
          <w:lang w:val="it-IT"/>
        </w:rPr>
        <w:t xml:space="preserve"> in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r w:rsidRPr="004D025E">
        <w:rPr>
          <w:rFonts w:ascii="Arial" w:hAnsi="Arial" w:cs="Arial"/>
          <w:b/>
          <w:bCs/>
          <w:sz w:val="22"/>
          <w:szCs w:val="22"/>
        </w:rPr>
        <w:t xml:space="preserve">modernen Luftfahrt, in denen riesige Fensteröffnungen an die Tore von einem Hangar </w:t>
      </w:r>
      <w:proofErr w:type="gramStart"/>
      <w:r w:rsidRPr="004D025E">
        <w:rPr>
          <w:rFonts w:ascii="Arial" w:hAnsi="Arial" w:cs="Arial"/>
          <w:b/>
          <w:bCs/>
          <w:sz w:val="22"/>
          <w:szCs w:val="22"/>
        </w:rPr>
        <w:t>erinnern.“</w:t>
      </w:r>
      <w:proofErr w:type="gramEnd"/>
      <w:r w:rsidRPr="004D025E">
        <w:rPr>
          <w:rFonts w:ascii="Arial" w:hAnsi="Arial" w:cs="Arial"/>
          <w:sz w:val="22"/>
          <w:szCs w:val="22"/>
        </w:rPr>
        <w:t xml:space="preserve"> Aus konservatorischer Sicht sprach nichts dagegen, die Exponate mit hohen Beleuchtungsstärken zu illuminieren. </w:t>
      </w:r>
      <w:r w:rsidRPr="004D025E">
        <w:rPr>
          <w:rFonts w:ascii="Arial" w:hAnsi="Arial" w:cs="Arial"/>
          <w:b/>
          <w:bCs/>
          <w:sz w:val="22"/>
          <w:szCs w:val="22"/>
          <w:lang w:val="it-IT"/>
        </w:rPr>
        <w:t>„</w:t>
      </w:r>
      <w:proofErr w:type="spellStart"/>
      <w:r w:rsidRPr="004D025E">
        <w:rPr>
          <w:rFonts w:ascii="Arial" w:hAnsi="Arial" w:cs="Arial"/>
          <w:b/>
          <w:bCs/>
          <w:sz w:val="22"/>
          <w:szCs w:val="22"/>
          <w:lang w:val="it-IT"/>
        </w:rPr>
        <w:t>Insgesamt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haben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wir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einen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hohen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Helligkeitseindruck</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im</w:t>
      </w:r>
      <w:proofErr w:type="spellEnd"/>
      <w:r w:rsidRPr="004D025E">
        <w:rPr>
          <w:rFonts w:ascii="Arial" w:hAnsi="Arial" w:cs="Arial"/>
          <w:b/>
          <w:bCs/>
          <w:sz w:val="22"/>
          <w:szCs w:val="22"/>
          <w:lang w:val="it-IT"/>
        </w:rPr>
        <w:t xml:space="preserve"> Museum </w:t>
      </w:r>
      <w:proofErr w:type="spellStart"/>
      <w:r w:rsidRPr="004D025E">
        <w:rPr>
          <w:rFonts w:ascii="Arial" w:hAnsi="Arial" w:cs="Arial"/>
          <w:b/>
          <w:bCs/>
          <w:sz w:val="22"/>
          <w:szCs w:val="22"/>
          <w:lang w:val="it-IT"/>
        </w:rPr>
        <w:t>geschaffen</w:t>
      </w:r>
      <w:proofErr w:type="spellEnd"/>
      <w:r w:rsidRPr="004D025E">
        <w:rPr>
          <w:rFonts w:ascii="Arial" w:hAnsi="Arial" w:cs="Arial"/>
          <w:b/>
          <w:bCs/>
          <w:sz w:val="22"/>
          <w:szCs w:val="22"/>
          <w:lang w:val="it-IT"/>
        </w:rPr>
        <w:t xml:space="preserve"> – und </w:t>
      </w:r>
      <w:proofErr w:type="spellStart"/>
      <w:r w:rsidRPr="004D025E">
        <w:rPr>
          <w:rFonts w:ascii="Arial" w:hAnsi="Arial" w:cs="Arial"/>
          <w:b/>
          <w:bCs/>
          <w:sz w:val="22"/>
          <w:szCs w:val="22"/>
          <w:lang w:val="it-IT"/>
        </w:rPr>
        <w:t>damit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lichte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helle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freundliche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Räume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einer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hohen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Aufenthaltsqualität</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lastRenderedPageBreak/>
        <w:t>vielen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Ausblicken</w:t>
      </w:r>
      <w:proofErr w:type="spellEnd"/>
      <w:r w:rsidRPr="004D025E">
        <w:rPr>
          <w:rFonts w:ascii="Arial" w:hAnsi="Arial" w:cs="Arial"/>
          <w:b/>
          <w:bCs/>
          <w:sz w:val="22"/>
          <w:szCs w:val="22"/>
          <w:lang w:val="it-IT"/>
        </w:rPr>
        <w:t xml:space="preserve"> in </w:t>
      </w:r>
      <w:proofErr w:type="spellStart"/>
      <w:r w:rsidRPr="004D025E">
        <w:rPr>
          <w:rFonts w:ascii="Arial" w:hAnsi="Arial" w:cs="Arial"/>
          <w:b/>
          <w:bCs/>
          <w:sz w:val="22"/>
          <w:szCs w:val="22"/>
          <w:lang w:val="it-IT"/>
        </w:rPr>
        <w:t>den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umgebenden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Stadtraum</w:t>
      </w:r>
      <w:proofErr w:type="spellEnd"/>
      <w:r w:rsidRPr="004D025E">
        <w:rPr>
          <w:rFonts w:ascii="Arial" w:hAnsi="Arial" w:cs="Arial"/>
          <w:b/>
          <w:bCs/>
          <w:sz w:val="22"/>
          <w:szCs w:val="22"/>
          <w:lang w:val="it-IT"/>
        </w:rPr>
        <w:t xml:space="preserve"> und </w:t>
      </w:r>
      <w:proofErr w:type="spellStart"/>
      <w:r w:rsidRPr="004D025E">
        <w:rPr>
          <w:rFonts w:ascii="Arial" w:hAnsi="Arial" w:cs="Arial"/>
          <w:b/>
          <w:bCs/>
          <w:sz w:val="22"/>
          <w:szCs w:val="22"/>
          <w:lang w:val="it-IT"/>
        </w:rPr>
        <w:t>zu</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die </w:t>
      </w:r>
      <w:proofErr w:type="spellStart"/>
      <w:r w:rsidRPr="004D025E">
        <w:rPr>
          <w:rFonts w:ascii="Arial" w:hAnsi="Arial" w:cs="Arial"/>
          <w:b/>
          <w:bCs/>
          <w:sz w:val="22"/>
          <w:szCs w:val="22"/>
          <w:lang w:val="it-IT"/>
        </w:rPr>
        <w:t>Museumsinsel</w:t>
      </w:r>
      <w:proofErr w:type="spellEnd"/>
      <w:r w:rsidRPr="004D025E">
        <w:rPr>
          <w:rFonts w:ascii="Arial" w:hAnsi="Arial" w:cs="Arial"/>
          <w:b/>
          <w:bCs/>
          <w:sz w:val="22"/>
          <w:szCs w:val="22"/>
          <w:lang w:val="it-IT"/>
        </w:rPr>
        <w:t xml:space="preserve"> </w:t>
      </w:r>
      <w:proofErr w:type="spellStart"/>
      <w:r w:rsidRPr="00BF331A">
        <w:rPr>
          <w:rFonts w:ascii="Arial" w:hAnsi="Arial" w:cs="Arial"/>
          <w:b/>
          <w:bCs/>
          <w:sz w:val="22"/>
          <w:szCs w:val="22"/>
          <w:lang w:val="it-IT"/>
        </w:rPr>
        <w:t>umschließende</w:t>
      </w:r>
      <w:r w:rsidR="00BF331A" w:rsidRPr="00BF331A">
        <w:rPr>
          <w:rFonts w:ascii="Arial" w:hAnsi="Arial" w:cs="Arial"/>
          <w:b/>
          <w:bCs/>
          <w:sz w:val="22"/>
          <w:szCs w:val="22"/>
          <w:lang w:val="it-IT"/>
        </w:rPr>
        <w:t>n</w:t>
      </w:r>
      <w:proofErr w:type="spellEnd"/>
      <w:r w:rsidRPr="004D025E">
        <w:rPr>
          <w:rFonts w:ascii="Arial" w:hAnsi="Arial" w:cs="Arial"/>
          <w:b/>
          <w:bCs/>
          <w:sz w:val="22"/>
          <w:szCs w:val="22"/>
          <w:lang w:val="it-IT"/>
        </w:rPr>
        <w:t xml:space="preserve"> Isar,” so </w:t>
      </w:r>
      <w:proofErr w:type="spellStart"/>
      <w:r w:rsidRPr="004D025E">
        <w:rPr>
          <w:rFonts w:ascii="Arial" w:hAnsi="Arial" w:cs="Arial"/>
          <w:b/>
          <w:bCs/>
          <w:sz w:val="22"/>
          <w:szCs w:val="22"/>
          <w:lang w:val="it-IT"/>
        </w:rPr>
        <w:t>der</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Lichtplaner</w:t>
      </w:r>
      <w:proofErr w:type="spellEnd"/>
      <w:r w:rsidRPr="004D025E">
        <w:rPr>
          <w:rFonts w:ascii="Arial" w:hAnsi="Arial" w:cs="Arial"/>
          <w:b/>
          <w:bCs/>
          <w:sz w:val="22"/>
          <w:szCs w:val="22"/>
          <w:lang w:val="it-IT"/>
        </w:rPr>
        <w:t>.</w:t>
      </w:r>
    </w:p>
    <w:p w14:paraId="5494A3DB" w14:textId="655EDA9A" w:rsidR="0066212E" w:rsidRDefault="0066212E" w:rsidP="007551CF">
      <w:pPr>
        <w:spacing w:line="360" w:lineRule="auto"/>
        <w:rPr>
          <w:rFonts w:ascii="Arial" w:hAnsi="Arial" w:cs="Arial"/>
          <w:sz w:val="22"/>
          <w:szCs w:val="22"/>
        </w:rPr>
      </w:pPr>
    </w:p>
    <w:p w14:paraId="096AC89D" w14:textId="7C22F0F5" w:rsidR="00B60E48" w:rsidRDefault="004D025E" w:rsidP="007551CF">
      <w:pPr>
        <w:spacing w:line="360" w:lineRule="auto"/>
        <w:rPr>
          <w:rFonts w:ascii="Arial" w:hAnsi="Arial" w:cs="Arial"/>
          <w:sz w:val="22"/>
          <w:szCs w:val="22"/>
        </w:rPr>
      </w:pPr>
      <w:r w:rsidRPr="004D025E">
        <w:rPr>
          <w:rFonts w:ascii="Arial" w:hAnsi="Arial" w:cs="Arial"/>
          <w:b/>
          <w:bCs/>
          <w:sz w:val="22"/>
          <w:szCs w:val="22"/>
          <w:lang w:val="it-IT"/>
        </w:rPr>
        <w:t xml:space="preserve">ERCO </w:t>
      </w:r>
      <w:proofErr w:type="spellStart"/>
      <w:r w:rsidRPr="004D025E">
        <w:rPr>
          <w:rFonts w:ascii="Arial" w:hAnsi="Arial" w:cs="Arial"/>
          <w:b/>
          <w:bCs/>
          <w:sz w:val="22"/>
          <w:szCs w:val="22"/>
          <w:lang w:val="it-IT"/>
        </w:rPr>
        <w:t>Greeenology</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Nachhaltige</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Beleuchtung</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mit</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energieeffizienten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langlebigen</w:t>
      </w:r>
      <w:proofErr w:type="spellEnd"/>
      <w:r w:rsidRPr="004D025E">
        <w:rPr>
          <w:rFonts w:ascii="Arial" w:hAnsi="Arial" w:cs="Arial"/>
          <w:b/>
          <w:bCs/>
          <w:sz w:val="22"/>
          <w:szCs w:val="22"/>
          <w:lang w:val="it-IT"/>
        </w:rPr>
        <w:t xml:space="preserve"> </w:t>
      </w:r>
      <w:proofErr w:type="spellStart"/>
      <w:r w:rsidRPr="004D025E">
        <w:rPr>
          <w:rFonts w:ascii="Arial" w:hAnsi="Arial" w:cs="Arial"/>
          <w:b/>
          <w:bCs/>
          <w:sz w:val="22"/>
          <w:szCs w:val="22"/>
          <w:lang w:val="it-IT"/>
        </w:rPr>
        <w:t>Leuchten</w:t>
      </w:r>
      <w:proofErr w:type="spellEnd"/>
    </w:p>
    <w:p w14:paraId="02F5422E" w14:textId="13C8B2FE" w:rsidR="0066212E" w:rsidRPr="00E34BB0" w:rsidRDefault="004D025E" w:rsidP="007551CF">
      <w:pPr>
        <w:spacing w:line="360" w:lineRule="auto"/>
        <w:rPr>
          <w:rFonts w:ascii="Arial" w:hAnsi="Arial" w:cs="Arial"/>
          <w:sz w:val="22"/>
          <w:szCs w:val="22"/>
        </w:rPr>
      </w:pPr>
      <w:r w:rsidRPr="004D025E">
        <w:rPr>
          <w:rFonts w:ascii="Arial" w:hAnsi="Arial" w:cs="Arial"/>
          <w:sz w:val="22"/>
          <w:szCs w:val="22"/>
        </w:rPr>
        <w:t xml:space="preserve">Der </w:t>
      </w:r>
      <w:hyperlink r:id="rId9" w:history="1">
        <w:r w:rsidRPr="00B212F0">
          <w:rPr>
            <w:rStyle w:val="Hyperlink"/>
            <w:rFonts w:ascii="Arial" w:hAnsi="Arial" w:cs="Arial"/>
            <w:sz w:val="22"/>
            <w:szCs w:val="22"/>
          </w:rPr>
          <w:t xml:space="preserve">ERCO </w:t>
        </w:r>
        <w:proofErr w:type="spellStart"/>
        <w:r w:rsidRPr="00B212F0">
          <w:rPr>
            <w:rStyle w:val="Hyperlink"/>
            <w:rFonts w:ascii="Arial" w:hAnsi="Arial" w:cs="Arial"/>
            <w:sz w:val="22"/>
            <w:szCs w:val="22"/>
          </w:rPr>
          <w:t>Greenology</w:t>
        </w:r>
        <w:proofErr w:type="spellEnd"/>
      </w:hyperlink>
      <w:r w:rsidRPr="004D025E">
        <w:rPr>
          <w:rFonts w:ascii="Arial" w:hAnsi="Arial" w:cs="Arial"/>
          <w:sz w:val="22"/>
          <w:szCs w:val="22"/>
        </w:rPr>
        <w:t xml:space="preserve"> Ansatz für eine nachhaltige Beleuchtung basiert auf der präzisen Lichtlenkung von Strahlern</w:t>
      </w:r>
      <w:r w:rsidRPr="00BF331A">
        <w:rPr>
          <w:rFonts w:ascii="Arial" w:hAnsi="Arial" w:cs="Arial"/>
          <w:sz w:val="22"/>
          <w:szCs w:val="22"/>
        </w:rPr>
        <w:t xml:space="preserve">, die Streulicht und </w:t>
      </w:r>
      <w:r w:rsidR="00382B46">
        <w:rPr>
          <w:rFonts w:ascii="Arial" w:hAnsi="Arial" w:cs="Arial"/>
          <w:sz w:val="22"/>
          <w:szCs w:val="22"/>
        </w:rPr>
        <w:t xml:space="preserve">die </w:t>
      </w:r>
      <w:r w:rsidRPr="00BF331A">
        <w:rPr>
          <w:rFonts w:ascii="Arial" w:hAnsi="Arial" w:cs="Arial"/>
          <w:sz w:val="22"/>
          <w:szCs w:val="22"/>
        </w:rPr>
        <w:t xml:space="preserve">damit </w:t>
      </w:r>
      <w:r w:rsidR="007E3FC0" w:rsidRPr="003771D9">
        <w:rPr>
          <w:rFonts w:ascii="Arial" w:hAnsi="Arial" w:cs="Arial"/>
          <w:sz w:val="22"/>
          <w:szCs w:val="22"/>
        </w:rPr>
        <w:t xml:space="preserve">einhergehende </w:t>
      </w:r>
      <w:r w:rsidRPr="00BF331A">
        <w:rPr>
          <w:rFonts w:ascii="Arial" w:hAnsi="Arial" w:cs="Arial"/>
          <w:sz w:val="22"/>
          <w:szCs w:val="22"/>
        </w:rPr>
        <w:t>Energieverschwendung</w:t>
      </w:r>
      <w:r w:rsidRPr="004D025E">
        <w:rPr>
          <w:rFonts w:ascii="Arial" w:hAnsi="Arial" w:cs="Arial"/>
          <w:sz w:val="22"/>
          <w:szCs w:val="22"/>
        </w:rPr>
        <w:t xml:space="preserve"> vermeidet. Prof. Michael Schmidt lehrt Energie Effizienz Design an der Fakultät für Architektur und Bauwesen der TH Augsburg. Energieeffizientes Planen und Bauen, insbesondere zum Thema Licht, liegt ihm in seinen eigenen Projekten besonders am Herzen. Die von ERCO </w:t>
      </w:r>
      <w:r w:rsidRPr="007E3FC0">
        <w:rPr>
          <w:rFonts w:ascii="Arial" w:hAnsi="Arial" w:cs="Arial"/>
          <w:sz w:val="22"/>
          <w:szCs w:val="22"/>
        </w:rPr>
        <w:t>eigenentwickelte</w:t>
      </w:r>
      <w:r w:rsidRPr="004D025E">
        <w:rPr>
          <w:rFonts w:ascii="Arial" w:hAnsi="Arial" w:cs="Arial"/>
          <w:sz w:val="22"/>
          <w:szCs w:val="22"/>
        </w:rPr>
        <w:t xml:space="preserve"> Lichttechnik projiziert das Licht exakt auf die Zielfläche. Im Vergleich zu anderen Optiken reicht so eine geringere Anschlussleistung um die gleiche Beleuchtungsstärke zu erzielen. Zusätzlich zur Effizienz des LED-Strahlers (lm/W) ist das Ergebnis eine besonders </w:t>
      </w:r>
      <w:hyperlink r:id="rId10" w:history="1">
        <w:r w:rsidRPr="00B212F0">
          <w:rPr>
            <w:rStyle w:val="Hyperlink"/>
            <w:rFonts w:ascii="Arial" w:hAnsi="Arial" w:cs="Arial"/>
            <w:sz w:val="22"/>
            <w:szCs w:val="22"/>
          </w:rPr>
          <w:t>effektive Beleuchtung (lx/W)</w:t>
        </w:r>
      </w:hyperlink>
      <w:r w:rsidRPr="004D025E">
        <w:rPr>
          <w:rFonts w:ascii="Arial" w:hAnsi="Arial" w:cs="Arial"/>
          <w:sz w:val="22"/>
          <w:szCs w:val="22"/>
        </w:rPr>
        <w:t xml:space="preserve">. Um neben den Energiekosten auch den Wartungsaufwand so gering wie möglich zu halten, ist die </w:t>
      </w:r>
      <w:hyperlink r:id="rId11" w:history="1">
        <w:r w:rsidRPr="00B212F0">
          <w:rPr>
            <w:rStyle w:val="Hyperlink"/>
            <w:rFonts w:ascii="Arial" w:hAnsi="Arial" w:cs="Arial"/>
            <w:sz w:val="22"/>
            <w:szCs w:val="22"/>
          </w:rPr>
          <w:t>Langlebigkeit der Leuchten</w:t>
        </w:r>
      </w:hyperlink>
      <w:r w:rsidRPr="004D025E">
        <w:rPr>
          <w:rFonts w:ascii="Arial" w:hAnsi="Arial" w:cs="Arial"/>
          <w:sz w:val="22"/>
          <w:szCs w:val="22"/>
        </w:rPr>
        <w:t xml:space="preserve"> im Museumsbetrieb ein </w:t>
      </w:r>
      <w:proofErr w:type="spellStart"/>
      <w:r w:rsidRPr="004D025E">
        <w:rPr>
          <w:rFonts w:ascii="Arial" w:hAnsi="Arial" w:cs="Arial"/>
          <w:sz w:val="22"/>
          <w:szCs w:val="22"/>
        </w:rPr>
        <w:t>entscheidener</w:t>
      </w:r>
      <w:proofErr w:type="spellEnd"/>
      <w:r w:rsidRPr="004D025E">
        <w:rPr>
          <w:rFonts w:ascii="Arial" w:hAnsi="Arial" w:cs="Arial"/>
          <w:sz w:val="22"/>
          <w:szCs w:val="22"/>
        </w:rPr>
        <w:t xml:space="preserve"> Faktor: </w:t>
      </w:r>
      <w:proofErr w:type="gramStart"/>
      <w:r w:rsidRPr="004D025E">
        <w:rPr>
          <w:rFonts w:ascii="Arial" w:hAnsi="Arial" w:cs="Arial"/>
          <w:sz w:val="22"/>
          <w:szCs w:val="22"/>
        </w:rPr>
        <w:t>ERCO Leuchten</w:t>
      </w:r>
      <w:proofErr w:type="gramEnd"/>
      <w:r w:rsidRPr="004D025E">
        <w:rPr>
          <w:rFonts w:ascii="Arial" w:hAnsi="Arial" w:cs="Arial"/>
          <w:sz w:val="22"/>
          <w:szCs w:val="22"/>
        </w:rPr>
        <w:t xml:space="preserve"> sind dank fortschrittlicher Technik, robuster Komponenten und </w:t>
      </w:r>
      <w:r w:rsidRPr="007E3FC0">
        <w:rPr>
          <w:rFonts w:ascii="Arial" w:hAnsi="Arial" w:cs="Arial"/>
          <w:sz w:val="22"/>
          <w:szCs w:val="22"/>
        </w:rPr>
        <w:t>eigenentwickelter</w:t>
      </w:r>
      <w:r w:rsidRPr="004D025E">
        <w:rPr>
          <w:rFonts w:ascii="Arial" w:hAnsi="Arial" w:cs="Arial"/>
          <w:sz w:val="22"/>
          <w:szCs w:val="22"/>
        </w:rPr>
        <w:t xml:space="preserve"> Optoelektronik für den Langzeitbetrieb ausgelegt.</w:t>
      </w:r>
    </w:p>
    <w:p w14:paraId="349F887E" w14:textId="77777777" w:rsidR="00F2347D" w:rsidRDefault="00F2347D" w:rsidP="001A36DB">
      <w:pPr>
        <w:spacing w:line="360" w:lineRule="auto"/>
        <w:rPr>
          <w:rFonts w:ascii="Arial" w:eastAsia="Times New Roman" w:hAnsi="Arial" w:cs="Arial"/>
          <w:b/>
          <w:bCs/>
          <w:sz w:val="22"/>
          <w:szCs w:val="22"/>
          <w:shd w:val="clear" w:color="auto" w:fill="FFFFFF"/>
        </w:rPr>
      </w:pPr>
    </w:p>
    <w:p w14:paraId="6D3A00BE" w14:textId="77777777" w:rsidR="00E34BB0" w:rsidRDefault="00E34BB0" w:rsidP="001A36DB">
      <w:pPr>
        <w:spacing w:line="360" w:lineRule="auto"/>
        <w:rPr>
          <w:rFonts w:ascii="Arial" w:eastAsia="Times New Roman" w:hAnsi="Arial" w:cs="Arial"/>
          <w:b/>
          <w:bCs/>
          <w:sz w:val="22"/>
          <w:szCs w:val="22"/>
          <w:shd w:val="clear" w:color="auto" w:fill="FFFFFF"/>
        </w:rPr>
      </w:pPr>
    </w:p>
    <w:p w14:paraId="11F675E7" w14:textId="77777777" w:rsidR="006A7A04" w:rsidRDefault="006A7A04" w:rsidP="001A36DB">
      <w:pPr>
        <w:spacing w:line="360" w:lineRule="auto"/>
        <w:rPr>
          <w:rFonts w:ascii="Arial" w:eastAsia="Times New Roman" w:hAnsi="Arial" w:cs="Arial"/>
          <w:b/>
          <w:bCs/>
          <w:sz w:val="22"/>
          <w:szCs w:val="22"/>
          <w:shd w:val="clear" w:color="auto" w:fill="FFFFFF"/>
        </w:rPr>
      </w:pPr>
    </w:p>
    <w:p w14:paraId="5F235119" w14:textId="77777777" w:rsidR="006A7A04" w:rsidRDefault="006A7A04" w:rsidP="001A36DB">
      <w:pPr>
        <w:spacing w:line="360" w:lineRule="auto"/>
        <w:rPr>
          <w:rFonts w:ascii="Arial" w:eastAsia="Times New Roman" w:hAnsi="Arial" w:cs="Arial"/>
          <w:b/>
          <w:bCs/>
          <w:sz w:val="22"/>
          <w:szCs w:val="22"/>
          <w:shd w:val="clear" w:color="auto" w:fill="FFFFFF"/>
        </w:rPr>
      </w:pPr>
    </w:p>
    <w:p w14:paraId="1D8DE68B" w14:textId="77777777" w:rsidR="006A7A04" w:rsidRDefault="006A7A04" w:rsidP="001A36DB">
      <w:pPr>
        <w:spacing w:line="360" w:lineRule="auto"/>
        <w:rPr>
          <w:rFonts w:ascii="Arial" w:eastAsia="Times New Roman" w:hAnsi="Arial" w:cs="Arial"/>
          <w:b/>
          <w:bCs/>
          <w:sz w:val="22"/>
          <w:szCs w:val="22"/>
          <w:shd w:val="clear" w:color="auto" w:fill="FFFFFF"/>
        </w:rPr>
      </w:pPr>
    </w:p>
    <w:p w14:paraId="048761C4" w14:textId="77777777" w:rsidR="006A7A04" w:rsidRDefault="006A7A04" w:rsidP="001A36DB">
      <w:pPr>
        <w:spacing w:line="360" w:lineRule="auto"/>
        <w:rPr>
          <w:rFonts w:ascii="Arial" w:eastAsia="Times New Roman" w:hAnsi="Arial" w:cs="Arial"/>
          <w:b/>
          <w:bCs/>
          <w:sz w:val="22"/>
          <w:szCs w:val="22"/>
          <w:shd w:val="clear" w:color="auto" w:fill="FFFFFF"/>
        </w:rPr>
      </w:pPr>
    </w:p>
    <w:p w14:paraId="199605C8" w14:textId="77777777" w:rsidR="006A7A04" w:rsidRDefault="006A7A04" w:rsidP="001A36DB">
      <w:pPr>
        <w:spacing w:line="360" w:lineRule="auto"/>
        <w:rPr>
          <w:rFonts w:ascii="Arial" w:eastAsia="Times New Roman" w:hAnsi="Arial" w:cs="Arial"/>
          <w:b/>
          <w:bCs/>
          <w:sz w:val="22"/>
          <w:szCs w:val="22"/>
          <w:shd w:val="clear" w:color="auto" w:fill="FFFFFF"/>
        </w:rPr>
      </w:pPr>
    </w:p>
    <w:p w14:paraId="624A9662" w14:textId="77777777" w:rsidR="006A7A04" w:rsidRDefault="006A7A04" w:rsidP="001A36DB">
      <w:pPr>
        <w:spacing w:line="360" w:lineRule="auto"/>
        <w:rPr>
          <w:rFonts w:ascii="Arial" w:eastAsia="Times New Roman" w:hAnsi="Arial" w:cs="Arial"/>
          <w:b/>
          <w:bCs/>
          <w:sz w:val="22"/>
          <w:szCs w:val="22"/>
          <w:shd w:val="clear" w:color="auto" w:fill="FFFFFF"/>
        </w:rPr>
      </w:pPr>
    </w:p>
    <w:p w14:paraId="364017FE" w14:textId="77777777" w:rsidR="006A7A04" w:rsidRDefault="006A7A04" w:rsidP="001A36DB">
      <w:pPr>
        <w:spacing w:line="360" w:lineRule="auto"/>
        <w:rPr>
          <w:rFonts w:ascii="Arial" w:eastAsia="Times New Roman" w:hAnsi="Arial" w:cs="Arial"/>
          <w:b/>
          <w:bCs/>
          <w:sz w:val="22"/>
          <w:szCs w:val="22"/>
          <w:shd w:val="clear" w:color="auto" w:fill="FFFFFF"/>
        </w:rPr>
      </w:pPr>
    </w:p>
    <w:p w14:paraId="1DB5F9EB" w14:textId="77777777" w:rsidR="006A7A04" w:rsidRDefault="006A7A04" w:rsidP="001A36DB">
      <w:pPr>
        <w:spacing w:line="360" w:lineRule="auto"/>
        <w:rPr>
          <w:rFonts w:ascii="Arial" w:eastAsia="Times New Roman" w:hAnsi="Arial" w:cs="Arial"/>
          <w:b/>
          <w:bCs/>
          <w:sz w:val="22"/>
          <w:szCs w:val="22"/>
          <w:shd w:val="clear" w:color="auto" w:fill="FFFFFF"/>
        </w:rPr>
      </w:pPr>
    </w:p>
    <w:p w14:paraId="0B885F33" w14:textId="77777777" w:rsidR="006A7A04" w:rsidRDefault="006A7A04" w:rsidP="001A36DB">
      <w:pPr>
        <w:spacing w:line="360" w:lineRule="auto"/>
        <w:rPr>
          <w:rFonts w:ascii="Arial" w:eastAsia="Times New Roman" w:hAnsi="Arial" w:cs="Arial"/>
          <w:b/>
          <w:bCs/>
          <w:sz w:val="22"/>
          <w:szCs w:val="22"/>
          <w:shd w:val="clear" w:color="auto" w:fill="FFFFFF"/>
        </w:rPr>
      </w:pPr>
    </w:p>
    <w:p w14:paraId="5E7AD483" w14:textId="77777777" w:rsidR="00B802C7" w:rsidRPr="00A24E22" w:rsidRDefault="00B802C7" w:rsidP="001A36DB">
      <w:pPr>
        <w:spacing w:line="360" w:lineRule="auto"/>
        <w:rPr>
          <w:rFonts w:ascii="Arial" w:eastAsia="Times New Roman" w:hAnsi="Arial" w:cs="Arial"/>
          <w:b/>
          <w:bCs/>
          <w:sz w:val="22"/>
          <w:szCs w:val="22"/>
          <w:shd w:val="clear" w:color="auto" w:fill="FFFFFF"/>
        </w:rPr>
      </w:pPr>
    </w:p>
    <w:p w14:paraId="580BE359" w14:textId="2A736E37" w:rsidR="003659ED" w:rsidRPr="00715C29" w:rsidRDefault="00AD04EA" w:rsidP="00CD3720">
      <w:pPr>
        <w:pStyle w:val="01berschriftERCO"/>
        <w:rPr>
          <w:b/>
          <w:bCs w:val="0"/>
          <w:sz w:val="22"/>
          <w:lang w:val="de-DE"/>
        </w:rPr>
      </w:pPr>
      <w:r w:rsidRPr="00715C29">
        <w:rPr>
          <w:b/>
          <w:bCs w:val="0"/>
          <w:sz w:val="22"/>
          <w:lang w:val="de-DE"/>
        </w:rPr>
        <w:lastRenderedPageBreak/>
        <w:t>Projektdaten</w:t>
      </w:r>
      <w:r w:rsidR="001E11D8" w:rsidRPr="00715C29">
        <w:rPr>
          <w:b/>
          <w:bCs w:val="0"/>
          <w:sz w:val="22"/>
          <w:lang w:val="de-DE"/>
        </w:rPr>
        <w:br/>
      </w:r>
    </w:p>
    <w:p w14:paraId="64B1D910" w14:textId="1552F0DD" w:rsidR="00B0367D" w:rsidRPr="00715C29" w:rsidRDefault="00D5374A" w:rsidP="00CD3720">
      <w:pPr>
        <w:pStyle w:val="01berschriftERCO"/>
        <w:rPr>
          <w:b/>
          <w:lang w:val="de-DE"/>
        </w:rPr>
      </w:pPr>
      <w:r w:rsidRPr="00715C29">
        <w:rPr>
          <w:szCs w:val="20"/>
          <w:lang w:val="de-DE"/>
        </w:rPr>
        <w:t>Projekt</w:t>
      </w:r>
      <w:r w:rsidR="00B0367D" w:rsidRPr="00715C29">
        <w:rPr>
          <w:szCs w:val="20"/>
          <w:lang w:val="de-DE"/>
        </w:rPr>
        <w:t>:</w:t>
      </w:r>
      <w:r w:rsidR="00B0367D" w:rsidRPr="00715C29">
        <w:rPr>
          <w:szCs w:val="20"/>
          <w:lang w:val="de-DE"/>
        </w:rPr>
        <w:tab/>
      </w:r>
      <w:r w:rsidR="00B212F0">
        <w:rPr>
          <w:lang w:val="de-DE"/>
        </w:rPr>
        <w:t>Deutsches Museum</w:t>
      </w:r>
      <w:r w:rsidR="00D32DDC" w:rsidRPr="00D32DDC">
        <w:rPr>
          <w:lang w:val="de-DE"/>
        </w:rPr>
        <w:t xml:space="preserve">, </w:t>
      </w:r>
      <w:r w:rsidR="00B212F0">
        <w:rPr>
          <w:lang w:val="de-DE"/>
        </w:rPr>
        <w:t>München</w:t>
      </w:r>
    </w:p>
    <w:p w14:paraId="51F91E6E" w14:textId="77777777" w:rsidR="00514397" w:rsidRPr="00715C29" w:rsidRDefault="00514397" w:rsidP="00CD3720">
      <w:pPr>
        <w:pStyle w:val="01berschriftERCO"/>
        <w:rPr>
          <w:lang w:val="de-DE"/>
        </w:rPr>
      </w:pPr>
    </w:p>
    <w:p w14:paraId="35BA230C" w14:textId="29C5CC66" w:rsidR="006A7A04" w:rsidRPr="006A7A04" w:rsidRDefault="00D32DDC" w:rsidP="00CD3720">
      <w:pPr>
        <w:pStyle w:val="01berschriftERCO"/>
        <w:rPr>
          <w:lang w:val="de-DE"/>
        </w:rPr>
      </w:pPr>
      <w:r w:rsidRPr="006A7A04">
        <w:rPr>
          <w:lang w:val="de-DE"/>
        </w:rPr>
        <w:t>A</w:t>
      </w:r>
      <w:r w:rsidR="006A7A04" w:rsidRPr="006A7A04">
        <w:rPr>
          <w:lang w:val="de-DE"/>
        </w:rPr>
        <w:t>usstellungsplanung,</w:t>
      </w:r>
    </w:p>
    <w:p w14:paraId="280C57FF" w14:textId="599939AC" w:rsidR="006A7A04" w:rsidRPr="006A7A04" w:rsidRDefault="006A7A04" w:rsidP="00CD3720">
      <w:pPr>
        <w:pStyle w:val="01berschriftERCO"/>
        <w:rPr>
          <w:lang w:val="de-DE"/>
        </w:rPr>
      </w:pPr>
      <w:r w:rsidRPr="006A7A04">
        <w:rPr>
          <w:lang w:val="de-DE"/>
        </w:rPr>
        <w:t>Entwurf Lichtkonzepte:</w:t>
      </w:r>
      <w:r w:rsidRPr="006A7A04">
        <w:rPr>
          <w:lang w:val="de-DE"/>
        </w:rPr>
        <w:tab/>
        <w:t>u.a.</w:t>
      </w:r>
      <w:r w:rsidRPr="006A7A04">
        <w:rPr>
          <w:rFonts w:ascii="ROTIS SEMISANS LIGHT" w:eastAsiaTheme="minorHAnsi" w:hAnsi="ROTIS SEMISANS LIGHT" w:cs="Times New Roman"/>
          <w:bCs w:val="0"/>
          <w:sz w:val="24"/>
          <w:szCs w:val="24"/>
          <w:lang w:val="de-DE"/>
        </w:rPr>
        <w:t xml:space="preserve"> </w:t>
      </w:r>
      <w:proofErr w:type="spellStart"/>
      <w:proofErr w:type="gramStart"/>
      <w:r w:rsidRPr="006A7A04">
        <w:rPr>
          <w:lang w:val="de-DE"/>
        </w:rPr>
        <w:t>neo.studio</w:t>
      </w:r>
      <w:proofErr w:type="spellEnd"/>
      <w:proofErr w:type="gramEnd"/>
      <w:r w:rsidRPr="006A7A04">
        <w:rPr>
          <w:lang w:val="de-DE"/>
        </w:rPr>
        <w:t>, Berlin, Büro Müller-Rieger GmbH, München</w:t>
      </w:r>
      <w:r w:rsidRPr="006A7A04">
        <w:rPr>
          <w:lang w:val="it-IT"/>
        </w:rPr>
        <w:t xml:space="preserve">, </w:t>
      </w:r>
      <w:r w:rsidRPr="006A7A04">
        <w:rPr>
          <w:lang w:val="de-DE"/>
        </w:rPr>
        <w:t xml:space="preserve">Team </w:t>
      </w:r>
      <w:proofErr w:type="spellStart"/>
      <w:r w:rsidRPr="006A7A04">
        <w:rPr>
          <w:lang w:val="de-DE"/>
        </w:rPr>
        <w:t>Thöner</w:t>
      </w:r>
      <w:proofErr w:type="spellEnd"/>
      <w:r w:rsidRPr="006A7A04">
        <w:rPr>
          <w:lang w:val="de-DE"/>
        </w:rPr>
        <w:t xml:space="preserve"> Ausstellungen GmbH </w:t>
      </w:r>
      <w:proofErr w:type="spellStart"/>
      <w:r w:rsidRPr="006A7A04">
        <w:rPr>
          <w:lang w:val="de-DE"/>
        </w:rPr>
        <w:t>i.G.</w:t>
      </w:r>
      <w:proofErr w:type="spellEnd"/>
      <w:r w:rsidRPr="006A7A04">
        <w:rPr>
          <w:lang w:val="de-DE"/>
        </w:rPr>
        <w:t>, Augsburg</w:t>
      </w:r>
    </w:p>
    <w:p w14:paraId="33C50E63" w14:textId="77777777" w:rsidR="006A7A04" w:rsidRPr="006A7A04" w:rsidRDefault="006A7A04" w:rsidP="00CD3720">
      <w:pPr>
        <w:pStyle w:val="01berschriftERCO"/>
        <w:rPr>
          <w:lang w:val="de-DE"/>
        </w:rPr>
      </w:pPr>
    </w:p>
    <w:p w14:paraId="324556D1" w14:textId="46D1802D" w:rsidR="00CD3720" w:rsidRPr="006A7A04" w:rsidRDefault="006A7A04" w:rsidP="006A7A04">
      <w:pPr>
        <w:pStyle w:val="01berschriftERCO"/>
        <w:rPr>
          <w:highlight w:val="yellow"/>
          <w:lang w:val="de-DE"/>
        </w:rPr>
      </w:pPr>
      <w:r w:rsidRPr="006A7A04">
        <w:rPr>
          <w:lang w:val="de-DE"/>
        </w:rPr>
        <w:t>Lichtplanung</w:t>
      </w:r>
      <w:r w:rsidR="00AD04EA" w:rsidRPr="006A7A04">
        <w:rPr>
          <w:lang w:val="de-DE"/>
        </w:rPr>
        <w:t>:</w:t>
      </w:r>
      <w:r w:rsidR="00AD04EA" w:rsidRPr="006A7A04">
        <w:rPr>
          <w:lang w:val="de-DE"/>
        </w:rPr>
        <w:tab/>
      </w:r>
      <w:r w:rsidRPr="00BB327B">
        <w:rPr>
          <w:lang w:val="de-DE"/>
        </w:rPr>
        <w:t>Prof. Michael Schmidt, Bruckmühl</w:t>
      </w:r>
      <w:r w:rsidR="001963FF" w:rsidRPr="00B212F0">
        <w:rPr>
          <w:highlight w:val="yellow"/>
          <w:lang w:val="de-DE"/>
        </w:rPr>
        <w:br/>
      </w:r>
    </w:p>
    <w:p w14:paraId="4D0CEA14" w14:textId="2383A392" w:rsidR="00D5374A" w:rsidRPr="00CD3720" w:rsidRDefault="000310D1" w:rsidP="00CD3720">
      <w:pPr>
        <w:pStyle w:val="01berschriftERCO"/>
        <w:rPr>
          <w:b/>
          <w:lang w:val="de-DE"/>
        </w:rPr>
      </w:pPr>
      <w:r w:rsidRPr="00CD3720">
        <w:rPr>
          <w:lang w:val="de-DE"/>
        </w:rPr>
        <w:t>Fotografie:</w:t>
      </w:r>
      <w:r w:rsidR="00AD04EA" w:rsidRPr="00CD3720">
        <w:rPr>
          <w:lang w:val="de-DE"/>
        </w:rPr>
        <w:tab/>
      </w:r>
      <w:r w:rsidR="00350DDD">
        <w:rPr>
          <w:lang w:val="de-DE"/>
        </w:rPr>
        <w:t>David Schreyer</w:t>
      </w:r>
      <w:r w:rsidR="00CD3720">
        <w:rPr>
          <w:lang w:val="de-DE"/>
        </w:rPr>
        <w:t xml:space="preserve">, </w:t>
      </w:r>
      <w:r w:rsidR="00350DDD">
        <w:rPr>
          <w:lang w:val="de-DE"/>
        </w:rPr>
        <w:t xml:space="preserve">Wörgl / </w:t>
      </w:r>
      <w:r w:rsidR="00350DDD">
        <w:rPr>
          <w:bCs w:val="0"/>
          <w:lang w:val="de-DE"/>
        </w:rPr>
        <w:t>Österreich</w:t>
      </w:r>
    </w:p>
    <w:p w14:paraId="5AB3394D" w14:textId="28AA12AB" w:rsidR="00F029C0" w:rsidRPr="00CD3720" w:rsidRDefault="00F029C0" w:rsidP="00CD3720">
      <w:pPr>
        <w:pStyle w:val="01berschriftERCO"/>
        <w:rPr>
          <w:lang w:val="de-DE"/>
        </w:rPr>
      </w:pPr>
    </w:p>
    <w:p w14:paraId="5BB3F84E" w14:textId="11F8C5F8" w:rsidR="004B4DB6" w:rsidRPr="00CD3720" w:rsidRDefault="00F029C0" w:rsidP="00CD3720">
      <w:pPr>
        <w:pStyle w:val="01berschriftERCO"/>
        <w:rPr>
          <w:b/>
          <w:lang w:val="de-DE"/>
        </w:rPr>
      </w:pPr>
      <w:r w:rsidRPr="00CD3720">
        <w:rPr>
          <w:lang w:val="de-DE"/>
        </w:rPr>
        <w:t>Produkte:</w:t>
      </w:r>
      <w:r w:rsidRPr="00CD3720">
        <w:rPr>
          <w:lang w:val="de-DE"/>
        </w:rPr>
        <w:tab/>
      </w:r>
      <w:proofErr w:type="spellStart"/>
      <w:r w:rsidR="00457024">
        <w:rPr>
          <w:lang w:val="de-DE"/>
        </w:rPr>
        <w:t>Optec</w:t>
      </w:r>
      <w:proofErr w:type="spellEnd"/>
      <w:r w:rsidR="00457024">
        <w:rPr>
          <w:lang w:val="de-DE"/>
        </w:rPr>
        <w:t xml:space="preserve">, </w:t>
      </w:r>
      <w:proofErr w:type="spellStart"/>
      <w:r w:rsidR="00457024">
        <w:rPr>
          <w:lang w:val="de-DE"/>
        </w:rPr>
        <w:t>Pantrac</w:t>
      </w:r>
      <w:proofErr w:type="spellEnd"/>
      <w:r w:rsidR="00457024">
        <w:rPr>
          <w:lang w:val="de-DE"/>
        </w:rPr>
        <w:t xml:space="preserve">, </w:t>
      </w:r>
      <w:proofErr w:type="spellStart"/>
      <w:r w:rsidR="00457024">
        <w:rPr>
          <w:lang w:val="de-DE"/>
        </w:rPr>
        <w:t>Skim</w:t>
      </w:r>
      <w:proofErr w:type="spellEnd"/>
      <w:r w:rsidR="00457024">
        <w:rPr>
          <w:lang w:val="de-DE"/>
        </w:rPr>
        <w:t>, Stella</w:t>
      </w:r>
    </w:p>
    <w:p w14:paraId="5B83BF1B" w14:textId="77777777" w:rsidR="00B0367D" w:rsidRPr="00CD3720" w:rsidRDefault="00B0367D" w:rsidP="00CD3720">
      <w:pPr>
        <w:pStyle w:val="01berschriftERCO"/>
        <w:rPr>
          <w:lang w:val="de-DE"/>
        </w:rPr>
      </w:pPr>
    </w:p>
    <w:p w14:paraId="2A28918B" w14:textId="77D04F1D" w:rsidR="00F029C0" w:rsidRPr="00715C29" w:rsidRDefault="00F029C0" w:rsidP="00CD3720">
      <w:pPr>
        <w:pStyle w:val="01berschriftERCO"/>
        <w:rPr>
          <w:b/>
          <w:lang w:val="de-DE"/>
        </w:rPr>
      </w:pPr>
      <w:r w:rsidRPr="00715C29">
        <w:rPr>
          <w:lang w:val="de-DE"/>
        </w:rPr>
        <w:t>Fotohinweis:</w:t>
      </w:r>
      <w:r w:rsidRPr="00715C29">
        <w:rPr>
          <w:lang w:val="de-DE"/>
        </w:rPr>
        <w:tab/>
      </w:r>
      <w:r w:rsidRPr="00715C29">
        <w:rPr>
          <w:lang w:val="de-DE"/>
        </w:rPr>
        <w:tab/>
        <w:t>© ERCO GmbH, www.erco.com,</w:t>
      </w:r>
    </w:p>
    <w:p w14:paraId="7362092A" w14:textId="71E0974D" w:rsidR="00043977" w:rsidRPr="00CD3720" w:rsidRDefault="00F029C0" w:rsidP="006A7A04">
      <w:pPr>
        <w:pStyle w:val="01berschriftERCO"/>
        <w:ind w:firstLine="0"/>
        <w:rPr>
          <w:b/>
          <w:bCs w:val="0"/>
          <w:sz w:val="22"/>
          <w:lang w:val="de-DE"/>
        </w:rPr>
      </w:pPr>
      <w:r w:rsidRPr="00CD3720">
        <w:rPr>
          <w:lang w:val="de-DE"/>
        </w:rPr>
        <w:t xml:space="preserve">Fotografie: </w:t>
      </w:r>
      <w:r w:rsidR="00350DDD">
        <w:rPr>
          <w:lang w:val="de-DE"/>
        </w:rPr>
        <w:t>David Schreyer</w:t>
      </w:r>
      <w:r w:rsidR="00CD3720" w:rsidRPr="00CD3720">
        <w:rPr>
          <w:sz w:val="22"/>
          <w:lang w:val="de-DE"/>
        </w:rPr>
        <w:t xml:space="preserve"> </w:t>
      </w:r>
      <w:r w:rsidR="00043977" w:rsidRPr="00CD3720">
        <w:rPr>
          <w:sz w:val="22"/>
          <w:lang w:val="de-DE"/>
        </w:rPr>
        <w:br w:type="page"/>
      </w:r>
    </w:p>
    <w:p w14:paraId="60960619" w14:textId="1EE5DD28" w:rsidR="00AD04EA" w:rsidRPr="00633656" w:rsidRDefault="00AD04EA" w:rsidP="00C01929">
      <w:pPr>
        <w:pStyle w:val="03InfosERCO"/>
        <w:ind w:left="0" w:firstLine="0"/>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54EBEAD" w:rsidR="00CB0E5C" w:rsidRPr="00CB0E5C" w:rsidRDefault="00CB0E5C" w:rsidP="00CB0E5C">
      <w:pPr>
        <w:pStyle w:val="ERCOText"/>
      </w:pPr>
      <w:r w:rsidRPr="00CB0E5C">
        <w:t>ERCO ist ein internationaler Spezialist für hochwertige und digitale Architekturbeleuchtung</w:t>
      </w:r>
      <w:r w:rsidR="00B355F5">
        <w:t>.</w:t>
      </w:r>
      <w:r w:rsidRPr="00CB0E5C">
        <w:t xml:space="preserve">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CB0E5C">
        <w:t>Greenology</w:t>
      </w:r>
      <w:proofErr w:type="spellEnd"/>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 xml:space="preserve">In der Lichtfabrik in Lüdenscheid entwickelt, gestaltet und produziert </w:t>
      </w:r>
      <w:proofErr w:type="gramStart"/>
      <w:r w:rsidRPr="00CB0E5C">
        <w:t>ERCO Leuchten</w:t>
      </w:r>
      <w:proofErr w:type="gramEnd"/>
      <w:r w:rsidRPr="00CB0E5C">
        <w:t xml:space="preserve">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CB0E5C">
        <w:t>Contemplation</w:t>
      </w:r>
      <w:proofErr w:type="spellEnd"/>
      <w:r w:rsidRPr="00CB0E5C">
        <w:t>,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2"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9CC68" w14:textId="77777777" w:rsidR="009C35F5" w:rsidRDefault="009C35F5" w:rsidP="00AD04EA">
      <w:r>
        <w:separator/>
      </w:r>
    </w:p>
  </w:endnote>
  <w:endnote w:type="continuationSeparator" w:id="0">
    <w:p w14:paraId="5601AC51" w14:textId="77777777" w:rsidR="009C35F5" w:rsidRDefault="009C35F5"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ROTIS SEMISANS LIGHT">
    <w:altName w:val="Calibri"/>
    <w:panose1 w:val="020B06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0948A" w14:textId="77777777" w:rsidR="009C35F5" w:rsidRDefault="009C35F5" w:rsidP="00AD04EA">
      <w:r>
        <w:separator/>
      </w:r>
    </w:p>
  </w:footnote>
  <w:footnote w:type="continuationSeparator" w:id="0">
    <w:p w14:paraId="4CD42D49" w14:textId="77777777" w:rsidR="009C35F5" w:rsidRDefault="009C35F5"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05689A7F"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C10392">
      <w:rPr>
        <w:rFonts w:ascii="Arial" w:hAnsi="Arial" w:cs="Arial"/>
        <w:bCs/>
        <w:sz w:val="44"/>
        <w:szCs w:val="44"/>
      </w:rPr>
      <w:t>0</w:t>
    </w:r>
    <w:r w:rsidR="004D025E">
      <w:rPr>
        <w:rFonts w:ascii="Arial" w:hAnsi="Arial" w:cs="Arial"/>
        <w:bCs/>
        <w:sz w:val="44"/>
        <w:szCs w:val="44"/>
      </w:rPr>
      <w:t>6</w:t>
    </w:r>
    <w:r w:rsidRPr="007462A8">
      <w:rPr>
        <w:rFonts w:ascii="Arial" w:hAnsi="Arial" w:cs="Arial"/>
        <w:bCs/>
        <w:sz w:val="44"/>
        <w:szCs w:val="44"/>
      </w:rPr>
      <w:t>.202</w:t>
    </w:r>
    <w:r w:rsidR="00C10392">
      <w:rPr>
        <w:rFonts w:ascii="Arial" w:hAnsi="Arial" w:cs="Arial"/>
        <w:bCs/>
        <w:sz w:val="44"/>
        <w:szCs w:val="44"/>
      </w:rPr>
      <w:t>4</w:t>
    </w:r>
  </w:p>
  <w:p w14:paraId="3B276139" w14:textId="77777777"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F90EEE"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F90EEE"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F90EEE" w:rsidRPr="007462A8" w:rsidRDefault="00F90EEE" w:rsidP="007A5E47">
    <w:pPr>
      <w:pStyle w:val="ERCOAdresse"/>
      <w:framePr w:wrap="around" w:y="11341"/>
      <w:rPr>
        <w:lang w:val="de-DE"/>
      </w:rPr>
    </w:pPr>
  </w:p>
  <w:p w14:paraId="7ADE6E8A" w14:textId="77777777" w:rsidR="00F90EEE" w:rsidRPr="007462A8" w:rsidRDefault="00F90EEE" w:rsidP="007A5E47">
    <w:pPr>
      <w:pStyle w:val="ERCOAdresse"/>
      <w:framePr w:wrap="around" w:y="11341"/>
      <w:rPr>
        <w:lang w:val="de-DE"/>
      </w:rPr>
    </w:pPr>
  </w:p>
  <w:p w14:paraId="4243AD67" w14:textId="77777777" w:rsidR="00F90EEE" w:rsidRPr="007462A8" w:rsidRDefault="00F90EEE" w:rsidP="007A5E47">
    <w:pPr>
      <w:pStyle w:val="ERCOAdresse"/>
      <w:framePr w:wrap="around" w:y="11341"/>
      <w:rPr>
        <w:lang w:val="de-DE"/>
      </w:rPr>
    </w:pPr>
  </w:p>
  <w:p w14:paraId="39601944" w14:textId="77777777" w:rsidR="00F90EEE" w:rsidRPr="007462A8" w:rsidRDefault="00F90EEE" w:rsidP="007A5E47">
    <w:pPr>
      <w:pStyle w:val="ERCOAdresse"/>
      <w:framePr w:wrap="around" w:y="11341"/>
      <w:rPr>
        <w:lang w:val="de-DE"/>
      </w:rPr>
    </w:pPr>
  </w:p>
  <w:p w14:paraId="36B61F2B" w14:textId="77777777" w:rsidR="00F90EEE" w:rsidRPr="007462A8" w:rsidRDefault="00F90EEE" w:rsidP="009B44DE">
    <w:pPr>
      <w:pStyle w:val="ERCOAdresse"/>
      <w:framePr w:wrap="around" w:y="11341"/>
      <w:rPr>
        <w:b/>
        <w:lang w:val="de-DE"/>
      </w:rPr>
    </w:pPr>
  </w:p>
  <w:p w14:paraId="03D689D2" w14:textId="77777777" w:rsidR="00F90EEE" w:rsidRPr="007462A8" w:rsidRDefault="00856DAC" w:rsidP="009B44DE">
    <w:pPr>
      <w:pStyle w:val="ERCOAdresse"/>
      <w:framePr w:wrap="around" w:y="11341"/>
      <w:rPr>
        <w:b/>
        <w:lang w:val="de-DE"/>
      </w:rPr>
    </w:pPr>
    <w:r w:rsidRPr="007462A8">
      <w:rPr>
        <w:b/>
        <w:lang w:val="de-DE"/>
      </w:rPr>
      <w:t>ERCO GmbH</w:t>
    </w:r>
  </w:p>
  <w:p w14:paraId="5871DE8E" w14:textId="4C055CF7" w:rsidR="00F90EE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F90EEE" w:rsidRPr="007462A8" w:rsidRDefault="00856DAC" w:rsidP="009B44DE">
    <w:pPr>
      <w:pStyle w:val="ERCOAdresse"/>
      <w:framePr w:wrap="around" w:y="11341"/>
      <w:rPr>
        <w:lang w:val="de-DE"/>
      </w:rPr>
    </w:pPr>
    <w:r w:rsidRPr="007462A8">
      <w:rPr>
        <w:lang w:val="de-DE"/>
      </w:rPr>
      <w:t>Content Managerin / PR</w:t>
    </w:r>
  </w:p>
  <w:p w14:paraId="2F70C756" w14:textId="77777777" w:rsidR="00F90EE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F90EEE" w:rsidRDefault="00856DAC" w:rsidP="009B44DE">
    <w:pPr>
      <w:pStyle w:val="ERCOAdresse"/>
      <w:framePr w:wrap="around" w:y="11341"/>
      <w:rPr>
        <w:lang w:val="de-DE"/>
      </w:rPr>
    </w:pPr>
    <w:r w:rsidRPr="000275A2">
      <w:rPr>
        <w:lang w:val="de-DE"/>
      </w:rPr>
      <w:t>58507 Lüdenscheid</w:t>
    </w:r>
  </w:p>
  <w:p w14:paraId="3D0C4C0C" w14:textId="77777777" w:rsidR="00F90EEE" w:rsidRDefault="00856DAC" w:rsidP="009B44DE">
    <w:pPr>
      <w:pStyle w:val="ERCOAdresse"/>
      <w:framePr w:wrap="around" w:y="11341"/>
      <w:rPr>
        <w:lang w:val="de-DE"/>
      </w:rPr>
    </w:pPr>
    <w:r>
      <w:rPr>
        <w:lang w:val="de-DE"/>
      </w:rPr>
      <w:t>Tel.: +49 2351 551 345</w:t>
    </w:r>
  </w:p>
  <w:p w14:paraId="1BCE4832" w14:textId="2CB01BCC" w:rsidR="00F90EE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F90EEE" w:rsidRPr="00AA3E52" w:rsidRDefault="00856DAC" w:rsidP="00B267B0">
    <w:pPr>
      <w:pStyle w:val="ERCOAdresse"/>
      <w:framePr w:wrap="around" w:y="11341"/>
    </w:pPr>
    <w:r w:rsidRPr="00AA3E52">
      <w:t>www.erco.com</w:t>
    </w:r>
  </w:p>
  <w:p w14:paraId="4AB4452B" w14:textId="77777777" w:rsidR="00F90EEE" w:rsidRPr="00AA3E52" w:rsidRDefault="00F90EEE" w:rsidP="00B267B0">
    <w:pPr>
      <w:pStyle w:val="ERCOAdresse"/>
      <w:framePr w:wrap="around" w:y="11341"/>
    </w:pPr>
  </w:p>
  <w:p w14:paraId="00CE6ED2" w14:textId="77777777" w:rsidR="00F90EEE" w:rsidRPr="00AA3E52" w:rsidRDefault="00F90EEE" w:rsidP="00B267B0">
    <w:pPr>
      <w:pStyle w:val="ERCOAdresse"/>
      <w:framePr w:wrap="around" w:y="11341"/>
    </w:pPr>
  </w:p>
  <w:p w14:paraId="0A7E2CDC" w14:textId="77777777" w:rsidR="00F90EEE"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F90EEE" w:rsidRPr="007462A8" w:rsidRDefault="00856DAC" w:rsidP="00B267B0">
    <w:pPr>
      <w:pStyle w:val="ERCOAdresse"/>
      <w:framePr w:wrap="around" w:y="11341"/>
      <w:rPr>
        <w:lang w:val="de-DE"/>
      </w:rPr>
    </w:pPr>
    <w:r w:rsidRPr="007462A8">
      <w:rPr>
        <w:lang w:val="de-DE"/>
      </w:rPr>
      <w:t>Arno Heitland</w:t>
    </w:r>
  </w:p>
  <w:p w14:paraId="77BC0715" w14:textId="45C14A55" w:rsidR="00F90EEE"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F90EEE" w:rsidRPr="00547FCF" w:rsidRDefault="00856DAC" w:rsidP="00B267B0">
    <w:pPr>
      <w:pStyle w:val="ERCOAdresse"/>
      <w:framePr w:wrap="around" w:y="11341"/>
      <w:rPr>
        <w:lang w:val="de-DE"/>
      </w:rPr>
    </w:pPr>
    <w:r w:rsidRPr="00547FCF">
      <w:rPr>
        <w:lang w:val="de-DE"/>
      </w:rPr>
      <w:t>Leuschnerdamm 13</w:t>
    </w:r>
  </w:p>
  <w:p w14:paraId="5F98BC94" w14:textId="77777777" w:rsidR="00F90EEE" w:rsidRPr="00547FCF" w:rsidRDefault="00856DAC" w:rsidP="00B267B0">
    <w:pPr>
      <w:pStyle w:val="ERCOAdresse"/>
      <w:framePr w:wrap="around" w:y="11341"/>
      <w:rPr>
        <w:lang w:val="de-DE"/>
      </w:rPr>
    </w:pPr>
    <w:r w:rsidRPr="00547FCF">
      <w:rPr>
        <w:lang w:val="de-DE"/>
      </w:rPr>
      <w:t>10999 Berlin</w:t>
    </w:r>
  </w:p>
  <w:p w14:paraId="01875CAD" w14:textId="66ADD9FA" w:rsidR="00F90EEE" w:rsidRPr="003771D9" w:rsidRDefault="00856DAC" w:rsidP="00B267B0">
    <w:pPr>
      <w:pStyle w:val="ERCOAdresse"/>
      <w:framePr w:wrap="around" w:y="11341"/>
      <w:rPr>
        <w:color w:val="000000" w:themeColor="text1"/>
        <w:lang w:val="de-DE"/>
      </w:rPr>
    </w:pPr>
    <w:r w:rsidRPr="003771D9">
      <w:rPr>
        <w:color w:val="000000" w:themeColor="text1"/>
        <w:lang w:val="de-DE"/>
      </w:rPr>
      <w:t>Tel.: +49 30 66 40 40 55</w:t>
    </w:r>
    <w:r w:rsidR="00AD04EA" w:rsidRPr="003771D9">
      <w:rPr>
        <w:color w:val="000000" w:themeColor="text1"/>
        <w:lang w:val="de-DE"/>
      </w:rPr>
      <w:t>3</w:t>
    </w:r>
  </w:p>
  <w:p w14:paraId="2153FFE2" w14:textId="1211860C" w:rsidR="003771D9" w:rsidRPr="003771D9" w:rsidRDefault="00000000" w:rsidP="00B267B0">
    <w:pPr>
      <w:pStyle w:val="ERCOAdresse"/>
      <w:framePr w:wrap="around" w:y="11341"/>
      <w:rPr>
        <w:color w:val="000000" w:themeColor="text1"/>
      </w:rPr>
    </w:pPr>
    <w:hyperlink r:id="rId1" w:history="1">
      <w:r w:rsidR="003771D9" w:rsidRPr="003771D9">
        <w:rPr>
          <w:rStyle w:val="Hyperlink"/>
          <w:color w:val="000000" w:themeColor="text1"/>
          <w:u w:val="none"/>
        </w:rPr>
        <w:t>erco@maipr.com</w:t>
      </w:r>
    </w:hyperlink>
  </w:p>
  <w:p w14:paraId="78BBAD57" w14:textId="3AB73409" w:rsidR="00F90EEE" w:rsidRPr="00547FCF" w:rsidRDefault="00856DAC" w:rsidP="00B267B0">
    <w:pPr>
      <w:pStyle w:val="ERCOAdresse"/>
      <w:framePr w:wrap="around" w:y="11341"/>
      <w:rPr>
        <w:lang w:val="de-DE"/>
      </w:rPr>
    </w:pPr>
    <w:r w:rsidRPr="00547FCF">
      <w:rPr>
        <w:lang w:val="de-DE"/>
      </w:rPr>
      <w:t>www.maipr.com</w:t>
    </w:r>
  </w:p>
  <w:p w14:paraId="52F5E9A0" w14:textId="77777777" w:rsidR="00F90EE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21E4D"/>
    <w:rsid w:val="000310D1"/>
    <w:rsid w:val="00042CDE"/>
    <w:rsid w:val="00043977"/>
    <w:rsid w:val="00043C77"/>
    <w:rsid w:val="000557D6"/>
    <w:rsid w:val="00070947"/>
    <w:rsid w:val="00071E72"/>
    <w:rsid w:val="00077889"/>
    <w:rsid w:val="000A0A08"/>
    <w:rsid w:val="000A2ED4"/>
    <w:rsid w:val="000A73C5"/>
    <w:rsid w:val="000D23EB"/>
    <w:rsid w:val="001045A1"/>
    <w:rsid w:val="001054C2"/>
    <w:rsid w:val="001115A7"/>
    <w:rsid w:val="0011606B"/>
    <w:rsid w:val="00165833"/>
    <w:rsid w:val="001810F2"/>
    <w:rsid w:val="001963FF"/>
    <w:rsid w:val="001A310C"/>
    <w:rsid w:val="001A36DB"/>
    <w:rsid w:val="001A56D4"/>
    <w:rsid w:val="001B2559"/>
    <w:rsid w:val="001E11D8"/>
    <w:rsid w:val="001E1306"/>
    <w:rsid w:val="001E3DD5"/>
    <w:rsid w:val="001E6897"/>
    <w:rsid w:val="001F01A9"/>
    <w:rsid w:val="0020679B"/>
    <w:rsid w:val="00211483"/>
    <w:rsid w:val="00213084"/>
    <w:rsid w:val="00213345"/>
    <w:rsid w:val="00230F30"/>
    <w:rsid w:val="00235C8B"/>
    <w:rsid w:val="002D5010"/>
    <w:rsid w:val="00305E1F"/>
    <w:rsid w:val="00350DDD"/>
    <w:rsid w:val="00364306"/>
    <w:rsid w:val="003659ED"/>
    <w:rsid w:val="003739BF"/>
    <w:rsid w:val="003771D9"/>
    <w:rsid w:val="00382B46"/>
    <w:rsid w:val="00396FDA"/>
    <w:rsid w:val="003B4519"/>
    <w:rsid w:val="003D7A26"/>
    <w:rsid w:val="00411652"/>
    <w:rsid w:val="0041375C"/>
    <w:rsid w:val="004203D0"/>
    <w:rsid w:val="004262B5"/>
    <w:rsid w:val="0045034D"/>
    <w:rsid w:val="004541A0"/>
    <w:rsid w:val="00457024"/>
    <w:rsid w:val="00461BF9"/>
    <w:rsid w:val="00461FC1"/>
    <w:rsid w:val="00462454"/>
    <w:rsid w:val="00485282"/>
    <w:rsid w:val="00490E24"/>
    <w:rsid w:val="004B4DB6"/>
    <w:rsid w:val="004C013C"/>
    <w:rsid w:val="004C2994"/>
    <w:rsid w:val="004C68C2"/>
    <w:rsid w:val="004C6F52"/>
    <w:rsid w:val="004D025E"/>
    <w:rsid w:val="005066A7"/>
    <w:rsid w:val="005066F6"/>
    <w:rsid w:val="00514397"/>
    <w:rsid w:val="0052304C"/>
    <w:rsid w:val="00547D79"/>
    <w:rsid w:val="0055457A"/>
    <w:rsid w:val="0057397A"/>
    <w:rsid w:val="005764D0"/>
    <w:rsid w:val="005765A3"/>
    <w:rsid w:val="00582179"/>
    <w:rsid w:val="00591829"/>
    <w:rsid w:val="005B77B0"/>
    <w:rsid w:val="00611A31"/>
    <w:rsid w:val="00633656"/>
    <w:rsid w:val="00636DF5"/>
    <w:rsid w:val="0066212E"/>
    <w:rsid w:val="0066478B"/>
    <w:rsid w:val="006937C2"/>
    <w:rsid w:val="006A7A04"/>
    <w:rsid w:val="006B46F0"/>
    <w:rsid w:val="006B4F53"/>
    <w:rsid w:val="006B6EE1"/>
    <w:rsid w:val="006C37B3"/>
    <w:rsid w:val="006D7A7D"/>
    <w:rsid w:val="0070099D"/>
    <w:rsid w:val="007050BB"/>
    <w:rsid w:val="00715C29"/>
    <w:rsid w:val="00724547"/>
    <w:rsid w:val="00742E01"/>
    <w:rsid w:val="007475BB"/>
    <w:rsid w:val="007551CF"/>
    <w:rsid w:val="0078373E"/>
    <w:rsid w:val="007E1FC8"/>
    <w:rsid w:val="007E2973"/>
    <w:rsid w:val="007E3FC0"/>
    <w:rsid w:val="007E741D"/>
    <w:rsid w:val="007E7DBB"/>
    <w:rsid w:val="00836390"/>
    <w:rsid w:val="00836E5F"/>
    <w:rsid w:val="00842016"/>
    <w:rsid w:val="00856DAC"/>
    <w:rsid w:val="008B3D17"/>
    <w:rsid w:val="00926EB7"/>
    <w:rsid w:val="009444FD"/>
    <w:rsid w:val="00950958"/>
    <w:rsid w:val="009549E7"/>
    <w:rsid w:val="009676F9"/>
    <w:rsid w:val="00980B4A"/>
    <w:rsid w:val="00981EBE"/>
    <w:rsid w:val="00992D77"/>
    <w:rsid w:val="009C35F5"/>
    <w:rsid w:val="009D50A8"/>
    <w:rsid w:val="009F4499"/>
    <w:rsid w:val="00A102E6"/>
    <w:rsid w:val="00A23000"/>
    <w:rsid w:val="00A24E22"/>
    <w:rsid w:val="00A37601"/>
    <w:rsid w:val="00A61B71"/>
    <w:rsid w:val="00A87DB2"/>
    <w:rsid w:val="00AA3E52"/>
    <w:rsid w:val="00AB10FD"/>
    <w:rsid w:val="00AB2180"/>
    <w:rsid w:val="00AB7034"/>
    <w:rsid w:val="00AC3F30"/>
    <w:rsid w:val="00AD04EA"/>
    <w:rsid w:val="00AE2811"/>
    <w:rsid w:val="00B0367D"/>
    <w:rsid w:val="00B13D3D"/>
    <w:rsid w:val="00B146D3"/>
    <w:rsid w:val="00B212F0"/>
    <w:rsid w:val="00B23AAD"/>
    <w:rsid w:val="00B24299"/>
    <w:rsid w:val="00B33F7A"/>
    <w:rsid w:val="00B355F5"/>
    <w:rsid w:val="00B40A07"/>
    <w:rsid w:val="00B477F3"/>
    <w:rsid w:val="00B51362"/>
    <w:rsid w:val="00B563D9"/>
    <w:rsid w:val="00B60E48"/>
    <w:rsid w:val="00B63302"/>
    <w:rsid w:val="00B802C7"/>
    <w:rsid w:val="00B94D6B"/>
    <w:rsid w:val="00BC0C03"/>
    <w:rsid w:val="00BF331A"/>
    <w:rsid w:val="00C01929"/>
    <w:rsid w:val="00C06F5B"/>
    <w:rsid w:val="00C10392"/>
    <w:rsid w:val="00C1350E"/>
    <w:rsid w:val="00C17485"/>
    <w:rsid w:val="00C25150"/>
    <w:rsid w:val="00C2679D"/>
    <w:rsid w:val="00C34AC9"/>
    <w:rsid w:val="00C36FAB"/>
    <w:rsid w:val="00C801DE"/>
    <w:rsid w:val="00CA229A"/>
    <w:rsid w:val="00CA69A1"/>
    <w:rsid w:val="00CB0E5C"/>
    <w:rsid w:val="00CB4219"/>
    <w:rsid w:val="00CC27FA"/>
    <w:rsid w:val="00CC44BA"/>
    <w:rsid w:val="00CD02F9"/>
    <w:rsid w:val="00CD3720"/>
    <w:rsid w:val="00CE6424"/>
    <w:rsid w:val="00CF179C"/>
    <w:rsid w:val="00D067D9"/>
    <w:rsid w:val="00D32365"/>
    <w:rsid w:val="00D32DDC"/>
    <w:rsid w:val="00D5374A"/>
    <w:rsid w:val="00D5509D"/>
    <w:rsid w:val="00D736B9"/>
    <w:rsid w:val="00D746AC"/>
    <w:rsid w:val="00D854D5"/>
    <w:rsid w:val="00D9732E"/>
    <w:rsid w:val="00DF3C04"/>
    <w:rsid w:val="00DF7DE3"/>
    <w:rsid w:val="00E00B87"/>
    <w:rsid w:val="00E0214F"/>
    <w:rsid w:val="00E126B2"/>
    <w:rsid w:val="00E2538C"/>
    <w:rsid w:val="00E34BB0"/>
    <w:rsid w:val="00E34DA5"/>
    <w:rsid w:val="00E54D49"/>
    <w:rsid w:val="00E60D8E"/>
    <w:rsid w:val="00E6557C"/>
    <w:rsid w:val="00E751BB"/>
    <w:rsid w:val="00E81301"/>
    <w:rsid w:val="00E8161B"/>
    <w:rsid w:val="00E81A1D"/>
    <w:rsid w:val="00E940FC"/>
    <w:rsid w:val="00EC6037"/>
    <w:rsid w:val="00EF72F1"/>
    <w:rsid w:val="00F02307"/>
    <w:rsid w:val="00F029C0"/>
    <w:rsid w:val="00F03CF7"/>
    <w:rsid w:val="00F2347D"/>
    <w:rsid w:val="00F44EEE"/>
    <w:rsid w:val="00F64FBB"/>
    <w:rsid w:val="00F72144"/>
    <w:rsid w:val="00F77356"/>
    <w:rsid w:val="00F87FF2"/>
    <w:rsid w:val="00F90EEE"/>
    <w:rsid w:val="00FC678C"/>
    <w:rsid w:val="00FD0508"/>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CD3720"/>
    <w:pPr>
      <w:ind w:left="2120" w:hanging="2120"/>
    </w:pPr>
    <w:rPr>
      <w:rFonts w:ascii="Arial" w:hAnsi="Arial" w:cs="Arial"/>
      <w:bCs/>
      <w:sz w:val="20"/>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 w:type="paragraph" w:styleId="Kommentarthema">
    <w:name w:val="annotation subject"/>
    <w:basedOn w:val="Kommentartext"/>
    <w:next w:val="Kommentartext"/>
    <w:link w:val="KommentarthemaZchn1"/>
    <w:uiPriority w:val="99"/>
    <w:semiHidden/>
    <w:unhideWhenUsed/>
    <w:rsid w:val="00E940FC"/>
    <w:pPr>
      <w:widowControl/>
      <w:suppressAutoHyphens w:val="0"/>
      <w:overflowPunct/>
    </w:pPr>
    <w:rPr>
      <w:rFonts w:ascii="Rotis Light" w:eastAsia="MS Mincho" w:hAnsi="Rotis Light" w:cs="Times New Roman"/>
      <w:b/>
      <w:bCs/>
      <w:color w:val="auto"/>
      <w:szCs w:val="20"/>
      <w:lang w:eastAsia="de-DE" w:bidi="ar-SA"/>
    </w:rPr>
  </w:style>
  <w:style w:type="character" w:customStyle="1" w:styleId="KommentarthemaZchn1">
    <w:name w:val="Kommentarthema Zchn1"/>
    <w:basedOn w:val="KommentartextZchn"/>
    <w:link w:val="Kommentarthema"/>
    <w:uiPriority w:val="99"/>
    <w:semiHidden/>
    <w:rsid w:val="00E940FC"/>
    <w:rPr>
      <w:rFonts w:ascii="Rotis Light" w:eastAsia="MS Mincho" w:hAnsi="Rotis Light" w:cs="Times New Roman"/>
      <w:b/>
      <w:bCs/>
      <w:color w:val="00000A"/>
      <w:sz w:val="20"/>
      <w:szCs w:val="20"/>
      <w:lang w:eastAsia="de-DE" w:bidi="hi-IN"/>
    </w:rPr>
  </w:style>
  <w:style w:type="paragraph" w:styleId="berarbeitung">
    <w:name w:val="Revision"/>
    <w:hidden/>
    <w:uiPriority w:val="99"/>
    <w:semiHidden/>
    <w:rsid w:val="007E1FC8"/>
    <w:rPr>
      <w:rFonts w:ascii="Rotis Light" w:eastAsia="MS Mincho" w:hAnsi="Rotis Light"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04/de"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rco.com/press/125/de" TargetMode="External"/><Relationship Id="rId12" Type="http://schemas.openxmlformats.org/officeDocument/2006/relationships/hyperlink" Target="https://press.erco.com/de"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104/de" TargetMode="External"/><Relationship Id="rId11" Type="http://schemas.openxmlformats.org/officeDocument/2006/relationships/hyperlink" Target="https://www.erco.com/press/7841/de"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erco.com/press/7836/de" TargetMode="External"/><Relationship Id="rId4" Type="http://schemas.openxmlformats.org/officeDocument/2006/relationships/footnotes" Target="footnotes.xml"/><Relationship Id="rId9" Type="http://schemas.openxmlformats.org/officeDocument/2006/relationships/hyperlink" Target="https://www.erco.com/press/7364/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1255</Words>
  <Characters>7908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3</cp:revision>
  <dcterms:created xsi:type="dcterms:W3CDTF">2024-06-10T08:30:00Z</dcterms:created>
  <dcterms:modified xsi:type="dcterms:W3CDTF">2024-06-10T09:00:00Z</dcterms:modified>
</cp:coreProperties>
</file>