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BFC84A" w14:textId="77777777" w:rsidR="00694216" w:rsidRPr="00197CC0" w:rsidRDefault="00694216" w:rsidP="00F80516">
      <w:pPr>
        <w:autoSpaceDE w:val="0"/>
        <w:autoSpaceDN w:val="0"/>
        <w:adjustRightInd w:val="0"/>
        <w:spacing w:after="0"/>
        <w:ind w:right="-2"/>
        <w:rPr>
          <w:rFonts w:cs="Calibri"/>
          <w:b/>
          <w:bCs/>
          <w:spacing w:val="-2"/>
          <w:sz w:val="36"/>
          <w:szCs w:val="36"/>
        </w:rPr>
      </w:pPr>
      <w:r>
        <w:rPr>
          <w:rFonts w:cs="Calibri"/>
          <w:b/>
          <w:bCs/>
          <w:sz w:val="36"/>
          <w:szCs w:val="36"/>
        </w:rPr>
        <w:t>PRESS RELEASE</w:t>
      </w:r>
    </w:p>
    <w:p w14:paraId="6DD55C65" w14:textId="77777777" w:rsidR="00694216" w:rsidRPr="00197CC0" w:rsidRDefault="00694216" w:rsidP="00F80516">
      <w:pPr>
        <w:autoSpaceDE w:val="0"/>
        <w:autoSpaceDN w:val="0"/>
        <w:adjustRightInd w:val="0"/>
        <w:spacing w:after="0"/>
        <w:ind w:right="-2"/>
        <w:rPr>
          <w:rFonts w:cs="Calibri"/>
          <w:b/>
          <w:bCs/>
          <w:spacing w:val="-2"/>
          <w:sz w:val="28"/>
          <w:szCs w:val="28"/>
        </w:rPr>
      </w:pPr>
    </w:p>
    <w:p w14:paraId="6F717C11" w14:textId="58FCB40A" w:rsidR="008646E2" w:rsidRPr="008646E2" w:rsidRDefault="008646E2" w:rsidP="008646E2">
      <w:pPr>
        <w:autoSpaceDE w:val="0"/>
        <w:autoSpaceDN w:val="0"/>
        <w:adjustRightInd w:val="0"/>
        <w:spacing w:before="120" w:after="120"/>
        <w:ind w:right="-2"/>
        <w:rPr>
          <w:rFonts w:asciiTheme="minorHAnsi" w:hAnsiTheme="minorHAnsi" w:cstheme="minorHAnsi"/>
          <w:b/>
          <w:bCs/>
          <w:sz w:val="36"/>
          <w:szCs w:val="36"/>
        </w:rPr>
      </w:pPr>
      <w:r w:rsidRPr="008646E2">
        <w:rPr>
          <w:rFonts w:asciiTheme="minorHAnsi" w:hAnsiTheme="minorHAnsi" w:cstheme="minorHAnsi"/>
          <w:b/>
          <w:bCs/>
          <w:sz w:val="36"/>
          <w:szCs w:val="36"/>
        </w:rPr>
        <w:t xml:space="preserve">Courtyard by Marriott Berlin </w:t>
      </w:r>
      <w:r w:rsidR="001B6785">
        <w:rPr>
          <w:rFonts w:asciiTheme="minorHAnsi" w:hAnsiTheme="minorHAnsi" w:cstheme="minorHAnsi"/>
          <w:b/>
          <w:bCs/>
          <w:sz w:val="36"/>
          <w:szCs w:val="36"/>
        </w:rPr>
        <w:t xml:space="preserve">City </w:t>
      </w:r>
      <w:proofErr w:type="spellStart"/>
      <w:r w:rsidR="001B6785">
        <w:rPr>
          <w:rFonts w:asciiTheme="minorHAnsi" w:hAnsiTheme="minorHAnsi" w:cstheme="minorHAnsi"/>
          <w:b/>
          <w:bCs/>
          <w:sz w:val="36"/>
          <w:szCs w:val="36"/>
        </w:rPr>
        <w:t>Center</w:t>
      </w:r>
      <w:proofErr w:type="spellEnd"/>
      <w:r w:rsidR="001B6785">
        <w:rPr>
          <w:rFonts w:asciiTheme="minorHAnsi" w:hAnsiTheme="minorHAnsi" w:cstheme="minorHAnsi"/>
          <w:b/>
          <w:bCs/>
          <w:sz w:val="36"/>
          <w:szCs w:val="36"/>
        </w:rPr>
        <w:t xml:space="preserve"> </w:t>
      </w:r>
      <w:r w:rsidRPr="008646E2">
        <w:rPr>
          <w:rFonts w:asciiTheme="minorHAnsi" w:hAnsiTheme="minorHAnsi" w:cstheme="minorHAnsi"/>
          <w:b/>
          <w:bCs/>
          <w:sz w:val="36"/>
          <w:szCs w:val="36"/>
        </w:rPr>
        <w:t xml:space="preserve">– </w:t>
      </w:r>
    </w:p>
    <w:p w14:paraId="6B35737C" w14:textId="77777777" w:rsidR="008646E2" w:rsidRPr="008646E2" w:rsidRDefault="008646E2" w:rsidP="008646E2">
      <w:pPr>
        <w:autoSpaceDE w:val="0"/>
        <w:autoSpaceDN w:val="0"/>
        <w:adjustRightInd w:val="0"/>
        <w:spacing w:before="120" w:after="120"/>
        <w:ind w:right="-2"/>
        <w:rPr>
          <w:rFonts w:asciiTheme="minorHAnsi" w:hAnsiTheme="minorHAnsi" w:cstheme="minorHAnsi"/>
          <w:b/>
          <w:bCs/>
          <w:sz w:val="36"/>
          <w:szCs w:val="36"/>
        </w:rPr>
      </w:pPr>
      <w:r w:rsidRPr="008646E2">
        <w:rPr>
          <w:rFonts w:asciiTheme="minorHAnsi" w:hAnsiTheme="minorHAnsi" w:cstheme="minorHAnsi"/>
          <w:b/>
          <w:bCs/>
          <w:sz w:val="36"/>
          <w:szCs w:val="36"/>
        </w:rPr>
        <w:t>the lobby as a multi-purpose space</w:t>
      </w:r>
    </w:p>
    <w:p w14:paraId="5746E98F" w14:textId="0C5749A6" w:rsidR="00AA4E11" w:rsidRPr="00197CC0" w:rsidRDefault="009C081D" w:rsidP="00AA4E11">
      <w:pPr>
        <w:pStyle w:val="StandardWeb"/>
        <w:spacing w:before="120" w:after="120"/>
        <w:rPr>
          <w:rFonts w:asciiTheme="minorHAnsi" w:hAnsiTheme="minorHAnsi" w:cstheme="minorHAnsi"/>
          <w:b/>
          <w:spacing w:val="-2"/>
        </w:rPr>
      </w:pPr>
      <w:r>
        <w:rPr>
          <w:rFonts w:asciiTheme="minorHAnsi" w:hAnsiTheme="minorHAnsi" w:cstheme="minorHAnsi"/>
          <w:b/>
          <w:bCs/>
          <w:lang w:val="en-GB"/>
        </w:rPr>
        <w:t xml:space="preserve">Lüdenscheid, Germany, </w:t>
      </w:r>
      <w:r w:rsidR="008646E2">
        <w:rPr>
          <w:rFonts w:asciiTheme="minorHAnsi" w:hAnsiTheme="minorHAnsi" w:cstheme="minorHAnsi"/>
          <w:b/>
          <w:bCs/>
          <w:lang w:val="en-GB"/>
        </w:rPr>
        <w:t>June</w:t>
      </w:r>
      <w:r>
        <w:rPr>
          <w:rFonts w:asciiTheme="minorHAnsi" w:hAnsiTheme="minorHAnsi" w:cstheme="minorHAnsi"/>
          <w:b/>
          <w:bCs/>
          <w:lang w:val="en-GB"/>
        </w:rPr>
        <w:t xml:space="preserve"> 202</w:t>
      </w:r>
      <w:r w:rsidR="001B6785">
        <w:rPr>
          <w:rFonts w:asciiTheme="minorHAnsi" w:hAnsiTheme="minorHAnsi" w:cstheme="minorHAnsi"/>
          <w:b/>
          <w:bCs/>
          <w:lang w:val="en-GB"/>
        </w:rPr>
        <w:t>6</w:t>
      </w:r>
      <w:r>
        <w:rPr>
          <w:rFonts w:asciiTheme="minorHAnsi" w:hAnsiTheme="minorHAnsi" w:cstheme="minorHAnsi"/>
          <w:b/>
          <w:bCs/>
          <w:lang w:val="en-GB"/>
        </w:rPr>
        <w:t xml:space="preserve"> </w:t>
      </w:r>
    </w:p>
    <w:p w14:paraId="248DB0D7" w14:textId="422CC713" w:rsidR="008646E2" w:rsidRDefault="008646E2" w:rsidP="008646E2">
      <w:pPr>
        <w:pStyle w:val="StandardWeb"/>
        <w:spacing w:before="0" w:beforeAutospacing="0" w:after="0" w:afterAutospacing="0" w:line="276" w:lineRule="auto"/>
        <w:rPr>
          <w:rFonts w:asciiTheme="minorHAnsi" w:hAnsiTheme="minorHAnsi" w:cstheme="minorHAnsi"/>
          <w:b/>
          <w:bCs/>
          <w:lang w:val="en-GB"/>
        </w:rPr>
      </w:pPr>
      <w:r w:rsidRPr="008646E2">
        <w:rPr>
          <w:rFonts w:asciiTheme="minorHAnsi" w:hAnsiTheme="minorHAnsi" w:cstheme="minorHAnsi"/>
          <w:b/>
          <w:bCs/>
          <w:lang w:val="en-GB"/>
        </w:rPr>
        <w:t>Once a noisy printworks,</w:t>
      </w:r>
      <w:r w:rsidR="005C0998" w:rsidRPr="008646E2">
        <w:rPr>
          <w:rFonts w:asciiTheme="minorHAnsi" w:hAnsiTheme="minorHAnsi" w:cstheme="minorHAnsi"/>
          <w:b/>
          <w:bCs/>
          <w:lang w:val="en-GB"/>
        </w:rPr>
        <w:t xml:space="preserve"> </w:t>
      </w:r>
      <w:r w:rsidRPr="008646E2">
        <w:rPr>
          <w:rFonts w:asciiTheme="minorHAnsi" w:hAnsiTheme="minorHAnsi" w:cstheme="minorHAnsi"/>
          <w:b/>
          <w:bCs/>
          <w:lang w:val="en-GB"/>
        </w:rPr>
        <w:t xml:space="preserve">Courtyard by Marriott </w:t>
      </w:r>
      <w:r w:rsidR="001B6785">
        <w:rPr>
          <w:rFonts w:asciiTheme="minorHAnsi" w:hAnsiTheme="minorHAnsi" w:cstheme="minorHAnsi"/>
          <w:b/>
          <w:bCs/>
          <w:lang w:val="en-GB"/>
        </w:rPr>
        <w:t xml:space="preserve">Berlin City </w:t>
      </w:r>
      <w:proofErr w:type="spellStart"/>
      <w:r w:rsidR="001B6785">
        <w:rPr>
          <w:rFonts w:asciiTheme="minorHAnsi" w:hAnsiTheme="minorHAnsi" w:cstheme="minorHAnsi"/>
          <w:b/>
          <w:bCs/>
          <w:lang w:val="en-GB"/>
        </w:rPr>
        <w:t>Center</w:t>
      </w:r>
      <w:proofErr w:type="spellEnd"/>
      <w:r w:rsidR="001B6785">
        <w:rPr>
          <w:rFonts w:asciiTheme="minorHAnsi" w:hAnsiTheme="minorHAnsi" w:cstheme="minorHAnsi"/>
          <w:b/>
          <w:bCs/>
          <w:lang w:val="en-GB"/>
        </w:rPr>
        <w:t xml:space="preserve"> </w:t>
      </w:r>
      <w:r w:rsidRPr="008646E2">
        <w:rPr>
          <w:rFonts w:asciiTheme="minorHAnsi" w:hAnsiTheme="minorHAnsi" w:cstheme="minorHAnsi"/>
          <w:b/>
          <w:bCs/>
          <w:lang w:val="en-GB"/>
        </w:rPr>
        <w:t xml:space="preserve">in Berlin’s Mitte neighbourhood </w:t>
      </w:r>
      <w:r w:rsidR="005C0998">
        <w:rPr>
          <w:rFonts w:asciiTheme="minorHAnsi" w:hAnsiTheme="minorHAnsi" w:cstheme="minorHAnsi"/>
          <w:b/>
          <w:bCs/>
          <w:lang w:val="en-GB"/>
        </w:rPr>
        <w:t xml:space="preserve">today </w:t>
      </w:r>
      <w:r w:rsidRPr="008646E2">
        <w:rPr>
          <w:rFonts w:asciiTheme="minorHAnsi" w:hAnsiTheme="minorHAnsi" w:cstheme="minorHAnsi"/>
          <w:b/>
          <w:bCs/>
          <w:lang w:val="en-GB"/>
        </w:rPr>
        <w:t xml:space="preserve">welcomes guests from all over the world. Located at the heart of what was once the world’s biggest newspaper district and close to the historic </w:t>
      </w:r>
      <w:proofErr w:type="spellStart"/>
      <w:r w:rsidRPr="008646E2">
        <w:rPr>
          <w:rFonts w:asciiTheme="minorHAnsi" w:hAnsiTheme="minorHAnsi" w:cstheme="minorHAnsi"/>
          <w:b/>
          <w:bCs/>
          <w:lang w:val="en-GB"/>
        </w:rPr>
        <w:t>Mossehaus</w:t>
      </w:r>
      <w:proofErr w:type="spellEnd"/>
      <w:r w:rsidRPr="008646E2">
        <w:rPr>
          <w:rFonts w:asciiTheme="minorHAnsi" w:hAnsiTheme="minorHAnsi" w:cstheme="minorHAnsi"/>
          <w:b/>
          <w:bCs/>
          <w:lang w:val="en-GB"/>
        </w:rPr>
        <w:t xml:space="preserve">, the hotel is located at the crossroads of Germany’s tumultuous history. The area has now become a lively mix of business, residential and cultural spaces. </w:t>
      </w:r>
      <w:r w:rsidR="005C0998">
        <w:rPr>
          <w:rFonts w:asciiTheme="minorHAnsi" w:hAnsiTheme="minorHAnsi" w:cstheme="minorHAnsi"/>
          <w:b/>
          <w:bCs/>
          <w:lang w:val="en-GB"/>
        </w:rPr>
        <w:t>Here,</w:t>
      </w:r>
      <w:r w:rsidRPr="008646E2">
        <w:rPr>
          <w:rFonts w:asciiTheme="minorHAnsi" w:hAnsiTheme="minorHAnsi" w:cstheme="minorHAnsi"/>
          <w:b/>
          <w:bCs/>
          <w:lang w:val="en-GB"/>
        </w:rPr>
        <w:t xml:space="preserve"> Courtyard by Marriott acts as a premier destination for business and international tourists. Thanks to EVOline’s power solutions, the open-plan lobby is an urban lounge for guests.</w:t>
      </w:r>
    </w:p>
    <w:p w14:paraId="71CF4DD5" w14:textId="77777777" w:rsidR="008646E2" w:rsidRDefault="008646E2" w:rsidP="008646E2">
      <w:pPr>
        <w:pStyle w:val="StandardWeb"/>
        <w:spacing w:before="0" w:beforeAutospacing="0" w:after="0" w:afterAutospacing="0" w:line="276" w:lineRule="auto"/>
        <w:rPr>
          <w:rFonts w:asciiTheme="minorHAnsi" w:hAnsiTheme="minorHAnsi" w:cstheme="minorHAnsi"/>
          <w:b/>
          <w:bCs/>
          <w:lang w:val="en-GB"/>
        </w:rPr>
      </w:pPr>
    </w:p>
    <w:p w14:paraId="48DFA4A7" w14:textId="719F2EAA" w:rsidR="008646E2" w:rsidRPr="008646E2" w:rsidRDefault="008646E2" w:rsidP="008646E2">
      <w:pPr>
        <w:spacing w:after="0"/>
        <w:rPr>
          <w:rFonts w:eastAsia="Times New Roman"/>
          <w:sz w:val="24"/>
          <w:szCs w:val="24"/>
          <w:lang w:eastAsia="de-DE"/>
        </w:rPr>
      </w:pPr>
      <w:r w:rsidRPr="008646E2">
        <w:rPr>
          <w:rFonts w:eastAsia="Times New Roman"/>
          <w:sz w:val="24"/>
          <w:szCs w:val="24"/>
          <w:lang w:eastAsia="de-DE"/>
        </w:rPr>
        <w:t xml:space="preserve">In terms of urban planning, the Courtyard by Marriott in Berlin’s Mitte neighbourhood incorporates the area’s historical architecture as a perimeter block building. The project was completed in the early 2000s. Alongside the hotel, it also includes residential and commercial spaces. The building’s design is split into two parts with a horizontal body resting on columns and a recessed glass base. The proportions are inspired by the neighbouring, heritage-protected </w:t>
      </w:r>
      <w:proofErr w:type="spellStart"/>
      <w:r w:rsidRPr="008646E2">
        <w:rPr>
          <w:rFonts w:eastAsia="Times New Roman"/>
          <w:sz w:val="24"/>
          <w:szCs w:val="24"/>
          <w:lang w:eastAsia="de-DE"/>
        </w:rPr>
        <w:t>Krausenhöfe</w:t>
      </w:r>
      <w:proofErr w:type="spellEnd"/>
      <w:r w:rsidRPr="008646E2">
        <w:rPr>
          <w:rFonts w:eastAsia="Times New Roman"/>
          <w:sz w:val="24"/>
          <w:szCs w:val="24"/>
          <w:lang w:eastAsia="de-DE"/>
        </w:rPr>
        <w:t xml:space="preserve"> – apart from the </w:t>
      </w:r>
      <w:proofErr w:type="spellStart"/>
      <w:r w:rsidRPr="008646E2">
        <w:rPr>
          <w:rFonts w:eastAsia="Times New Roman"/>
          <w:sz w:val="24"/>
          <w:szCs w:val="24"/>
          <w:lang w:eastAsia="de-DE"/>
        </w:rPr>
        <w:t>Mossehaus</w:t>
      </w:r>
      <w:proofErr w:type="spellEnd"/>
      <w:r w:rsidRPr="008646E2">
        <w:rPr>
          <w:rFonts w:eastAsia="Times New Roman"/>
          <w:sz w:val="24"/>
          <w:szCs w:val="24"/>
          <w:lang w:eastAsia="de-DE"/>
        </w:rPr>
        <w:t xml:space="preserve">, the only surviving building from Berlin’s historical newspaper district. As a result, the project blends in perfectly with its backdrop. The hotel’s lobby behind the base’s transparent facade is the centrepiece and recently underwent a thorough refurbishment by Living Design from Sweden. </w:t>
      </w:r>
    </w:p>
    <w:p w14:paraId="46BC7E19" w14:textId="77777777" w:rsidR="008646E2" w:rsidRPr="008646E2" w:rsidRDefault="008646E2" w:rsidP="008646E2">
      <w:pPr>
        <w:spacing w:after="0" w:line="240" w:lineRule="auto"/>
        <w:rPr>
          <w:rFonts w:eastAsia="Times New Roman"/>
          <w:sz w:val="24"/>
          <w:szCs w:val="24"/>
          <w:lang w:eastAsia="de-DE"/>
        </w:rPr>
      </w:pPr>
    </w:p>
    <w:p w14:paraId="483E6058" w14:textId="77777777" w:rsidR="008646E2" w:rsidRPr="008646E2" w:rsidRDefault="008646E2" w:rsidP="008646E2">
      <w:pPr>
        <w:spacing w:after="120"/>
        <w:rPr>
          <w:rFonts w:cs="Calibri"/>
          <w:b/>
          <w:bCs/>
          <w:sz w:val="24"/>
          <w:szCs w:val="24"/>
        </w:rPr>
      </w:pPr>
      <w:r w:rsidRPr="008646E2">
        <w:rPr>
          <w:rFonts w:cs="Calibri"/>
          <w:b/>
          <w:bCs/>
          <w:sz w:val="24"/>
          <w:szCs w:val="24"/>
        </w:rPr>
        <w:t>A multipurpose design approach</w:t>
      </w:r>
    </w:p>
    <w:p w14:paraId="1C02F2F4" w14:textId="5539F7B4" w:rsidR="008646E2" w:rsidRPr="008646E2" w:rsidRDefault="008646E2" w:rsidP="008646E2">
      <w:pPr>
        <w:spacing w:after="0"/>
        <w:rPr>
          <w:rFonts w:eastAsia="Times New Roman"/>
          <w:sz w:val="24"/>
          <w:szCs w:val="24"/>
          <w:lang w:eastAsia="de-DE"/>
        </w:rPr>
      </w:pPr>
      <w:r w:rsidRPr="008646E2">
        <w:rPr>
          <w:rFonts w:eastAsia="Times New Roman"/>
          <w:sz w:val="24"/>
          <w:szCs w:val="24"/>
          <w:lang w:eastAsia="de-DE"/>
        </w:rPr>
        <w:t xml:space="preserve">The Courtyard interior has undergone in-depth modernisation to meet the needs of today’s travellers. The Berlin hotel is the Courtyard by Marriott brand’s first European project to implement the new Courtyard design concept. The design strategy’s goal is to create timeless and practical environments, complemented by the features that today’s travellers want. To do so, power supply solutions were part of the design concept from the outset and not afterthoughts. The open-plan lobby concept is all about multipurpose zones that combine the reception, bar, restaurant, lounge and workspaces to form one seamless whole. </w:t>
      </w:r>
      <w:r w:rsidRPr="008646E2">
        <w:rPr>
          <w:rFonts w:eastAsia="Times New Roman"/>
          <w:sz w:val="24"/>
          <w:szCs w:val="24"/>
          <w:lang w:eastAsia="de-DE"/>
        </w:rPr>
        <w:lastRenderedPageBreak/>
        <w:t xml:space="preserve">Spacious lounge sofas, flexible seating groups and co-working areas lend the space structure and create one crisp design language. Warm materials, fabric surfaces and an understated colour palette engender an atmosphere that is both chilled and professional. This is where guests wait for appointments, hold informal meetings or work on their laptops. </w:t>
      </w:r>
    </w:p>
    <w:p w14:paraId="2E9980AB" w14:textId="77777777" w:rsidR="008646E2" w:rsidRDefault="008646E2" w:rsidP="008646E2">
      <w:pPr>
        <w:spacing w:after="0"/>
        <w:rPr>
          <w:rFonts w:cs="Calibri"/>
          <w:sz w:val="24"/>
          <w:szCs w:val="24"/>
        </w:rPr>
      </w:pPr>
    </w:p>
    <w:p w14:paraId="23781FE8" w14:textId="64667658" w:rsidR="008646E2" w:rsidRDefault="005C0998" w:rsidP="008646E2">
      <w:pPr>
        <w:spacing w:after="0"/>
        <w:rPr>
          <w:rFonts w:cs="Calibri"/>
          <w:sz w:val="24"/>
          <w:szCs w:val="24"/>
        </w:rPr>
      </w:pPr>
      <w:r>
        <w:rPr>
          <w:rFonts w:cs="Calibri"/>
          <w:sz w:val="24"/>
          <w:szCs w:val="24"/>
        </w:rPr>
        <w:t>D</w:t>
      </w:r>
      <w:r w:rsidR="008646E2" w:rsidRPr="008646E2">
        <w:rPr>
          <w:rFonts w:cs="Calibri"/>
          <w:sz w:val="24"/>
          <w:szCs w:val="24"/>
        </w:rPr>
        <w:t xml:space="preserve">emands on infrastructure grow with the increasing complexity of usage requirements. For today’s travellers, mobile devices are indispensable. They want to recharge their smartphones, tablets and laptops easily at any time. Which is why discreet integration of charging ports plays a major role. To preserve the design concept’s clarity, the power supply is designed to be both functional and unobtrusive. Flush-mounting the EVOline One into the seating and </w:t>
      </w:r>
      <w:proofErr w:type="spellStart"/>
      <w:r w:rsidR="008646E2" w:rsidRPr="008646E2">
        <w:rPr>
          <w:rFonts w:cs="Calibri"/>
          <w:sz w:val="24"/>
          <w:szCs w:val="24"/>
        </w:rPr>
        <w:t>BackFlip</w:t>
      </w:r>
      <w:proofErr w:type="spellEnd"/>
      <w:r w:rsidR="008646E2" w:rsidRPr="008646E2">
        <w:rPr>
          <w:rFonts w:cs="Calibri"/>
          <w:sz w:val="24"/>
          <w:szCs w:val="24"/>
        </w:rPr>
        <w:t xml:space="preserve"> into the work tables allows subtle fitting of the power solutions to the furniture and becomes a part of the design concept.</w:t>
      </w:r>
    </w:p>
    <w:p w14:paraId="1FA8B1B5" w14:textId="77777777" w:rsidR="008646E2" w:rsidRDefault="008646E2" w:rsidP="008646E2">
      <w:pPr>
        <w:spacing w:after="0"/>
        <w:rPr>
          <w:rFonts w:cs="Calibri"/>
          <w:sz w:val="24"/>
          <w:szCs w:val="24"/>
        </w:rPr>
      </w:pPr>
    </w:p>
    <w:p w14:paraId="7966A006" w14:textId="77777777" w:rsidR="008646E2" w:rsidRPr="008646E2" w:rsidRDefault="008646E2" w:rsidP="008646E2">
      <w:pPr>
        <w:spacing w:after="120"/>
        <w:rPr>
          <w:rFonts w:cs="Calibri"/>
          <w:b/>
          <w:bCs/>
          <w:sz w:val="24"/>
          <w:szCs w:val="24"/>
        </w:rPr>
      </w:pPr>
      <w:r w:rsidRPr="008646E2">
        <w:rPr>
          <w:rFonts w:cs="Calibri"/>
          <w:b/>
          <w:bCs/>
          <w:sz w:val="24"/>
          <w:szCs w:val="24"/>
        </w:rPr>
        <w:t>Power where guests need it</w:t>
      </w:r>
    </w:p>
    <w:p w14:paraId="076A7CDB" w14:textId="77777777" w:rsidR="008646E2" w:rsidRDefault="008646E2" w:rsidP="008646E2">
      <w:pPr>
        <w:spacing w:after="0"/>
        <w:rPr>
          <w:rFonts w:cs="Calibri"/>
          <w:sz w:val="24"/>
          <w:szCs w:val="24"/>
        </w:rPr>
      </w:pPr>
      <w:r w:rsidRPr="008646E2">
        <w:rPr>
          <w:rFonts w:cs="Calibri"/>
          <w:sz w:val="24"/>
          <w:szCs w:val="24"/>
        </w:rPr>
        <w:t>The EVOline One’s power sockets and USB charging ports are built into the fixed lounge sofas’ bases. The ports are incorporated into the seating and easy to reach for guests charging their devices in the lobby. Devices don’t need extra adaptors because the furniture comes with traditional sockets and USB charging ports. The system’s compact size is a huge benefit. The EVOline One can be flush-mounted with furniture surfaces and requires minimal mounting depth. As a result, the power supply solution is simple to add to the customised sofas without affecting their design or upholstery. The ports are also intuitive for guests to access.</w:t>
      </w:r>
    </w:p>
    <w:p w14:paraId="2DEA958F" w14:textId="77777777" w:rsidR="008646E2" w:rsidRDefault="008646E2" w:rsidP="008646E2">
      <w:pPr>
        <w:spacing w:after="0"/>
        <w:rPr>
          <w:rFonts w:cs="Calibri"/>
          <w:sz w:val="24"/>
          <w:szCs w:val="24"/>
        </w:rPr>
      </w:pPr>
    </w:p>
    <w:p w14:paraId="0E3DE981" w14:textId="77777777" w:rsidR="008646E2" w:rsidRPr="008646E2" w:rsidRDefault="008646E2" w:rsidP="008646E2">
      <w:pPr>
        <w:spacing w:after="120"/>
        <w:rPr>
          <w:rFonts w:cs="Calibri"/>
          <w:b/>
          <w:bCs/>
          <w:sz w:val="24"/>
          <w:szCs w:val="24"/>
        </w:rPr>
      </w:pPr>
      <w:r w:rsidRPr="008646E2">
        <w:rPr>
          <w:rFonts w:cs="Calibri"/>
          <w:b/>
          <w:bCs/>
          <w:sz w:val="24"/>
          <w:szCs w:val="24"/>
        </w:rPr>
        <w:t>Co-working powered by the right connections</w:t>
      </w:r>
    </w:p>
    <w:p w14:paraId="12CB9D4B" w14:textId="7833B5E1" w:rsidR="008646E2" w:rsidRPr="008646E2" w:rsidRDefault="008646E2" w:rsidP="008646E2">
      <w:pPr>
        <w:spacing w:after="0"/>
        <w:rPr>
          <w:rFonts w:cs="Calibri"/>
          <w:sz w:val="24"/>
          <w:szCs w:val="24"/>
        </w:rPr>
      </w:pPr>
      <w:r w:rsidRPr="008646E2">
        <w:rPr>
          <w:rFonts w:cs="Calibri"/>
          <w:sz w:val="24"/>
          <w:szCs w:val="24"/>
        </w:rPr>
        <w:t xml:space="preserve">In the lobby’s co-working areas, the EVOline </w:t>
      </w:r>
      <w:proofErr w:type="spellStart"/>
      <w:r w:rsidRPr="008646E2">
        <w:rPr>
          <w:rFonts w:cs="Calibri"/>
          <w:sz w:val="24"/>
          <w:szCs w:val="24"/>
        </w:rPr>
        <w:t>BackFlip</w:t>
      </w:r>
      <w:proofErr w:type="spellEnd"/>
      <w:r w:rsidRPr="008646E2">
        <w:rPr>
          <w:rFonts w:cs="Calibri"/>
          <w:sz w:val="24"/>
          <w:szCs w:val="24"/>
        </w:rPr>
        <w:t xml:space="preserve"> on the tables in the middle are a reliable power supply at the touch of a button. When not in use, the system retracts so that it’s flush with the table top and conceals the connections. A gentle press rotates the unit by 180 degrees to expose the power socket and the high-performance USB charger. This intuitive option spares guests the hassle of looking for power outlets underneath furniture and ensures an ergonomic workspace minus tangled cables. When pressed down, the </w:t>
      </w:r>
      <w:proofErr w:type="spellStart"/>
      <w:r w:rsidRPr="008646E2">
        <w:rPr>
          <w:rFonts w:cs="Calibri"/>
          <w:sz w:val="24"/>
          <w:szCs w:val="24"/>
        </w:rPr>
        <w:t>BackFlip</w:t>
      </w:r>
      <w:proofErr w:type="spellEnd"/>
      <w:r w:rsidRPr="008646E2">
        <w:rPr>
          <w:rFonts w:cs="Calibri"/>
          <w:sz w:val="24"/>
          <w:szCs w:val="24"/>
        </w:rPr>
        <w:t xml:space="preserve"> keeps the sockets clean and protected. This functional feature maximises guest convenience and extends the hotel infrastructure’s life span.</w:t>
      </w:r>
      <w:r w:rsidRPr="008646E2">
        <w:rPr>
          <w:rFonts w:cs="Calibri"/>
          <w:sz w:val="24"/>
          <w:szCs w:val="24"/>
        </w:rPr>
        <w:br w:type="page"/>
      </w:r>
    </w:p>
    <w:p w14:paraId="30497A96" w14:textId="5BE59D2D" w:rsidR="00C6391E" w:rsidRPr="00197CC0" w:rsidRDefault="00C6391E" w:rsidP="008646E2">
      <w:pPr>
        <w:spacing w:before="120" w:after="120"/>
        <w:rPr>
          <w:rFonts w:cs="Calibri"/>
          <w:color w:val="000000" w:themeColor="text1"/>
          <w:spacing w:val="-2"/>
          <w:sz w:val="24"/>
          <w:szCs w:val="24"/>
        </w:rPr>
      </w:pPr>
      <w:r>
        <w:rPr>
          <w:rFonts w:cs="Calibri"/>
          <w:b/>
          <w:bCs/>
          <w:sz w:val="24"/>
          <w:szCs w:val="24"/>
        </w:rPr>
        <w:lastRenderedPageBreak/>
        <w:t xml:space="preserve">About Schulte </w:t>
      </w:r>
      <w:proofErr w:type="spellStart"/>
      <w:r>
        <w:rPr>
          <w:rFonts w:cs="Calibri"/>
          <w:b/>
          <w:bCs/>
          <w:sz w:val="24"/>
          <w:szCs w:val="24"/>
        </w:rPr>
        <w:t>Elektrotechnik</w:t>
      </w:r>
      <w:proofErr w:type="spellEnd"/>
      <w:r>
        <w:rPr>
          <w:rFonts w:cs="Calibri"/>
          <w:b/>
          <w:bCs/>
          <w:sz w:val="24"/>
          <w:szCs w:val="24"/>
        </w:rPr>
        <w:t xml:space="preserve"> </w:t>
      </w:r>
    </w:p>
    <w:p w14:paraId="2CD90A16" w14:textId="62716D75" w:rsidR="00160FAD" w:rsidRDefault="00F70AF4" w:rsidP="00877F70">
      <w:pPr>
        <w:autoSpaceDE w:val="0"/>
        <w:autoSpaceDN w:val="0"/>
        <w:adjustRightInd w:val="0"/>
        <w:spacing w:before="120" w:after="120"/>
        <w:ind w:right="-2"/>
        <w:rPr>
          <w:rFonts w:cs="Calibri"/>
          <w:spacing w:val="-2"/>
          <w:sz w:val="24"/>
          <w:szCs w:val="24"/>
        </w:rPr>
      </w:pPr>
      <w:r>
        <w:rPr>
          <w:sz w:val="24"/>
          <w:szCs w:val="24"/>
        </w:rPr>
        <w:t xml:space="preserve">Schulte Elektrotechnik developed EVOline. In 1964, Siegfried Schulte started an engineering business in Lüdenscheid, Germany – and is still working on his vision of making electrical products safer and more intelligent. As a provider of modular system solutions for power and data connections, EVOline develops products for the entire range of power solutions in office environments or homes. </w:t>
      </w:r>
      <w:r>
        <w:rPr>
          <w:sz w:val="24"/>
          <w:szCs w:val="24"/>
        </w:rPr>
        <w:br/>
      </w:r>
    </w:p>
    <w:p w14:paraId="6DFEC969" w14:textId="713FBEEB" w:rsidR="00765477" w:rsidRPr="00197CC0" w:rsidRDefault="00160FAD" w:rsidP="00877F70">
      <w:pPr>
        <w:tabs>
          <w:tab w:val="left" w:pos="5528"/>
        </w:tabs>
        <w:spacing w:before="120" w:after="120"/>
        <w:ind w:right="-2"/>
        <w:rPr>
          <w:rFonts w:asciiTheme="minorHAnsi" w:hAnsiTheme="minorHAnsi" w:cs="Arial"/>
          <w:b/>
          <w:sz w:val="24"/>
          <w:szCs w:val="24"/>
        </w:rPr>
      </w:pPr>
      <w:r>
        <w:rPr>
          <w:sz w:val="24"/>
          <w:szCs w:val="24"/>
        </w:rPr>
        <w:t xml:space="preserve">Today, Schulte Elektrotechnik has more than 30 sales partners worldwide. All EVOline products are manufactured, with a high degree of vertical integration, by around 200 employees at Schulte Elektrotechnik in Lüdenscheid, Germany. The high proportion of manual finishing guarantees the exceptional quality of the products made. EVOline has won several design awards. </w:t>
      </w:r>
      <w:r>
        <w:rPr>
          <w:rFonts w:asciiTheme="minorHAnsi" w:hAnsiTheme="minorHAnsi"/>
          <w:sz w:val="24"/>
          <w:szCs w:val="24"/>
        </w:rPr>
        <w:t>Schulte Elektrotechnik has already spent more than six decades producing solutions in Germany in an energy-efficient, green manner.</w:t>
      </w:r>
    </w:p>
    <w:p w14:paraId="6241B0EF" w14:textId="77777777" w:rsidR="008F2AEE" w:rsidRPr="00197CC0" w:rsidRDefault="008F2AEE" w:rsidP="00877F70">
      <w:pPr>
        <w:tabs>
          <w:tab w:val="left" w:pos="5528"/>
        </w:tabs>
        <w:spacing w:before="120" w:after="120"/>
        <w:ind w:right="-2"/>
        <w:rPr>
          <w:rFonts w:asciiTheme="minorHAnsi" w:hAnsiTheme="minorHAnsi" w:cs="Arial"/>
          <w:b/>
          <w:sz w:val="24"/>
          <w:szCs w:val="24"/>
        </w:rPr>
      </w:pPr>
    </w:p>
    <w:p w14:paraId="5A67864E" w14:textId="77777777" w:rsidR="00877F70" w:rsidRPr="00197CC0" w:rsidRDefault="00793A1F" w:rsidP="00877F70">
      <w:pPr>
        <w:tabs>
          <w:tab w:val="left" w:pos="5528"/>
        </w:tabs>
        <w:spacing w:before="120" w:after="120"/>
        <w:ind w:right="-2"/>
        <w:rPr>
          <w:rFonts w:asciiTheme="minorHAnsi" w:hAnsiTheme="minorHAnsi" w:cs="Arial"/>
          <w:b/>
          <w:sz w:val="24"/>
          <w:szCs w:val="24"/>
        </w:rPr>
      </w:pPr>
      <w:r>
        <w:rPr>
          <w:rFonts w:asciiTheme="minorHAnsi" w:hAnsiTheme="minorHAnsi" w:cs="Arial"/>
          <w:b/>
          <w:bCs/>
          <w:sz w:val="24"/>
          <w:szCs w:val="24"/>
        </w:rPr>
        <w:t>Media contact</w:t>
      </w:r>
    </w:p>
    <w:p w14:paraId="0D7CC036" w14:textId="295C4257" w:rsidR="00032656" w:rsidRPr="00197CC0" w:rsidRDefault="00793A1F" w:rsidP="00877F70">
      <w:pPr>
        <w:tabs>
          <w:tab w:val="left" w:pos="5528"/>
        </w:tabs>
        <w:spacing w:before="120" w:after="120"/>
        <w:ind w:right="-2"/>
        <w:rPr>
          <w:rFonts w:asciiTheme="minorHAnsi" w:hAnsiTheme="minorHAnsi"/>
          <w:sz w:val="24"/>
          <w:szCs w:val="24"/>
        </w:rPr>
      </w:pPr>
      <w:r>
        <w:rPr>
          <w:rFonts w:asciiTheme="minorHAnsi" w:hAnsiTheme="minorHAnsi"/>
          <w:sz w:val="24"/>
          <w:szCs w:val="24"/>
        </w:rPr>
        <w:t>Schulte Elektrotechnik GmbH &amp; Co. KG</w:t>
      </w:r>
      <w:r>
        <w:rPr>
          <w:rFonts w:asciiTheme="minorHAnsi" w:hAnsiTheme="minorHAnsi"/>
          <w:sz w:val="24"/>
          <w:szCs w:val="24"/>
        </w:rPr>
        <w:tab/>
        <w:t>mai public relations GmbH</w:t>
      </w:r>
      <w:r>
        <w:rPr>
          <w:rFonts w:asciiTheme="minorHAnsi" w:hAnsiTheme="minorHAnsi"/>
          <w:sz w:val="24"/>
          <w:szCs w:val="24"/>
        </w:rPr>
        <w:br/>
      </w:r>
      <w:r w:rsidR="00CB4954">
        <w:rPr>
          <w:rFonts w:asciiTheme="minorHAnsi" w:hAnsiTheme="minorHAnsi"/>
          <w:sz w:val="24"/>
          <w:szCs w:val="24"/>
        </w:rPr>
        <w:t>Isabel Seeberger</w:t>
      </w:r>
      <w:r>
        <w:rPr>
          <w:rFonts w:asciiTheme="minorHAnsi" w:hAnsiTheme="minorHAnsi"/>
          <w:sz w:val="24"/>
          <w:szCs w:val="24"/>
        </w:rPr>
        <w:tab/>
        <w:t xml:space="preserve">Arno Heitland </w:t>
      </w:r>
      <w:r>
        <w:rPr>
          <w:rFonts w:asciiTheme="minorHAnsi" w:hAnsiTheme="minorHAnsi"/>
          <w:sz w:val="24"/>
          <w:szCs w:val="24"/>
        </w:rPr>
        <w:br/>
        <w:t>Jüngerstrasse 21</w:t>
      </w:r>
      <w:r>
        <w:rPr>
          <w:rFonts w:asciiTheme="minorHAnsi" w:hAnsiTheme="minorHAnsi"/>
          <w:sz w:val="24"/>
          <w:szCs w:val="24"/>
        </w:rPr>
        <w:tab/>
        <w:t>Leuschnerdamm 13</w:t>
      </w:r>
      <w:r>
        <w:rPr>
          <w:rFonts w:asciiTheme="minorHAnsi" w:hAnsiTheme="minorHAnsi"/>
          <w:sz w:val="24"/>
          <w:szCs w:val="24"/>
        </w:rPr>
        <w:br/>
        <w:t>58515 Lüdenscheid</w:t>
      </w:r>
      <w:r>
        <w:rPr>
          <w:rFonts w:asciiTheme="minorHAnsi" w:hAnsiTheme="minorHAnsi"/>
          <w:sz w:val="24"/>
          <w:szCs w:val="24"/>
        </w:rPr>
        <w:tab/>
        <w:t>10999 Berlin</w:t>
      </w:r>
      <w:r>
        <w:rPr>
          <w:rFonts w:asciiTheme="minorHAnsi" w:hAnsiTheme="minorHAnsi"/>
          <w:sz w:val="24"/>
          <w:szCs w:val="24"/>
        </w:rPr>
        <w:br/>
        <w:t>Germany</w:t>
      </w:r>
      <w:r>
        <w:rPr>
          <w:rFonts w:asciiTheme="minorHAnsi" w:hAnsiTheme="minorHAnsi"/>
          <w:sz w:val="24"/>
          <w:szCs w:val="24"/>
        </w:rPr>
        <w:tab/>
        <w:t>Germany</w:t>
      </w:r>
      <w:r>
        <w:rPr>
          <w:rFonts w:asciiTheme="minorHAnsi" w:hAnsiTheme="minorHAnsi"/>
          <w:sz w:val="24"/>
          <w:szCs w:val="24"/>
        </w:rPr>
        <w:br/>
        <w:t>+49 (0) 2351 94 81-1</w:t>
      </w:r>
      <w:r w:rsidR="00CB4954">
        <w:rPr>
          <w:rFonts w:asciiTheme="minorHAnsi" w:hAnsiTheme="minorHAnsi"/>
          <w:sz w:val="24"/>
          <w:szCs w:val="24"/>
        </w:rPr>
        <w:t>05</w:t>
      </w:r>
      <w:r>
        <w:rPr>
          <w:rFonts w:asciiTheme="minorHAnsi" w:hAnsiTheme="minorHAnsi"/>
          <w:sz w:val="24"/>
          <w:szCs w:val="24"/>
        </w:rPr>
        <w:tab/>
        <w:t>+49 (0) 30 66 40 40-558</w:t>
      </w:r>
      <w:r>
        <w:rPr>
          <w:rFonts w:asciiTheme="minorHAnsi" w:hAnsiTheme="minorHAnsi"/>
          <w:sz w:val="24"/>
          <w:szCs w:val="24"/>
        </w:rPr>
        <w:br/>
        <w:t>mediendesign@schulte.com</w:t>
      </w:r>
      <w:r>
        <w:rPr>
          <w:rFonts w:asciiTheme="minorHAnsi" w:hAnsiTheme="minorHAnsi"/>
          <w:sz w:val="24"/>
          <w:szCs w:val="24"/>
        </w:rPr>
        <w:tab/>
        <w:t>evoline@maipr.com</w:t>
      </w:r>
      <w:r>
        <w:rPr>
          <w:rFonts w:asciiTheme="minorHAnsi" w:hAnsiTheme="minorHAnsi"/>
          <w:sz w:val="24"/>
          <w:szCs w:val="24"/>
        </w:rPr>
        <w:br/>
        <w:t>www.evoline.com</w:t>
      </w:r>
      <w:r>
        <w:rPr>
          <w:rFonts w:asciiTheme="minorHAnsi" w:hAnsiTheme="minorHAnsi"/>
          <w:sz w:val="24"/>
          <w:szCs w:val="24"/>
        </w:rPr>
        <w:tab/>
        <w:t>www.maipr.com</w:t>
      </w:r>
    </w:p>
    <w:p w14:paraId="1E942E4A" w14:textId="293A0AF4" w:rsidR="0006573F" w:rsidRPr="00197CC0" w:rsidRDefault="0006573F" w:rsidP="00D64C44">
      <w:pPr>
        <w:tabs>
          <w:tab w:val="left" w:pos="5528"/>
        </w:tabs>
        <w:ind w:right="-2"/>
        <w:rPr>
          <w:rFonts w:asciiTheme="minorHAnsi" w:hAnsiTheme="minorHAnsi"/>
          <w:sz w:val="11"/>
          <w:szCs w:val="11"/>
        </w:rPr>
      </w:pPr>
    </w:p>
    <w:p w14:paraId="32C30B22" w14:textId="7F8EDEAE" w:rsidR="00765477" w:rsidRPr="00197CC0" w:rsidRDefault="00765477" w:rsidP="00D64C44">
      <w:pPr>
        <w:tabs>
          <w:tab w:val="left" w:pos="5528"/>
        </w:tabs>
        <w:ind w:right="-2"/>
        <w:rPr>
          <w:rFonts w:asciiTheme="minorHAnsi" w:hAnsiTheme="minorHAnsi"/>
          <w:sz w:val="11"/>
          <w:szCs w:val="11"/>
        </w:rPr>
      </w:pPr>
    </w:p>
    <w:p w14:paraId="2701B66B" w14:textId="07BFEE6E" w:rsidR="00765477" w:rsidRPr="00197CC0" w:rsidRDefault="00765477" w:rsidP="00D64C44">
      <w:pPr>
        <w:tabs>
          <w:tab w:val="left" w:pos="5528"/>
        </w:tabs>
        <w:ind w:right="-2"/>
        <w:rPr>
          <w:rFonts w:asciiTheme="minorHAnsi" w:hAnsiTheme="minorHAnsi"/>
          <w:sz w:val="11"/>
          <w:szCs w:val="11"/>
        </w:rPr>
      </w:pPr>
    </w:p>
    <w:p w14:paraId="3057A2EA" w14:textId="77777777" w:rsidR="00063FDD" w:rsidRPr="00197CC0" w:rsidRDefault="00063FDD" w:rsidP="008B0750">
      <w:pPr>
        <w:tabs>
          <w:tab w:val="left" w:pos="5528"/>
        </w:tabs>
        <w:ind w:right="-2"/>
        <w:rPr>
          <w:rFonts w:asciiTheme="minorHAnsi" w:hAnsiTheme="minorHAnsi"/>
          <w:b/>
          <w:color w:val="000000" w:themeColor="text1"/>
          <w:sz w:val="24"/>
          <w:szCs w:val="24"/>
        </w:rPr>
      </w:pPr>
    </w:p>
    <w:p w14:paraId="1D99EBEE" w14:textId="77777777" w:rsidR="00063FDD" w:rsidRPr="00197CC0" w:rsidRDefault="00063FDD" w:rsidP="008B0750">
      <w:pPr>
        <w:tabs>
          <w:tab w:val="left" w:pos="5528"/>
        </w:tabs>
        <w:ind w:right="-2"/>
        <w:rPr>
          <w:rFonts w:asciiTheme="minorHAnsi" w:hAnsiTheme="minorHAnsi"/>
          <w:b/>
          <w:color w:val="000000" w:themeColor="text1"/>
          <w:sz w:val="24"/>
          <w:szCs w:val="24"/>
        </w:rPr>
      </w:pPr>
    </w:p>
    <w:p w14:paraId="5FE3299B" w14:textId="77777777" w:rsidR="00063FDD" w:rsidRPr="00197CC0" w:rsidRDefault="00063FDD" w:rsidP="008B0750">
      <w:pPr>
        <w:tabs>
          <w:tab w:val="left" w:pos="5528"/>
        </w:tabs>
        <w:ind w:right="-2"/>
        <w:rPr>
          <w:rFonts w:asciiTheme="minorHAnsi" w:hAnsiTheme="minorHAnsi"/>
          <w:b/>
          <w:color w:val="000000" w:themeColor="text1"/>
          <w:sz w:val="24"/>
          <w:szCs w:val="24"/>
        </w:rPr>
      </w:pPr>
    </w:p>
    <w:p w14:paraId="6B77ADED" w14:textId="77777777" w:rsidR="00063FDD" w:rsidRPr="00197CC0" w:rsidRDefault="00063FDD" w:rsidP="008B0750">
      <w:pPr>
        <w:tabs>
          <w:tab w:val="left" w:pos="5528"/>
        </w:tabs>
        <w:ind w:right="-2"/>
        <w:rPr>
          <w:rFonts w:asciiTheme="minorHAnsi" w:hAnsiTheme="minorHAnsi"/>
          <w:b/>
          <w:color w:val="000000" w:themeColor="text1"/>
          <w:sz w:val="24"/>
          <w:szCs w:val="24"/>
        </w:rPr>
      </w:pPr>
    </w:p>
    <w:p w14:paraId="7BF7DC0D" w14:textId="5D906145" w:rsidR="00063FDD" w:rsidRPr="00197CC0" w:rsidRDefault="009C7A72" w:rsidP="008B0750">
      <w:pPr>
        <w:tabs>
          <w:tab w:val="left" w:pos="5528"/>
        </w:tabs>
        <w:ind w:right="-2"/>
        <w:rPr>
          <w:rFonts w:asciiTheme="minorHAnsi" w:hAnsiTheme="minorHAnsi"/>
          <w:b/>
          <w:color w:val="000000" w:themeColor="text1"/>
          <w:sz w:val="24"/>
          <w:szCs w:val="24"/>
        </w:rPr>
      </w:pPr>
      <w:r>
        <w:rPr>
          <w:rFonts w:asciiTheme="minorHAnsi" w:hAnsiTheme="minorHAnsi"/>
          <w:b/>
          <w:bCs/>
          <w:color w:val="000000" w:themeColor="text1"/>
          <w:sz w:val="24"/>
          <w:szCs w:val="24"/>
        </w:rPr>
        <w:lastRenderedPageBreak/>
        <w:t>Images</w:t>
      </w:r>
    </w:p>
    <w:p w14:paraId="616BC727" w14:textId="72DE9F11" w:rsidR="006F0CD6" w:rsidRPr="001B6785" w:rsidRDefault="009C7A72" w:rsidP="008B0750">
      <w:pPr>
        <w:tabs>
          <w:tab w:val="left" w:pos="5528"/>
        </w:tabs>
        <w:ind w:right="-2"/>
        <w:rPr>
          <w:rFonts w:asciiTheme="minorHAnsi" w:hAnsiTheme="minorHAnsi"/>
          <w:color w:val="000000" w:themeColor="text1"/>
          <w:sz w:val="20"/>
          <w:szCs w:val="20"/>
        </w:rPr>
      </w:pPr>
      <w:r>
        <w:rPr>
          <w:rFonts w:ascii="Arial" w:hAnsi="Arial" w:cs="Arial"/>
          <w:noProof/>
          <w:color w:val="000000" w:themeColor="text1"/>
          <w14:ligatures w14:val="standardContextual"/>
        </w:rPr>
        <w:drawing>
          <wp:inline distT="0" distB="0" distL="0" distR="0" wp14:anchorId="24AC4326" wp14:editId="088FA701">
            <wp:extent cx="3077154" cy="2051436"/>
            <wp:effectExtent l="0" t="0" r="0" b="6350"/>
            <wp:docPr id="51206382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63823" name="Grafik 512063823"/>
                    <pic:cNvPicPr/>
                  </pic:nvPicPr>
                  <pic:blipFill>
                    <a:blip r:embed="rId8" cstate="email">
                      <a:extLst>
                        <a:ext uri="{28A0092B-C50C-407E-A947-70E740481C1C}">
                          <a14:useLocalDpi xmlns:a14="http://schemas.microsoft.com/office/drawing/2010/main"/>
                        </a:ext>
                      </a:extLst>
                    </a:blip>
                    <a:stretch>
                      <a:fillRect/>
                    </a:stretch>
                  </pic:blipFill>
                  <pic:spPr>
                    <a:xfrm>
                      <a:off x="0" y="0"/>
                      <a:ext cx="3105370" cy="2070247"/>
                    </a:xfrm>
                    <a:prstGeom prst="rect">
                      <a:avLst/>
                    </a:prstGeom>
                  </pic:spPr>
                </pic:pic>
              </a:graphicData>
            </a:graphic>
          </wp:inline>
        </w:drawing>
      </w:r>
      <w:r w:rsidR="00063FDD">
        <w:rPr>
          <w:color w:val="000000" w:themeColor="text1"/>
          <w:sz w:val="24"/>
          <w:szCs w:val="24"/>
        </w:rPr>
        <w:br/>
      </w:r>
      <w:r w:rsidR="00063FDD">
        <w:rPr>
          <w:sz w:val="24"/>
          <w:szCs w:val="24"/>
        </w:rPr>
        <w:t xml:space="preserve">© Schulte </w:t>
      </w:r>
      <w:r w:rsidR="001B6785">
        <w:rPr>
          <w:sz w:val="24"/>
          <w:szCs w:val="24"/>
        </w:rPr>
        <w:t xml:space="preserve">– </w:t>
      </w:r>
      <w:proofErr w:type="spellStart"/>
      <w:r w:rsidR="00063FDD">
        <w:rPr>
          <w:sz w:val="24"/>
          <w:szCs w:val="24"/>
        </w:rPr>
        <w:t>Elektrotechnik</w:t>
      </w:r>
      <w:proofErr w:type="spellEnd"/>
      <w:r w:rsidR="001B6785">
        <w:rPr>
          <w:rFonts w:asciiTheme="minorHAnsi" w:hAnsiTheme="minorHAnsi"/>
          <w:color w:val="000000" w:themeColor="text1"/>
          <w:sz w:val="24"/>
          <w:szCs w:val="24"/>
        </w:rPr>
        <w:t xml:space="preserve">, </w:t>
      </w:r>
      <w:r w:rsidR="001B6785">
        <w:rPr>
          <w:rFonts w:asciiTheme="minorHAnsi" w:hAnsiTheme="minorHAnsi"/>
          <w:bCs/>
          <w:color w:val="000000" w:themeColor="text1"/>
          <w:sz w:val="24"/>
          <w:szCs w:val="24"/>
        </w:rPr>
        <w:t>Image</w:t>
      </w:r>
      <w:r w:rsidR="001B6785" w:rsidRPr="009C7A72">
        <w:rPr>
          <w:rFonts w:asciiTheme="minorHAnsi" w:hAnsiTheme="minorHAnsi"/>
          <w:bCs/>
          <w:color w:val="000000" w:themeColor="text1"/>
          <w:sz w:val="24"/>
          <w:szCs w:val="24"/>
        </w:rPr>
        <w:t>: Martin Mai Photography</w:t>
      </w:r>
      <w:r w:rsidR="001B6785">
        <w:rPr>
          <w:rFonts w:asciiTheme="minorHAnsi" w:hAnsiTheme="minorHAnsi"/>
          <w:b/>
          <w:bCs/>
          <w:color w:val="000000" w:themeColor="text1"/>
          <w:sz w:val="24"/>
          <w:szCs w:val="24"/>
        </w:rPr>
        <w:t xml:space="preserve"> </w:t>
      </w:r>
    </w:p>
    <w:p w14:paraId="5E54F45D" w14:textId="2AB6AEE0" w:rsidR="00EA1DB7" w:rsidRDefault="009C7A72" w:rsidP="00581D79">
      <w:pPr>
        <w:tabs>
          <w:tab w:val="left" w:pos="5528"/>
        </w:tabs>
        <w:ind w:right="-2"/>
        <w:rPr>
          <w:rFonts w:asciiTheme="minorHAnsi" w:hAnsiTheme="minorHAnsi"/>
          <w:bCs/>
          <w:color w:val="000000" w:themeColor="text1"/>
          <w:sz w:val="24"/>
          <w:szCs w:val="24"/>
        </w:rPr>
      </w:pPr>
      <w:r w:rsidRPr="009C7A72">
        <w:rPr>
          <w:rFonts w:asciiTheme="minorHAnsi" w:hAnsiTheme="minorHAnsi"/>
          <w:bCs/>
          <w:color w:val="000000" w:themeColor="text1"/>
          <w:sz w:val="24"/>
          <w:szCs w:val="24"/>
        </w:rPr>
        <w:t xml:space="preserve">Courtyard by Marriott in Berlin’s Mitte neighbourhood on Axel-Springer-Strasse fuses contemporary architecture with the tumultuous past of the historic newspaper district. </w:t>
      </w:r>
    </w:p>
    <w:p w14:paraId="53EDC5DF" w14:textId="77777777" w:rsidR="001B6785" w:rsidRDefault="001B6785" w:rsidP="00581D79">
      <w:pPr>
        <w:tabs>
          <w:tab w:val="left" w:pos="5528"/>
        </w:tabs>
        <w:ind w:right="-2"/>
        <w:rPr>
          <w:rFonts w:asciiTheme="minorHAnsi" w:hAnsiTheme="minorHAnsi"/>
          <w:bCs/>
          <w:color w:val="000000" w:themeColor="text1"/>
          <w:sz w:val="24"/>
          <w:szCs w:val="24"/>
        </w:rPr>
      </w:pPr>
    </w:p>
    <w:p w14:paraId="51CDF13F" w14:textId="6214A760" w:rsidR="009C7A72" w:rsidRPr="009C7A72" w:rsidRDefault="009C7A72" w:rsidP="009C7A72">
      <w:pPr>
        <w:rPr>
          <w:rFonts w:ascii="Arial" w:hAnsi="Arial" w:cs="Arial"/>
          <w:bCs/>
          <w:color w:val="000000" w:themeColor="text1"/>
        </w:rPr>
      </w:pPr>
      <w:r>
        <w:rPr>
          <w:rFonts w:ascii="Arial" w:hAnsi="Arial" w:cs="Arial"/>
          <w:noProof/>
          <w:color w:val="000000" w:themeColor="text1"/>
          <w14:ligatures w14:val="standardContextual"/>
        </w:rPr>
        <w:drawing>
          <wp:inline distT="0" distB="0" distL="0" distR="0" wp14:anchorId="0EAAAADA" wp14:editId="633F2587">
            <wp:extent cx="1367625" cy="2053491"/>
            <wp:effectExtent l="0" t="0" r="4445" b="4445"/>
            <wp:docPr id="86373184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731843" name="Grafik 863731843"/>
                    <pic:cNvPicPr/>
                  </pic:nvPicPr>
                  <pic:blipFill>
                    <a:blip r:embed="rId9" cstate="email">
                      <a:extLst>
                        <a:ext uri="{28A0092B-C50C-407E-A947-70E740481C1C}">
                          <a14:useLocalDpi xmlns:a14="http://schemas.microsoft.com/office/drawing/2010/main"/>
                        </a:ext>
                      </a:extLst>
                    </a:blip>
                    <a:stretch>
                      <a:fillRect/>
                    </a:stretch>
                  </pic:blipFill>
                  <pic:spPr>
                    <a:xfrm>
                      <a:off x="0" y="0"/>
                      <a:ext cx="1379167" cy="2070821"/>
                    </a:xfrm>
                    <a:prstGeom prst="rect">
                      <a:avLst/>
                    </a:prstGeom>
                  </pic:spPr>
                </pic:pic>
              </a:graphicData>
            </a:graphic>
          </wp:inline>
        </w:drawing>
      </w:r>
      <w:r>
        <w:rPr>
          <w:rFonts w:ascii="Arial" w:hAnsi="Arial" w:cs="Arial"/>
          <w:color w:val="000000" w:themeColor="text1"/>
        </w:rPr>
        <w:t xml:space="preserve"> </w:t>
      </w:r>
      <w:r>
        <w:rPr>
          <w:rFonts w:ascii="Arial" w:hAnsi="Arial" w:cs="Arial"/>
          <w:noProof/>
          <w:color w:val="000000" w:themeColor="text1"/>
          <w14:ligatures w14:val="standardContextual"/>
        </w:rPr>
        <w:drawing>
          <wp:inline distT="0" distB="0" distL="0" distR="0" wp14:anchorId="13980FCF" wp14:editId="486EF1CD">
            <wp:extent cx="3077154" cy="2051436"/>
            <wp:effectExtent l="0" t="0" r="0" b="6350"/>
            <wp:docPr id="35373268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732680" name="Grafik 353732680"/>
                    <pic:cNvPicPr/>
                  </pic:nvPicPr>
                  <pic:blipFill>
                    <a:blip r:embed="rId10" cstate="email">
                      <a:extLst>
                        <a:ext uri="{28A0092B-C50C-407E-A947-70E740481C1C}">
                          <a14:useLocalDpi xmlns:a14="http://schemas.microsoft.com/office/drawing/2010/main"/>
                        </a:ext>
                      </a:extLst>
                    </a:blip>
                    <a:stretch>
                      <a:fillRect/>
                    </a:stretch>
                  </pic:blipFill>
                  <pic:spPr>
                    <a:xfrm>
                      <a:off x="0" y="0"/>
                      <a:ext cx="3121003" cy="2080669"/>
                    </a:xfrm>
                    <a:prstGeom prst="rect">
                      <a:avLst/>
                    </a:prstGeom>
                  </pic:spPr>
                </pic:pic>
              </a:graphicData>
            </a:graphic>
          </wp:inline>
        </w:drawing>
      </w:r>
    </w:p>
    <w:p w14:paraId="43C8F539" w14:textId="0E698E4F" w:rsidR="001B6785" w:rsidRDefault="001B6785" w:rsidP="008B0750">
      <w:pPr>
        <w:tabs>
          <w:tab w:val="left" w:pos="5528"/>
        </w:tabs>
        <w:ind w:right="-2"/>
        <w:rPr>
          <w:rFonts w:asciiTheme="minorHAnsi" w:hAnsiTheme="minorHAnsi"/>
          <w:b/>
          <w:bCs/>
          <w:color w:val="000000" w:themeColor="text1"/>
          <w:sz w:val="24"/>
          <w:szCs w:val="24"/>
        </w:rPr>
      </w:pPr>
      <w:r>
        <w:rPr>
          <w:sz w:val="24"/>
          <w:szCs w:val="24"/>
        </w:rPr>
        <w:t xml:space="preserve">© Schulte – </w:t>
      </w:r>
      <w:proofErr w:type="spellStart"/>
      <w:r>
        <w:rPr>
          <w:sz w:val="24"/>
          <w:szCs w:val="24"/>
        </w:rPr>
        <w:t>Elektrotechnik</w:t>
      </w:r>
      <w:proofErr w:type="spellEnd"/>
      <w:r>
        <w:rPr>
          <w:rFonts w:asciiTheme="minorHAnsi" w:hAnsiTheme="minorHAnsi"/>
          <w:color w:val="000000" w:themeColor="text1"/>
          <w:sz w:val="24"/>
          <w:szCs w:val="24"/>
        </w:rPr>
        <w:t xml:space="preserve">, </w:t>
      </w:r>
      <w:r>
        <w:rPr>
          <w:rFonts w:asciiTheme="minorHAnsi" w:hAnsiTheme="minorHAnsi"/>
          <w:bCs/>
          <w:color w:val="000000" w:themeColor="text1"/>
          <w:sz w:val="24"/>
          <w:szCs w:val="24"/>
        </w:rPr>
        <w:t>Image</w:t>
      </w:r>
      <w:r>
        <w:rPr>
          <w:rFonts w:asciiTheme="minorHAnsi" w:hAnsiTheme="minorHAnsi"/>
          <w:bCs/>
          <w:color w:val="000000" w:themeColor="text1"/>
          <w:sz w:val="24"/>
          <w:szCs w:val="24"/>
        </w:rPr>
        <w:t>s</w:t>
      </w:r>
      <w:r w:rsidRPr="009C7A72">
        <w:rPr>
          <w:rFonts w:asciiTheme="minorHAnsi" w:hAnsiTheme="minorHAnsi"/>
          <w:bCs/>
          <w:color w:val="000000" w:themeColor="text1"/>
          <w:sz w:val="24"/>
          <w:szCs w:val="24"/>
        </w:rPr>
        <w:t>: Martin Mai Photography</w:t>
      </w:r>
      <w:r>
        <w:rPr>
          <w:rFonts w:asciiTheme="minorHAnsi" w:hAnsiTheme="minorHAnsi"/>
          <w:b/>
          <w:bCs/>
          <w:color w:val="000000" w:themeColor="text1"/>
          <w:sz w:val="24"/>
          <w:szCs w:val="24"/>
        </w:rPr>
        <w:t xml:space="preserve"> </w:t>
      </w:r>
    </w:p>
    <w:p w14:paraId="6E185E70" w14:textId="5976A066" w:rsidR="00063FDD" w:rsidRDefault="009C7A72" w:rsidP="008B0750">
      <w:pPr>
        <w:tabs>
          <w:tab w:val="left" w:pos="5528"/>
        </w:tabs>
        <w:ind w:right="-2"/>
        <w:rPr>
          <w:rFonts w:eastAsia="Times New Roman" w:cs="Calibri"/>
          <w:bCs/>
          <w:sz w:val="24"/>
          <w:szCs w:val="24"/>
        </w:rPr>
      </w:pPr>
      <w:r w:rsidRPr="009C7A72">
        <w:rPr>
          <w:rFonts w:eastAsia="Times New Roman" w:cs="Calibri"/>
          <w:sz w:val="24"/>
          <w:szCs w:val="24"/>
        </w:rPr>
        <w:t xml:space="preserve">Discreet seating alcoves and lounge sofas divide the vast lobby into diverse, multipurpose areas. Mellow shades of wood and fabric finishes suggest an atmosphere that’s both residential and professional in one. </w:t>
      </w:r>
    </w:p>
    <w:p w14:paraId="6BDD8F41" w14:textId="77777777" w:rsidR="001B6785" w:rsidRDefault="009C7A72" w:rsidP="001B6785">
      <w:pPr>
        <w:rPr>
          <w:rFonts w:ascii="Arial" w:hAnsi="Arial" w:cs="Arial"/>
          <w:bCs/>
          <w:color w:val="000000" w:themeColor="text1"/>
        </w:rPr>
      </w:pPr>
      <w:r>
        <w:rPr>
          <w:rFonts w:ascii="Arial" w:hAnsi="Arial" w:cs="Arial"/>
          <w:noProof/>
          <w:color w:val="000000" w:themeColor="text1"/>
          <w14:ligatures w14:val="standardContextual"/>
        </w:rPr>
        <w:lastRenderedPageBreak/>
        <w:drawing>
          <wp:inline distT="0" distB="0" distL="0" distR="0" wp14:anchorId="1BF40600" wp14:editId="4E3AFFAA">
            <wp:extent cx="1367268" cy="2052955"/>
            <wp:effectExtent l="0" t="0" r="4445" b="4445"/>
            <wp:docPr id="79313393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489376" name="Grafik 248489376"/>
                    <pic:cNvPicPr/>
                  </pic:nvPicPr>
                  <pic:blipFill>
                    <a:blip r:embed="rId11" cstate="email">
                      <a:extLst>
                        <a:ext uri="{28A0092B-C50C-407E-A947-70E740481C1C}">
                          <a14:useLocalDpi xmlns:a14="http://schemas.microsoft.com/office/drawing/2010/main"/>
                        </a:ext>
                      </a:extLst>
                    </a:blip>
                    <a:stretch>
                      <a:fillRect/>
                    </a:stretch>
                  </pic:blipFill>
                  <pic:spPr>
                    <a:xfrm>
                      <a:off x="0" y="0"/>
                      <a:ext cx="1383038" cy="2076634"/>
                    </a:xfrm>
                    <a:prstGeom prst="rect">
                      <a:avLst/>
                    </a:prstGeom>
                  </pic:spPr>
                </pic:pic>
              </a:graphicData>
            </a:graphic>
          </wp:inline>
        </w:drawing>
      </w:r>
      <w:r>
        <w:rPr>
          <w:rFonts w:ascii="Arial" w:hAnsi="Arial" w:cs="Arial"/>
          <w:color w:val="000000" w:themeColor="text1"/>
        </w:rPr>
        <w:t xml:space="preserve"> </w:t>
      </w:r>
      <w:r>
        <w:rPr>
          <w:rFonts w:ascii="Arial" w:hAnsi="Arial" w:cs="Arial"/>
          <w:noProof/>
          <w:color w:val="000000" w:themeColor="text1"/>
          <w14:ligatures w14:val="standardContextual"/>
        </w:rPr>
        <w:drawing>
          <wp:inline distT="0" distB="0" distL="0" distR="0" wp14:anchorId="00DFFF73" wp14:editId="27A3B3F1">
            <wp:extent cx="1367625" cy="2053491"/>
            <wp:effectExtent l="0" t="0" r="4445" b="4445"/>
            <wp:docPr id="71329733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92095" name="Grafik 1925592095"/>
                    <pic:cNvPicPr/>
                  </pic:nvPicPr>
                  <pic:blipFill>
                    <a:blip r:embed="rId12" cstate="email">
                      <a:extLst>
                        <a:ext uri="{28A0092B-C50C-407E-A947-70E740481C1C}">
                          <a14:useLocalDpi xmlns:a14="http://schemas.microsoft.com/office/drawing/2010/main"/>
                        </a:ext>
                      </a:extLst>
                    </a:blip>
                    <a:stretch>
                      <a:fillRect/>
                    </a:stretch>
                  </pic:blipFill>
                  <pic:spPr>
                    <a:xfrm>
                      <a:off x="0" y="0"/>
                      <a:ext cx="1375331" cy="2065061"/>
                    </a:xfrm>
                    <a:prstGeom prst="rect">
                      <a:avLst/>
                    </a:prstGeom>
                  </pic:spPr>
                </pic:pic>
              </a:graphicData>
            </a:graphic>
          </wp:inline>
        </w:drawing>
      </w:r>
    </w:p>
    <w:p w14:paraId="5FB1BFED" w14:textId="16523C3C" w:rsidR="001B6785" w:rsidRPr="001B6785" w:rsidRDefault="001B6785" w:rsidP="001B6785">
      <w:pPr>
        <w:rPr>
          <w:rFonts w:ascii="Arial" w:hAnsi="Arial" w:cs="Arial"/>
          <w:bCs/>
          <w:color w:val="000000" w:themeColor="text1"/>
        </w:rPr>
      </w:pPr>
      <w:r>
        <w:rPr>
          <w:sz w:val="24"/>
          <w:szCs w:val="24"/>
        </w:rPr>
        <w:t xml:space="preserve">© Schulte – </w:t>
      </w:r>
      <w:proofErr w:type="spellStart"/>
      <w:r>
        <w:rPr>
          <w:sz w:val="24"/>
          <w:szCs w:val="24"/>
        </w:rPr>
        <w:t>Elektrotechnik</w:t>
      </w:r>
      <w:proofErr w:type="spellEnd"/>
      <w:r>
        <w:rPr>
          <w:rFonts w:asciiTheme="minorHAnsi" w:hAnsiTheme="minorHAnsi"/>
          <w:color w:val="000000" w:themeColor="text1"/>
          <w:sz w:val="24"/>
          <w:szCs w:val="24"/>
        </w:rPr>
        <w:t xml:space="preserve">, </w:t>
      </w:r>
      <w:r>
        <w:rPr>
          <w:rFonts w:asciiTheme="minorHAnsi" w:hAnsiTheme="minorHAnsi"/>
          <w:bCs/>
          <w:color w:val="000000" w:themeColor="text1"/>
          <w:sz w:val="24"/>
          <w:szCs w:val="24"/>
        </w:rPr>
        <w:t>Image</w:t>
      </w:r>
      <w:r>
        <w:rPr>
          <w:rFonts w:asciiTheme="minorHAnsi" w:hAnsiTheme="minorHAnsi"/>
          <w:bCs/>
          <w:color w:val="000000" w:themeColor="text1"/>
          <w:sz w:val="24"/>
          <w:szCs w:val="24"/>
        </w:rPr>
        <w:t>s</w:t>
      </w:r>
      <w:r w:rsidRPr="009C7A72">
        <w:rPr>
          <w:rFonts w:asciiTheme="minorHAnsi" w:hAnsiTheme="minorHAnsi"/>
          <w:bCs/>
          <w:color w:val="000000" w:themeColor="text1"/>
          <w:sz w:val="24"/>
          <w:szCs w:val="24"/>
        </w:rPr>
        <w:t>: Martin Mai Photography</w:t>
      </w:r>
      <w:r>
        <w:rPr>
          <w:rFonts w:asciiTheme="minorHAnsi" w:hAnsiTheme="minorHAnsi"/>
          <w:b/>
          <w:bCs/>
          <w:color w:val="000000" w:themeColor="text1"/>
          <w:sz w:val="24"/>
          <w:szCs w:val="24"/>
        </w:rPr>
        <w:t xml:space="preserve"> </w:t>
      </w:r>
    </w:p>
    <w:p w14:paraId="77B8645B" w14:textId="014BF159" w:rsidR="00EA1DB7" w:rsidRPr="009C7A72" w:rsidRDefault="00EA1DB7" w:rsidP="008B0750">
      <w:pPr>
        <w:tabs>
          <w:tab w:val="left" w:pos="5528"/>
        </w:tabs>
        <w:ind w:right="-2"/>
        <w:rPr>
          <w:rFonts w:eastAsia="Times New Roman" w:cs="Calibri"/>
          <w:bCs/>
          <w:sz w:val="24"/>
          <w:szCs w:val="24"/>
        </w:rPr>
      </w:pPr>
      <w:r w:rsidRPr="00EA1DB7">
        <w:rPr>
          <w:rFonts w:eastAsia="Times New Roman" w:cs="Calibri"/>
          <w:bCs/>
          <w:sz w:val="24"/>
          <w:szCs w:val="24"/>
        </w:rPr>
        <w:t xml:space="preserve">EVOline’s flexible power supply solutions enable a variety of room settings that accommodate everything from deep work and downtime to quick breathers. </w:t>
      </w:r>
      <w:r>
        <w:rPr>
          <w:rFonts w:eastAsia="Times New Roman" w:cs="Calibri"/>
          <w:bCs/>
          <w:sz w:val="24"/>
          <w:szCs w:val="24"/>
        </w:rPr>
        <w:br/>
      </w:r>
      <w:r>
        <w:rPr>
          <w:rFonts w:eastAsia="Times New Roman" w:cs="Calibri"/>
          <w:bCs/>
          <w:sz w:val="24"/>
          <w:szCs w:val="24"/>
        </w:rPr>
        <w:br/>
      </w:r>
    </w:p>
    <w:p w14:paraId="3F319E2A" w14:textId="5C186184" w:rsidR="00801987" w:rsidRPr="00EA1DB7" w:rsidRDefault="00EA1DB7" w:rsidP="00EA1DB7">
      <w:pPr>
        <w:rPr>
          <w:rFonts w:ascii="Arial" w:hAnsi="Arial" w:cs="Arial"/>
          <w:bCs/>
          <w:color w:val="000000" w:themeColor="text1"/>
        </w:rPr>
      </w:pPr>
      <w:r>
        <w:rPr>
          <w:rFonts w:ascii="Arial" w:hAnsi="Arial" w:cs="Arial"/>
          <w:noProof/>
          <w:color w:val="000000" w:themeColor="text1"/>
          <w14:ligatures w14:val="standardContextual"/>
        </w:rPr>
        <w:drawing>
          <wp:inline distT="0" distB="0" distL="0" distR="0" wp14:anchorId="0C5D8AFE" wp14:editId="3425C282">
            <wp:extent cx="3077156" cy="2051437"/>
            <wp:effectExtent l="0" t="0" r="0" b="6350"/>
            <wp:docPr id="172040073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400731" name="Grafik 1720400731"/>
                    <pic:cNvPicPr/>
                  </pic:nvPicPr>
                  <pic:blipFill>
                    <a:blip r:embed="rId13" cstate="email">
                      <a:extLst>
                        <a:ext uri="{28A0092B-C50C-407E-A947-70E740481C1C}">
                          <a14:useLocalDpi xmlns:a14="http://schemas.microsoft.com/office/drawing/2010/main"/>
                        </a:ext>
                      </a:extLst>
                    </a:blip>
                    <a:stretch>
                      <a:fillRect/>
                    </a:stretch>
                  </pic:blipFill>
                  <pic:spPr>
                    <a:xfrm>
                      <a:off x="0" y="0"/>
                      <a:ext cx="3094314" cy="2062876"/>
                    </a:xfrm>
                    <a:prstGeom prst="rect">
                      <a:avLst/>
                    </a:prstGeom>
                  </pic:spPr>
                </pic:pic>
              </a:graphicData>
            </a:graphic>
          </wp:inline>
        </w:drawing>
      </w:r>
      <w:r>
        <w:rPr>
          <w:rFonts w:ascii="Arial" w:hAnsi="Arial" w:cs="Arial"/>
          <w:color w:val="000000" w:themeColor="text1"/>
        </w:rPr>
        <w:t xml:space="preserve"> </w:t>
      </w:r>
      <w:r>
        <w:rPr>
          <w:rFonts w:ascii="Arial" w:hAnsi="Arial" w:cs="Arial"/>
          <w:noProof/>
          <w:color w:val="000000" w:themeColor="text1"/>
          <w14:ligatures w14:val="standardContextual"/>
        </w:rPr>
        <w:drawing>
          <wp:inline distT="0" distB="0" distL="0" distR="0" wp14:anchorId="41ABB3BB" wp14:editId="348A2E7A">
            <wp:extent cx="1367624" cy="2053490"/>
            <wp:effectExtent l="0" t="0" r="4445" b="4445"/>
            <wp:docPr id="94612402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24025" name="Grafik 946124025"/>
                    <pic:cNvPicPr/>
                  </pic:nvPicPr>
                  <pic:blipFill>
                    <a:blip r:embed="rId14" cstate="email">
                      <a:extLst>
                        <a:ext uri="{28A0092B-C50C-407E-A947-70E740481C1C}">
                          <a14:useLocalDpi xmlns:a14="http://schemas.microsoft.com/office/drawing/2010/main"/>
                        </a:ext>
                      </a:extLst>
                    </a:blip>
                    <a:stretch>
                      <a:fillRect/>
                    </a:stretch>
                  </pic:blipFill>
                  <pic:spPr>
                    <a:xfrm>
                      <a:off x="0" y="0"/>
                      <a:ext cx="1377029" cy="2067612"/>
                    </a:xfrm>
                    <a:prstGeom prst="rect">
                      <a:avLst/>
                    </a:prstGeom>
                  </pic:spPr>
                </pic:pic>
              </a:graphicData>
            </a:graphic>
          </wp:inline>
        </w:drawing>
      </w:r>
      <w:r w:rsidR="00801987">
        <w:rPr>
          <w:rFonts w:eastAsia="Times New Roman" w:cs="Calibri"/>
          <w:sz w:val="24"/>
          <w:szCs w:val="24"/>
        </w:rPr>
        <w:t xml:space="preserve"> </w:t>
      </w:r>
    </w:p>
    <w:p w14:paraId="03D37D4F" w14:textId="2CDB105B" w:rsidR="00801987" w:rsidRPr="001B6785" w:rsidRDefault="001B6785" w:rsidP="001B6785">
      <w:pPr>
        <w:rPr>
          <w:rFonts w:ascii="Arial" w:hAnsi="Arial" w:cs="Arial"/>
          <w:bCs/>
          <w:color w:val="000000" w:themeColor="text1"/>
        </w:rPr>
      </w:pPr>
      <w:r>
        <w:rPr>
          <w:sz w:val="24"/>
          <w:szCs w:val="24"/>
        </w:rPr>
        <w:t xml:space="preserve">© Schulte – </w:t>
      </w:r>
      <w:proofErr w:type="spellStart"/>
      <w:r>
        <w:rPr>
          <w:sz w:val="24"/>
          <w:szCs w:val="24"/>
        </w:rPr>
        <w:t>Elektrotechnik</w:t>
      </w:r>
      <w:proofErr w:type="spellEnd"/>
      <w:r>
        <w:rPr>
          <w:rFonts w:asciiTheme="minorHAnsi" w:hAnsiTheme="minorHAnsi"/>
          <w:color w:val="000000" w:themeColor="text1"/>
          <w:sz w:val="24"/>
          <w:szCs w:val="24"/>
        </w:rPr>
        <w:t xml:space="preserve">, </w:t>
      </w:r>
      <w:r>
        <w:rPr>
          <w:rFonts w:asciiTheme="minorHAnsi" w:hAnsiTheme="minorHAnsi"/>
          <w:bCs/>
          <w:color w:val="000000" w:themeColor="text1"/>
          <w:sz w:val="24"/>
          <w:szCs w:val="24"/>
        </w:rPr>
        <w:t>Images</w:t>
      </w:r>
      <w:r w:rsidRPr="009C7A72">
        <w:rPr>
          <w:rFonts w:asciiTheme="minorHAnsi" w:hAnsiTheme="minorHAnsi"/>
          <w:bCs/>
          <w:color w:val="000000" w:themeColor="text1"/>
          <w:sz w:val="24"/>
          <w:szCs w:val="24"/>
        </w:rPr>
        <w:t>: Martin Mai Photography</w:t>
      </w:r>
      <w:r>
        <w:rPr>
          <w:rFonts w:asciiTheme="minorHAnsi" w:hAnsiTheme="minorHAnsi"/>
          <w:b/>
          <w:bCs/>
          <w:color w:val="000000" w:themeColor="text1"/>
          <w:sz w:val="24"/>
          <w:szCs w:val="24"/>
        </w:rPr>
        <w:t xml:space="preserve"> </w:t>
      </w:r>
      <w:r w:rsidR="00801987">
        <w:tab/>
      </w:r>
      <w:r w:rsidR="00801987">
        <w:rPr>
          <w:sz w:val="24"/>
          <w:szCs w:val="24"/>
        </w:rPr>
        <w:t xml:space="preserve"> </w:t>
      </w:r>
    </w:p>
    <w:p w14:paraId="197DA299" w14:textId="5AE0E8B3" w:rsidR="00801987" w:rsidRDefault="00EA1DB7" w:rsidP="008B0750">
      <w:pPr>
        <w:tabs>
          <w:tab w:val="left" w:pos="5528"/>
        </w:tabs>
        <w:ind w:right="-2"/>
        <w:rPr>
          <w:rFonts w:eastAsia="Times New Roman" w:cs="Calibri"/>
          <w:sz w:val="24"/>
          <w:szCs w:val="24"/>
        </w:rPr>
      </w:pPr>
      <w:r w:rsidRPr="00EA1DB7">
        <w:rPr>
          <w:rFonts w:eastAsia="Times New Roman" w:cs="Calibri"/>
          <w:sz w:val="24"/>
          <w:szCs w:val="24"/>
        </w:rPr>
        <w:t xml:space="preserve">The flush-mounted EVOline One ports with traditional sockets and dual USB chargers give guests uncomplicated charging options from their seats. </w:t>
      </w:r>
    </w:p>
    <w:p w14:paraId="42B3AF32" w14:textId="77777777" w:rsidR="001B6785" w:rsidRDefault="001B6785" w:rsidP="008B0750">
      <w:pPr>
        <w:tabs>
          <w:tab w:val="left" w:pos="5528"/>
        </w:tabs>
        <w:ind w:right="-2"/>
        <w:rPr>
          <w:rFonts w:eastAsia="Times New Roman" w:cs="Calibri"/>
          <w:sz w:val="24"/>
          <w:szCs w:val="24"/>
        </w:rPr>
      </w:pPr>
    </w:p>
    <w:p w14:paraId="10FBBDB1" w14:textId="77777777" w:rsidR="001B6785" w:rsidRDefault="001B6785" w:rsidP="008B0750">
      <w:pPr>
        <w:tabs>
          <w:tab w:val="left" w:pos="5528"/>
        </w:tabs>
        <w:ind w:right="-2"/>
        <w:rPr>
          <w:rFonts w:eastAsia="Times New Roman" w:cs="Calibri"/>
          <w:sz w:val="24"/>
          <w:szCs w:val="24"/>
        </w:rPr>
      </w:pPr>
    </w:p>
    <w:p w14:paraId="0AF87708" w14:textId="332810B0" w:rsidR="001B6785" w:rsidRDefault="001B6785" w:rsidP="008B0750">
      <w:pPr>
        <w:tabs>
          <w:tab w:val="left" w:pos="5528"/>
        </w:tabs>
        <w:ind w:right="-2"/>
        <w:rPr>
          <w:rFonts w:eastAsia="Times New Roman" w:cs="Calibri"/>
          <w:b/>
          <w:bCs/>
          <w:sz w:val="24"/>
          <w:szCs w:val="24"/>
        </w:rPr>
      </w:pPr>
      <w:r>
        <w:rPr>
          <w:rFonts w:asciiTheme="minorHAnsi" w:hAnsiTheme="minorHAnsi"/>
          <w:b/>
          <w:noProof/>
          <w:color w:val="000000" w:themeColor="text1"/>
          <w:sz w:val="24"/>
          <w:szCs w:val="24"/>
          <w:lang w:val="de-DE"/>
        </w:rPr>
        <w:lastRenderedPageBreak/>
        <w:drawing>
          <wp:inline distT="0" distB="0" distL="0" distR="0" wp14:anchorId="2314F087" wp14:editId="755C348B">
            <wp:extent cx="3020400" cy="2160000"/>
            <wp:effectExtent l="0" t="0" r="2540" b="0"/>
            <wp:docPr id="88463393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633933" name="Grafik 884633933"/>
                    <pic:cNvPicPr/>
                  </pic:nvPicPr>
                  <pic:blipFill>
                    <a:blip r:embed="rId15" cstate="email">
                      <a:extLst>
                        <a:ext uri="{28A0092B-C50C-407E-A947-70E740481C1C}">
                          <a14:useLocalDpi xmlns:a14="http://schemas.microsoft.com/office/drawing/2010/main"/>
                        </a:ext>
                      </a:extLst>
                    </a:blip>
                    <a:stretch>
                      <a:fillRect/>
                    </a:stretch>
                  </pic:blipFill>
                  <pic:spPr>
                    <a:xfrm>
                      <a:off x="0" y="0"/>
                      <a:ext cx="3020400" cy="2160000"/>
                    </a:xfrm>
                    <a:prstGeom prst="rect">
                      <a:avLst/>
                    </a:prstGeom>
                  </pic:spPr>
                </pic:pic>
              </a:graphicData>
            </a:graphic>
          </wp:inline>
        </w:drawing>
      </w:r>
    </w:p>
    <w:p w14:paraId="6C244CCB" w14:textId="77C20612" w:rsidR="001B6785" w:rsidRDefault="001B6785" w:rsidP="008B0750">
      <w:pPr>
        <w:tabs>
          <w:tab w:val="left" w:pos="5528"/>
        </w:tabs>
        <w:ind w:right="-2"/>
      </w:pPr>
      <w:r>
        <w:rPr>
          <w:sz w:val="24"/>
          <w:szCs w:val="24"/>
        </w:rPr>
        <w:t xml:space="preserve">© Schulte – </w:t>
      </w:r>
      <w:proofErr w:type="spellStart"/>
      <w:r>
        <w:rPr>
          <w:sz w:val="24"/>
          <w:szCs w:val="24"/>
        </w:rPr>
        <w:t>Elektrotechnik</w:t>
      </w:r>
      <w:proofErr w:type="spellEnd"/>
      <w:r>
        <w:rPr>
          <w:rFonts w:asciiTheme="minorHAnsi" w:hAnsiTheme="minorHAnsi"/>
          <w:color w:val="000000" w:themeColor="text1"/>
          <w:sz w:val="24"/>
          <w:szCs w:val="24"/>
        </w:rPr>
        <w:t xml:space="preserve">, </w:t>
      </w:r>
      <w:r>
        <w:rPr>
          <w:rFonts w:asciiTheme="minorHAnsi" w:hAnsiTheme="minorHAnsi"/>
          <w:bCs/>
          <w:color w:val="000000" w:themeColor="text1"/>
          <w:sz w:val="24"/>
          <w:szCs w:val="24"/>
        </w:rPr>
        <w:t>Image</w:t>
      </w:r>
      <w:r w:rsidRPr="009C7A72">
        <w:rPr>
          <w:rFonts w:asciiTheme="minorHAnsi" w:hAnsiTheme="minorHAnsi"/>
          <w:bCs/>
          <w:color w:val="000000" w:themeColor="text1"/>
          <w:sz w:val="24"/>
          <w:szCs w:val="24"/>
        </w:rPr>
        <w:t>: Martin Mai Photography</w:t>
      </w:r>
      <w:r>
        <w:rPr>
          <w:rFonts w:asciiTheme="minorHAnsi" w:hAnsiTheme="minorHAnsi"/>
          <w:b/>
          <w:bCs/>
          <w:color w:val="000000" w:themeColor="text1"/>
          <w:sz w:val="24"/>
          <w:szCs w:val="24"/>
        </w:rPr>
        <w:t xml:space="preserve"> </w:t>
      </w:r>
      <w:r>
        <w:tab/>
      </w:r>
    </w:p>
    <w:p w14:paraId="5BE0865F" w14:textId="1ACBE153" w:rsidR="001B6785" w:rsidRPr="001B6785" w:rsidRDefault="001B6785" w:rsidP="008B0750">
      <w:pPr>
        <w:tabs>
          <w:tab w:val="left" w:pos="5528"/>
        </w:tabs>
        <w:ind w:right="-2"/>
        <w:rPr>
          <w:rFonts w:eastAsia="Times New Roman" w:cs="Calibri"/>
          <w:sz w:val="24"/>
          <w:szCs w:val="24"/>
        </w:rPr>
      </w:pPr>
      <w:r w:rsidRPr="001B6785">
        <w:rPr>
          <w:rFonts w:eastAsia="Times New Roman" w:cs="Calibri"/>
          <w:sz w:val="24"/>
          <w:szCs w:val="24"/>
        </w:rPr>
        <w:t xml:space="preserve">The integrated EVOline </w:t>
      </w:r>
      <w:proofErr w:type="spellStart"/>
      <w:r w:rsidRPr="001B6785">
        <w:rPr>
          <w:rFonts w:eastAsia="Times New Roman" w:cs="Calibri"/>
          <w:sz w:val="24"/>
          <w:szCs w:val="24"/>
        </w:rPr>
        <w:t>BackFlip</w:t>
      </w:r>
      <w:proofErr w:type="spellEnd"/>
      <w:r w:rsidRPr="001B6785">
        <w:rPr>
          <w:rFonts w:eastAsia="Times New Roman" w:cs="Calibri"/>
          <w:sz w:val="24"/>
          <w:szCs w:val="24"/>
        </w:rPr>
        <w:t xml:space="preserve"> provides access to sockets and USB chargers exactly where mobile workers need them.</w:t>
      </w:r>
    </w:p>
    <w:p w14:paraId="15EE957B" w14:textId="77777777" w:rsidR="001B6785" w:rsidRDefault="001B6785" w:rsidP="008B0750">
      <w:pPr>
        <w:tabs>
          <w:tab w:val="left" w:pos="5528"/>
        </w:tabs>
        <w:ind w:right="-2"/>
        <w:rPr>
          <w:rFonts w:eastAsia="Times New Roman" w:cs="Calibri"/>
          <w:sz w:val="24"/>
          <w:szCs w:val="24"/>
        </w:rPr>
      </w:pPr>
    </w:p>
    <w:p w14:paraId="1FE9DDB8" w14:textId="77777777" w:rsidR="001B6785" w:rsidRDefault="001B6785" w:rsidP="008B0750">
      <w:pPr>
        <w:tabs>
          <w:tab w:val="left" w:pos="5528"/>
        </w:tabs>
        <w:ind w:right="-2"/>
        <w:rPr>
          <w:rFonts w:eastAsia="Times New Roman" w:cs="Calibri"/>
          <w:sz w:val="24"/>
          <w:szCs w:val="24"/>
        </w:rPr>
      </w:pPr>
    </w:p>
    <w:p w14:paraId="0E4A7E6E" w14:textId="77777777" w:rsidR="001B6785" w:rsidRPr="004F5E21" w:rsidRDefault="001B6785" w:rsidP="008B0750">
      <w:pPr>
        <w:tabs>
          <w:tab w:val="left" w:pos="5528"/>
        </w:tabs>
        <w:ind w:right="-2"/>
        <w:rPr>
          <w:rFonts w:eastAsia="Times New Roman" w:cs="Calibri"/>
          <w:sz w:val="24"/>
          <w:szCs w:val="24"/>
        </w:rPr>
      </w:pPr>
    </w:p>
    <w:sectPr w:rsidR="001B6785" w:rsidRPr="004F5E21" w:rsidSect="009A2374">
      <w:headerReference w:type="even" r:id="rId16"/>
      <w:headerReference w:type="default" r:id="rId17"/>
      <w:footerReference w:type="even" r:id="rId18"/>
      <w:footerReference w:type="default" r:id="rId19"/>
      <w:headerReference w:type="first" r:id="rId20"/>
      <w:footerReference w:type="first" r:id="rId21"/>
      <w:pgSz w:w="11906" w:h="16838"/>
      <w:pgMar w:top="2948" w:right="1418" w:bottom="198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A050F5" w14:textId="77777777" w:rsidR="00166CA7" w:rsidRDefault="00166CA7" w:rsidP="00FF43B0">
      <w:pPr>
        <w:spacing w:after="0" w:line="240" w:lineRule="auto"/>
      </w:pPr>
      <w:r>
        <w:separator/>
      </w:r>
    </w:p>
  </w:endnote>
  <w:endnote w:type="continuationSeparator" w:id="0">
    <w:p w14:paraId="67039096" w14:textId="77777777" w:rsidR="00166CA7" w:rsidRDefault="00166CA7" w:rsidP="00FF43B0">
      <w:pPr>
        <w:spacing w:after="0" w:line="240" w:lineRule="auto"/>
      </w:pPr>
      <w:r>
        <w:continuationSeparator/>
      </w:r>
    </w:p>
  </w:endnote>
  <w:endnote w:type="continuationNotice" w:id="1">
    <w:p w14:paraId="2A57AD79" w14:textId="77777777" w:rsidR="00166CA7" w:rsidRDefault="00166CA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3B8FB" w14:textId="77777777" w:rsidR="002536A1" w:rsidRDefault="002536A1" w:rsidP="00C63E41">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2A92EA50" w14:textId="77777777" w:rsidR="002536A1" w:rsidRDefault="002536A1" w:rsidP="00326107">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C5EAF" w14:textId="77777777" w:rsidR="002536A1" w:rsidRDefault="002536A1" w:rsidP="00326107">
    <w:pPr>
      <w:pStyle w:val="Fuzeile"/>
      <w:framePr w:wrap="around" w:vAnchor="text" w:hAnchor="margin" w:xAlign="right" w:y="205"/>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w:t>
    </w:r>
    <w:r>
      <w:rPr>
        <w:rStyle w:val="Seitenzahl"/>
      </w:rPr>
      <w:fldChar w:fldCharType="end"/>
    </w:r>
  </w:p>
  <w:p w14:paraId="4FC1A1CC" w14:textId="7B38E5FB" w:rsidR="002536A1" w:rsidRPr="00FF43B0" w:rsidRDefault="00322A45" w:rsidP="00326107">
    <w:pPr>
      <w:pStyle w:val="Fuzeile"/>
      <w:ind w:right="360"/>
    </w:pPr>
    <w:r>
      <w:rPr>
        <w:noProof/>
      </w:rPr>
      <w:drawing>
        <wp:inline distT="0" distB="0" distL="0" distR="0" wp14:anchorId="5308D852" wp14:editId="0957F092">
          <wp:extent cx="828000" cy="509400"/>
          <wp:effectExtent l="0" t="0" r="0" b="0"/>
          <wp:docPr id="7352349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234936" name=""/>
                  <pic:cNvPicPr/>
                </pic:nvPicPr>
                <pic:blipFill>
                  <a:blip r:embed="rId1"/>
                  <a:stretch>
                    <a:fillRect/>
                  </a:stretch>
                </pic:blipFill>
                <pic:spPr>
                  <a:xfrm>
                    <a:off x="0" y="0"/>
                    <a:ext cx="828000" cy="50940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36C4F" w14:textId="77777777" w:rsidR="003C52BA" w:rsidRDefault="003C52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E13D46" w14:textId="77777777" w:rsidR="00166CA7" w:rsidRDefault="00166CA7" w:rsidP="00FF43B0">
      <w:pPr>
        <w:spacing w:after="0" w:line="240" w:lineRule="auto"/>
      </w:pPr>
      <w:r>
        <w:separator/>
      </w:r>
    </w:p>
  </w:footnote>
  <w:footnote w:type="continuationSeparator" w:id="0">
    <w:p w14:paraId="5CE0337D" w14:textId="77777777" w:rsidR="00166CA7" w:rsidRDefault="00166CA7" w:rsidP="00FF43B0">
      <w:pPr>
        <w:spacing w:after="0" w:line="240" w:lineRule="auto"/>
      </w:pPr>
      <w:r>
        <w:continuationSeparator/>
      </w:r>
    </w:p>
  </w:footnote>
  <w:footnote w:type="continuationNotice" w:id="1">
    <w:p w14:paraId="24CF8FC0" w14:textId="77777777" w:rsidR="00166CA7" w:rsidRDefault="00166CA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98F27" w14:textId="77777777" w:rsidR="003C52BA" w:rsidRDefault="003C52B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9DFDF" w14:textId="50DBD43B" w:rsidR="002536A1" w:rsidRPr="009A2374" w:rsidRDefault="00322A45" w:rsidP="009A2374">
    <w:pPr>
      <w:pStyle w:val="Kopfzeile"/>
    </w:pPr>
    <w:r>
      <w:rPr>
        <w:noProof/>
      </w:rPr>
      <w:drawing>
        <wp:inline distT="0" distB="0" distL="0" distR="0" wp14:anchorId="1C69B3A0" wp14:editId="1E1CD2F3">
          <wp:extent cx="2221200" cy="509400"/>
          <wp:effectExtent l="0" t="0" r="1905" b="0"/>
          <wp:docPr id="7493647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364743" name="Grafik 749364743"/>
                  <pic:cNvPicPr/>
                </pic:nvPicPr>
                <pic:blipFill>
                  <a:blip r:embed="rId1"/>
                  <a:stretch>
                    <a:fillRect/>
                  </a:stretch>
                </pic:blipFill>
                <pic:spPr>
                  <a:xfrm>
                    <a:off x="0" y="0"/>
                    <a:ext cx="2221200" cy="5094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F1EEB" w14:textId="77777777" w:rsidR="003C52BA" w:rsidRDefault="003C52B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DB19C8"/>
    <w:multiLevelType w:val="multilevel"/>
    <w:tmpl w:val="9760C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A2F410E"/>
    <w:multiLevelType w:val="hybridMultilevel"/>
    <w:tmpl w:val="74A66CB0"/>
    <w:lvl w:ilvl="0" w:tplc="40D0F152">
      <w:numFmt w:val="bullet"/>
      <w:lvlText w:val="–"/>
      <w:lvlJc w:val="left"/>
      <w:pPr>
        <w:ind w:left="720" w:hanging="360"/>
      </w:pPr>
      <w:rPr>
        <w:rFonts w:ascii="Calibri" w:eastAsia="Calibr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E9C6E84"/>
    <w:multiLevelType w:val="hybridMultilevel"/>
    <w:tmpl w:val="DAF4439C"/>
    <w:lvl w:ilvl="0" w:tplc="4F42FBFE">
      <w:numFmt w:val="bullet"/>
      <w:lvlText w:val="–"/>
      <w:lvlJc w:val="left"/>
      <w:pPr>
        <w:ind w:left="1080" w:hanging="360"/>
      </w:pPr>
      <w:rPr>
        <w:rFonts w:ascii="Calibri" w:eastAsiaTheme="minorHAns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27302382"/>
    <w:multiLevelType w:val="multilevel"/>
    <w:tmpl w:val="B940702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86D1125"/>
    <w:multiLevelType w:val="multilevel"/>
    <w:tmpl w:val="F14ED1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2F0388D"/>
    <w:multiLevelType w:val="multilevel"/>
    <w:tmpl w:val="594E5D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0E95057"/>
    <w:multiLevelType w:val="multilevel"/>
    <w:tmpl w:val="C0006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44A5E20"/>
    <w:multiLevelType w:val="hybridMultilevel"/>
    <w:tmpl w:val="6A0EF808"/>
    <w:lvl w:ilvl="0" w:tplc="9A90155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32321031">
    <w:abstractNumId w:val="7"/>
  </w:num>
  <w:num w:numId="2" w16cid:durableId="1953392475">
    <w:abstractNumId w:val="1"/>
  </w:num>
  <w:num w:numId="3" w16cid:durableId="739254844">
    <w:abstractNumId w:val="2"/>
  </w:num>
  <w:num w:numId="4" w16cid:durableId="683746452">
    <w:abstractNumId w:val="3"/>
  </w:num>
  <w:num w:numId="5" w16cid:durableId="185142545">
    <w:abstractNumId w:val="0"/>
  </w:num>
  <w:num w:numId="6" w16cid:durableId="763381679">
    <w:abstractNumId w:val="5"/>
  </w:num>
  <w:num w:numId="7" w16cid:durableId="1943301969">
    <w:abstractNumId w:val="6"/>
  </w:num>
  <w:num w:numId="8" w16cid:durableId="3074366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3673"/>
    <w:rsid w:val="000000EF"/>
    <w:rsid w:val="000006E2"/>
    <w:rsid w:val="00004407"/>
    <w:rsid w:val="00004E59"/>
    <w:rsid w:val="00007F56"/>
    <w:rsid w:val="00010E9E"/>
    <w:rsid w:val="000111B8"/>
    <w:rsid w:val="00012032"/>
    <w:rsid w:val="00020A36"/>
    <w:rsid w:val="00024669"/>
    <w:rsid w:val="000257B4"/>
    <w:rsid w:val="00026F9D"/>
    <w:rsid w:val="0002759F"/>
    <w:rsid w:val="0003138B"/>
    <w:rsid w:val="00031FB4"/>
    <w:rsid w:val="00032656"/>
    <w:rsid w:val="000343D7"/>
    <w:rsid w:val="000365D2"/>
    <w:rsid w:val="0003693A"/>
    <w:rsid w:val="00036A95"/>
    <w:rsid w:val="00037484"/>
    <w:rsid w:val="00037C5E"/>
    <w:rsid w:val="00040C1D"/>
    <w:rsid w:val="00040C52"/>
    <w:rsid w:val="00041322"/>
    <w:rsid w:val="000421F3"/>
    <w:rsid w:val="000430C9"/>
    <w:rsid w:val="000431A1"/>
    <w:rsid w:val="00043BA7"/>
    <w:rsid w:val="00045BD5"/>
    <w:rsid w:val="00046303"/>
    <w:rsid w:val="00047C9A"/>
    <w:rsid w:val="00052675"/>
    <w:rsid w:val="00052E17"/>
    <w:rsid w:val="000540F1"/>
    <w:rsid w:val="00054D61"/>
    <w:rsid w:val="00056404"/>
    <w:rsid w:val="00060775"/>
    <w:rsid w:val="00060C28"/>
    <w:rsid w:val="00063FDD"/>
    <w:rsid w:val="00065285"/>
    <w:rsid w:val="0006573F"/>
    <w:rsid w:val="00073BAE"/>
    <w:rsid w:val="00076EA3"/>
    <w:rsid w:val="0008182C"/>
    <w:rsid w:val="00081B4B"/>
    <w:rsid w:val="00081E59"/>
    <w:rsid w:val="00082B18"/>
    <w:rsid w:val="00082F3E"/>
    <w:rsid w:val="000848F8"/>
    <w:rsid w:val="00085B65"/>
    <w:rsid w:val="00092A0F"/>
    <w:rsid w:val="000944EC"/>
    <w:rsid w:val="00094692"/>
    <w:rsid w:val="00095937"/>
    <w:rsid w:val="000A7B03"/>
    <w:rsid w:val="000B0BC6"/>
    <w:rsid w:val="000B4672"/>
    <w:rsid w:val="000C0552"/>
    <w:rsid w:val="000C24F8"/>
    <w:rsid w:val="000C68DF"/>
    <w:rsid w:val="000D08C6"/>
    <w:rsid w:val="000D3CF7"/>
    <w:rsid w:val="000D4171"/>
    <w:rsid w:val="000D5FD3"/>
    <w:rsid w:val="000D6322"/>
    <w:rsid w:val="000D6DAE"/>
    <w:rsid w:val="000D6FCC"/>
    <w:rsid w:val="000D750B"/>
    <w:rsid w:val="000D76C7"/>
    <w:rsid w:val="000E074A"/>
    <w:rsid w:val="000E1D34"/>
    <w:rsid w:val="000F1245"/>
    <w:rsid w:val="000F23B8"/>
    <w:rsid w:val="000F5DDF"/>
    <w:rsid w:val="00100903"/>
    <w:rsid w:val="00101F30"/>
    <w:rsid w:val="00102E37"/>
    <w:rsid w:val="00104281"/>
    <w:rsid w:val="0010447A"/>
    <w:rsid w:val="001055D5"/>
    <w:rsid w:val="00107ADD"/>
    <w:rsid w:val="00107D24"/>
    <w:rsid w:val="00110AC2"/>
    <w:rsid w:val="001133AF"/>
    <w:rsid w:val="0011501B"/>
    <w:rsid w:val="0011538D"/>
    <w:rsid w:val="00120396"/>
    <w:rsid w:val="00120A5A"/>
    <w:rsid w:val="00120D29"/>
    <w:rsid w:val="001261E1"/>
    <w:rsid w:val="00126A65"/>
    <w:rsid w:val="0012778B"/>
    <w:rsid w:val="001310E5"/>
    <w:rsid w:val="00131A73"/>
    <w:rsid w:val="00131AE4"/>
    <w:rsid w:val="00134B1A"/>
    <w:rsid w:val="0013642C"/>
    <w:rsid w:val="001373F8"/>
    <w:rsid w:val="00142501"/>
    <w:rsid w:val="00143233"/>
    <w:rsid w:val="00145C12"/>
    <w:rsid w:val="00147706"/>
    <w:rsid w:val="00152355"/>
    <w:rsid w:val="00153450"/>
    <w:rsid w:val="001543D7"/>
    <w:rsid w:val="00154C44"/>
    <w:rsid w:val="001562F5"/>
    <w:rsid w:val="001564E9"/>
    <w:rsid w:val="00157D64"/>
    <w:rsid w:val="00160FAD"/>
    <w:rsid w:val="001622FD"/>
    <w:rsid w:val="00166165"/>
    <w:rsid w:val="00166CA7"/>
    <w:rsid w:val="00167E21"/>
    <w:rsid w:val="00173AC6"/>
    <w:rsid w:val="00180EF0"/>
    <w:rsid w:val="00182CB8"/>
    <w:rsid w:val="00183975"/>
    <w:rsid w:val="0018470A"/>
    <w:rsid w:val="00185CEA"/>
    <w:rsid w:val="0018630A"/>
    <w:rsid w:val="00190991"/>
    <w:rsid w:val="00192677"/>
    <w:rsid w:val="00197CC0"/>
    <w:rsid w:val="001A0DA8"/>
    <w:rsid w:val="001A131C"/>
    <w:rsid w:val="001A285B"/>
    <w:rsid w:val="001A3D31"/>
    <w:rsid w:val="001A63A2"/>
    <w:rsid w:val="001A6AEE"/>
    <w:rsid w:val="001B06F3"/>
    <w:rsid w:val="001B191D"/>
    <w:rsid w:val="001B5B6F"/>
    <w:rsid w:val="001B6785"/>
    <w:rsid w:val="001C6231"/>
    <w:rsid w:val="001D59E8"/>
    <w:rsid w:val="001E1D22"/>
    <w:rsid w:val="001E1EF2"/>
    <w:rsid w:val="001E23E2"/>
    <w:rsid w:val="001E5A45"/>
    <w:rsid w:val="001E5EE7"/>
    <w:rsid w:val="001E6735"/>
    <w:rsid w:val="001E69B1"/>
    <w:rsid w:val="001E794A"/>
    <w:rsid w:val="001F097E"/>
    <w:rsid w:val="001F435B"/>
    <w:rsid w:val="001F4EEE"/>
    <w:rsid w:val="002016CB"/>
    <w:rsid w:val="002018F7"/>
    <w:rsid w:val="00202E40"/>
    <w:rsid w:val="00203C3F"/>
    <w:rsid w:val="00204EDA"/>
    <w:rsid w:val="00205BC4"/>
    <w:rsid w:val="002063D9"/>
    <w:rsid w:val="00206486"/>
    <w:rsid w:val="00210757"/>
    <w:rsid w:val="00211767"/>
    <w:rsid w:val="00212119"/>
    <w:rsid w:val="00214E72"/>
    <w:rsid w:val="00217ACB"/>
    <w:rsid w:val="00220340"/>
    <w:rsid w:val="0022477D"/>
    <w:rsid w:val="00230768"/>
    <w:rsid w:val="0023188B"/>
    <w:rsid w:val="00231EFE"/>
    <w:rsid w:val="002324AE"/>
    <w:rsid w:val="00235BA9"/>
    <w:rsid w:val="0023620A"/>
    <w:rsid w:val="002401B1"/>
    <w:rsid w:val="002414DE"/>
    <w:rsid w:val="0024185B"/>
    <w:rsid w:val="0024300C"/>
    <w:rsid w:val="00247352"/>
    <w:rsid w:val="0025263F"/>
    <w:rsid w:val="002536A1"/>
    <w:rsid w:val="00253D0B"/>
    <w:rsid w:val="002557D9"/>
    <w:rsid w:val="00257202"/>
    <w:rsid w:val="002649BA"/>
    <w:rsid w:val="00265184"/>
    <w:rsid w:val="00272B29"/>
    <w:rsid w:val="00275D93"/>
    <w:rsid w:val="00276AF9"/>
    <w:rsid w:val="00277C4A"/>
    <w:rsid w:val="0028659A"/>
    <w:rsid w:val="0029085E"/>
    <w:rsid w:val="00290B13"/>
    <w:rsid w:val="00292823"/>
    <w:rsid w:val="00293CDA"/>
    <w:rsid w:val="002945F5"/>
    <w:rsid w:val="00296C0E"/>
    <w:rsid w:val="002A1960"/>
    <w:rsid w:val="002A53E8"/>
    <w:rsid w:val="002A5A5C"/>
    <w:rsid w:val="002A6128"/>
    <w:rsid w:val="002A7927"/>
    <w:rsid w:val="002B13F9"/>
    <w:rsid w:val="002B19BC"/>
    <w:rsid w:val="002B3652"/>
    <w:rsid w:val="002B41B5"/>
    <w:rsid w:val="002B5D5D"/>
    <w:rsid w:val="002C2503"/>
    <w:rsid w:val="002C28DF"/>
    <w:rsid w:val="002C5B07"/>
    <w:rsid w:val="002C79A5"/>
    <w:rsid w:val="002C7C89"/>
    <w:rsid w:val="002D1370"/>
    <w:rsid w:val="002D3D9E"/>
    <w:rsid w:val="002D5CFE"/>
    <w:rsid w:val="002D5F01"/>
    <w:rsid w:val="002D73F5"/>
    <w:rsid w:val="002D7E85"/>
    <w:rsid w:val="002E10A7"/>
    <w:rsid w:val="002E5404"/>
    <w:rsid w:val="002F1894"/>
    <w:rsid w:val="002F21A0"/>
    <w:rsid w:val="002F2E89"/>
    <w:rsid w:val="002F39A7"/>
    <w:rsid w:val="002F4DB2"/>
    <w:rsid w:val="002F525C"/>
    <w:rsid w:val="00301CAB"/>
    <w:rsid w:val="00304952"/>
    <w:rsid w:val="003064EF"/>
    <w:rsid w:val="00306F57"/>
    <w:rsid w:val="00306F7A"/>
    <w:rsid w:val="0031083A"/>
    <w:rsid w:val="003119C4"/>
    <w:rsid w:val="0031725E"/>
    <w:rsid w:val="00322A45"/>
    <w:rsid w:val="00324975"/>
    <w:rsid w:val="00324C09"/>
    <w:rsid w:val="003250BF"/>
    <w:rsid w:val="003258F4"/>
    <w:rsid w:val="00325CB8"/>
    <w:rsid w:val="00326107"/>
    <w:rsid w:val="00327600"/>
    <w:rsid w:val="00331B08"/>
    <w:rsid w:val="00333AC9"/>
    <w:rsid w:val="00334519"/>
    <w:rsid w:val="0033739C"/>
    <w:rsid w:val="003435FD"/>
    <w:rsid w:val="00343FA6"/>
    <w:rsid w:val="00344532"/>
    <w:rsid w:val="00351C5C"/>
    <w:rsid w:val="00354485"/>
    <w:rsid w:val="00355935"/>
    <w:rsid w:val="00357530"/>
    <w:rsid w:val="00360233"/>
    <w:rsid w:val="00360462"/>
    <w:rsid w:val="003604C3"/>
    <w:rsid w:val="003607EF"/>
    <w:rsid w:val="00364D23"/>
    <w:rsid w:val="00367919"/>
    <w:rsid w:val="003727E6"/>
    <w:rsid w:val="003735BF"/>
    <w:rsid w:val="00375308"/>
    <w:rsid w:val="003760E9"/>
    <w:rsid w:val="00376E42"/>
    <w:rsid w:val="003809B8"/>
    <w:rsid w:val="00384EB6"/>
    <w:rsid w:val="0038558E"/>
    <w:rsid w:val="00386628"/>
    <w:rsid w:val="00391B11"/>
    <w:rsid w:val="00391DBA"/>
    <w:rsid w:val="003925AE"/>
    <w:rsid w:val="0039406E"/>
    <w:rsid w:val="003A4775"/>
    <w:rsid w:val="003A4908"/>
    <w:rsid w:val="003A735B"/>
    <w:rsid w:val="003A7914"/>
    <w:rsid w:val="003A7BBC"/>
    <w:rsid w:val="003B1522"/>
    <w:rsid w:val="003B42FE"/>
    <w:rsid w:val="003B46BA"/>
    <w:rsid w:val="003C0287"/>
    <w:rsid w:val="003C1C85"/>
    <w:rsid w:val="003C313C"/>
    <w:rsid w:val="003C3C93"/>
    <w:rsid w:val="003C4E63"/>
    <w:rsid w:val="003C52BA"/>
    <w:rsid w:val="003C6874"/>
    <w:rsid w:val="003C6EE5"/>
    <w:rsid w:val="003C7920"/>
    <w:rsid w:val="003D16A4"/>
    <w:rsid w:val="003D4452"/>
    <w:rsid w:val="003E0511"/>
    <w:rsid w:val="003E1074"/>
    <w:rsid w:val="003E1EF7"/>
    <w:rsid w:val="003E5293"/>
    <w:rsid w:val="003E56A3"/>
    <w:rsid w:val="003F1223"/>
    <w:rsid w:val="003F1357"/>
    <w:rsid w:val="003F31E3"/>
    <w:rsid w:val="003F53DB"/>
    <w:rsid w:val="0040204C"/>
    <w:rsid w:val="004031A4"/>
    <w:rsid w:val="004040FB"/>
    <w:rsid w:val="00404208"/>
    <w:rsid w:val="0040522E"/>
    <w:rsid w:val="00410EC2"/>
    <w:rsid w:val="004122E6"/>
    <w:rsid w:val="00412863"/>
    <w:rsid w:val="00412B48"/>
    <w:rsid w:val="00416692"/>
    <w:rsid w:val="00416D73"/>
    <w:rsid w:val="004219B0"/>
    <w:rsid w:val="00422FAB"/>
    <w:rsid w:val="0042477A"/>
    <w:rsid w:val="00426B97"/>
    <w:rsid w:val="00430AD2"/>
    <w:rsid w:val="00434A7D"/>
    <w:rsid w:val="004374D1"/>
    <w:rsid w:val="0043794A"/>
    <w:rsid w:val="00440CD9"/>
    <w:rsid w:val="00440CFD"/>
    <w:rsid w:val="0044303A"/>
    <w:rsid w:val="00446465"/>
    <w:rsid w:val="00446C27"/>
    <w:rsid w:val="004504B0"/>
    <w:rsid w:val="00452E7F"/>
    <w:rsid w:val="00454A12"/>
    <w:rsid w:val="0045639D"/>
    <w:rsid w:val="00456DB6"/>
    <w:rsid w:val="0046016E"/>
    <w:rsid w:val="00460511"/>
    <w:rsid w:val="00461A38"/>
    <w:rsid w:val="00466812"/>
    <w:rsid w:val="00473B82"/>
    <w:rsid w:val="0047413C"/>
    <w:rsid w:val="00474B71"/>
    <w:rsid w:val="0048041A"/>
    <w:rsid w:val="00481598"/>
    <w:rsid w:val="0048191E"/>
    <w:rsid w:val="004830FF"/>
    <w:rsid w:val="00483A1E"/>
    <w:rsid w:val="00484740"/>
    <w:rsid w:val="00484C7C"/>
    <w:rsid w:val="0049074D"/>
    <w:rsid w:val="004939D3"/>
    <w:rsid w:val="00494630"/>
    <w:rsid w:val="004962CA"/>
    <w:rsid w:val="004968A3"/>
    <w:rsid w:val="004A0C2A"/>
    <w:rsid w:val="004A0FED"/>
    <w:rsid w:val="004A1FEF"/>
    <w:rsid w:val="004A425F"/>
    <w:rsid w:val="004B0C75"/>
    <w:rsid w:val="004B1868"/>
    <w:rsid w:val="004B2977"/>
    <w:rsid w:val="004B35EB"/>
    <w:rsid w:val="004B372E"/>
    <w:rsid w:val="004B45E3"/>
    <w:rsid w:val="004B5DC4"/>
    <w:rsid w:val="004B6F31"/>
    <w:rsid w:val="004C130B"/>
    <w:rsid w:val="004C36DD"/>
    <w:rsid w:val="004C3D3D"/>
    <w:rsid w:val="004C6EE5"/>
    <w:rsid w:val="004C76AF"/>
    <w:rsid w:val="004C79BD"/>
    <w:rsid w:val="004D0BFC"/>
    <w:rsid w:val="004D1EBF"/>
    <w:rsid w:val="004D2A33"/>
    <w:rsid w:val="004D3006"/>
    <w:rsid w:val="004D4C03"/>
    <w:rsid w:val="004D72EE"/>
    <w:rsid w:val="004D7A51"/>
    <w:rsid w:val="004E0300"/>
    <w:rsid w:val="004E1EB3"/>
    <w:rsid w:val="004E2353"/>
    <w:rsid w:val="004E2E1B"/>
    <w:rsid w:val="004E44C5"/>
    <w:rsid w:val="004E6367"/>
    <w:rsid w:val="004F0AC2"/>
    <w:rsid w:val="004F5E21"/>
    <w:rsid w:val="004F7D65"/>
    <w:rsid w:val="005009A8"/>
    <w:rsid w:val="005044DD"/>
    <w:rsid w:val="00511578"/>
    <w:rsid w:val="005118C9"/>
    <w:rsid w:val="005119E0"/>
    <w:rsid w:val="00512184"/>
    <w:rsid w:val="0051256D"/>
    <w:rsid w:val="00512B5A"/>
    <w:rsid w:val="0051304F"/>
    <w:rsid w:val="00514EA7"/>
    <w:rsid w:val="00517FC3"/>
    <w:rsid w:val="00521E93"/>
    <w:rsid w:val="00522841"/>
    <w:rsid w:val="00522BA0"/>
    <w:rsid w:val="00522CD4"/>
    <w:rsid w:val="00522E40"/>
    <w:rsid w:val="005230CA"/>
    <w:rsid w:val="0052625A"/>
    <w:rsid w:val="00531024"/>
    <w:rsid w:val="005352CE"/>
    <w:rsid w:val="0053582C"/>
    <w:rsid w:val="00540D4B"/>
    <w:rsid w:val="00542415"/>
    <w:rsid w:val="005442EE"/>
    <w:rsid w:val="00544D01"/>
    <w:rsid w:val="00546777"/>
    <w:rsid w:val="00550975"/>
    <w:rsid w:val="00550EC2"/>
    <w:rsid w:val="005538DE"/>
    <w:rsid w:val="00554173"/>
    <w:rsid w:val="00557DB8"/>
    <w:rsid w:val="005605F2"/>
    <w:rsid w:val="005613D7"/>
    <w:rsid w:val="00561D98"/>
    <w:rsid w:val="00566B2F"/>
    <w:rsid w:val="005672D4"/>
    <w:rsid w:val="00570F33"/>
    <w:rsid w:val="00575AEC"/>
    <w:rsid w:val="0057674C"/>
    <w:rsid w:val="00576CE4"/>
    <w:rsid w:val="00577CC4"/>
    <w:rsid w:val="00581D79"/>
    <w:rsid w:val="0058249D"/>
    <w:rsid w:val="00583D5F"/>
    <w:rsid w:val="00586479"/>
    <w:rsid w:val="00586881"/>
    <w:rsid w:val="005877B2"/>
    <w:rsid w:val="00587DDF"/>
    <w:rsid w:val="00590CFB"/>
    <w:rsid w:val="00595693"/>
    <w:rsid w:val="00595CD6"/>
    <w:rsid w:val="005A0CA3"/>
    <w:rsid w:val="005A108F"/>
    <w:rsid w:val="005A2C08"/>
    <w:rsid w:val="005A2DDA"/>
    <w:rsid w:val="005C0998"/>
    <w:rsid w:val="005C0BB2"/>
    <w:rsid w:val="005C0DB7"/>
    <w:rsid w:val="005C113F"/>
    <w:rsid w:val="005C1617"/>
    <w:rsid w:val="005C40B4"/>
    <w:rsid w:val="005C49B2"/>
    <w:rsid w:val="005C5AAE"/>
    <w:rsid w:val="005D081D"/>
    <w:rsid w:val="005D0E23"/>
    <w:rsid w:val="005D0EF9"/>
    <w:rsid w:val="005D3886"/>
    <w:rsid w:val="005D4C87"/>
    <w:rsid w:val="005D5981"/>
    <w:rsid w:val="005D7E73"/>
    <w:rsid w:val="005E078D"/>
    <w:rsid w:val="005E7791"/>
    <w:rsid w:val="005F187B"/>
    <w:rsid w:val="005F4930"/>
    <w:rsid w:val="005F60FD"/>
    <w:rsid w:val="005F76A4"/>
    <w:rsid w:val="0060174A"/>
    <w:rsid w:val="006017A1"/>
    <w:rsid w:val="00604511"/>
    <w:rsid w:val="00610896"/>
    <w:rsid w:val="00610DC5"/>
    <w:rsid w:val="00612FC4"/>
    <w:rsid w:val="0061400F"/>
    <w:rsid w:val="00615BEF"/>
    <w:rsid w:val="00622CDF"/>
    <w:rsid w:val="00627A1E"/>
    <w:rsid w:val="00630004"/>
    <w:rsid w:val="00630389"/>
    <w:rsid w:val="00630529"/>
    <w:rsid w:val="00630B0F"/>
    <w:rsid w:val="00635528"/>
    <w:rsid w:val="006356FD"/>
    <w:rsid w:val="00635827"/>
    <w:rsid w:val="00636FD8"/>
    <w:rsid w:val="00640FDB"/>
    <w:rsid w:val="00645268"/>
    <w:rsid w:val="006457DA"/>
    <w:rsid w:val="00646129"/>
    <w:rsid w:val="006464B1"/>
    <w:rsid w:val="00646945"/>
    <w:rsid w:val="0064747A"/>
    <w:rsid w:val="00647E16"/>
    <w:rsid w:val="0065081E"/>
    <w:rsid w:val="00650B69"/>
    <w:rsid w:val="00653B20"/>
    <w:rsid w:val="00654474"/>
    <w:rsid w:val="00654A11"/>
    <w:rsid w:val="0065655E"/>
    <w:rsid w:val="00657020"/>
    <w:rsid w:val="006579B3"/>
    <w:rsid w:val="00657D7F"/>
    <w:rsid w:val="00661E2A"/>
    <w:rsid w:val="00662859"/>
    <w:rsid w:val="00663B0A"/>
    <w:rsid w:val="0066447F"/>
    <w:rsid w:val="006646BE"/>
    <w:rsid w:val="00670040"/>
    <w:rsid w:val="006710AA"/>
    <w:rsid w:val="0067228A"/>
    <w:rsid w:val="0067242C"/>
    <w:rsid w:val="00675255"/>
    <w:rsid w:val="00676D43"/>
    <w:rsid w:val="00677819"/>
    <w:rsid w:val="006802AC"/>
    <w:rsid w:val="006853CE"/>
    <w:rsid w:val="00686241"/>
    <w:rsid w:val="00693784"/>
    <w:rsid w:val="00694216"/>
    <w:rsid w:val="00695590"/>
    <w:rsid w:val="00696B0A"/>
    <w:rsid w:val="006A203A"/>
    <w:rsid w:val="006A3B5B"/>
    <w:rsid w:val="006A5505"/>
    <w:rsid w:val="006A5DAB"/>
    <w:rsid w:val="006A6096"/>
    <w:rsid w:val="006B6D6E"/>
    <w:rsid w:val="006C07FD"/>
    <w:rsid w:val="006C7EBF"/>
    <w:rsid w:val="006D060E"/>
    <w:rsid w:val="006D2F71"/>
    <w:rsid w:val="006D3EE4"/>
    <w:rsid w:val="006D5506"/>
    <w:rsid w:val="006D6068"/>
    <w:rsid w:val="006D6C84"/>
    <w:rsid w:val="006E4B28"/>
    <w:rsid w:val="006E4B30"/>
    <w:rsid w:val="006F0AE5"/>
    <w:rsid w:val="006F0CD6"/>
    <w:rsid w:val="006F30D5"/>
    <w:rsid w:val="006F32E0"/>
    <w:rsid w:val="006F3A38"/>
    <w:rsid w:val="006F4761"/>
    <w:rsid w:val="006F4F0C"/>
    <w:rsid w:val="006F60C6"/>
    <w:rsid w:val="006F62F4"/>
    <w:rsid w:val="006F7ED0"/>
    <w:rsid w:val="0070146D"/>
    <w:rsid w:val="00702D57"/>
    <w:rsid w:val="00705207"/>
    <w:rsid w:val="00710BF5"/>
    <w:rsid w:val="007164BD"/>
    <w:rsid w:val="00721456"/>
    <w:rsid w:val="00721FA4"/>
    <w:rsid w:val="007240B2"/>
    <w:rsid w:val="0073388B"/>
    <w:rsid w:val="007401FA"/>
    <w:rsid w:val="00742F58"/>
    <w:rsid w:val="00743441"/>
    <w:rsid w:val="00750721"/>
    <w:rsid w:val="0075178B"/>
    <w:rsid w:val="00753182"/>
    <w:rsid w:val="007534F8"/>
    <w:rsid w:val="007601BD"/>
    <w:rsid w:val="007628E7"/>
    <w:rsid w:val="00763F19"/>
    <w:rsid w:val="00765477"/>
    <w:rsid w:val="00771544"/>
    <w:rsid w:val="00771A3F"/>
    <w:rsid w:val="0077570D"/>
    <w:rsid w:val="0077689C"/>
    <w:rsid w:val="00776C3B"/>
    <w:rsid w:val="00777E8F"/>
    <w:rsid w:val="0078221E"/>
    <w:rsid w:val="00783BA9"/>
    <w:rsid w:val="00783EF8"/>
    <w:rsid w:val="00783FC6"/>
    <w:rsid w:val="00793448"/>
    <w:rsid w:val="00793A1F"/>
    <w:rsid w:val="00796535"/>
    <w:rsid w:val="007A11D8"/>
    <w:rsid w:val="007A247C"/>
    <w:rsid w:val="007A4536"/>
    <w:rsid w:val="007B2EA6"/>
    <w:rsid w:val="007B4D38"/>
    <w:rsid w:val="007B5298"/>
    <w:rsid w:val="007B6228"/>
    <w:rsid w:val="007B6EBD"/>
    <w:rsid w:val="007C0385"/>
    <w:rsid w:val="007C1282"/>
    <w:rsid w:val="007C431A"/>
    <w:rsid w:val="007C6EF0"/>
    <w:rsid w:val="007D25B3"/>
    <w:rsid w:val="007D5151"/>
    <w:rsid w:val="007D60F6"/>
    <w:rsid w:val="007D7778"/>
    <w:rsid w:val="007D7C82"/>
    <w:rsid w:val="007E0839"/>
    <w:rsid w:val="007E3F24"/>
    <w:rsid w:val="007E5F48"/>
    <w:rsid w:val="007E6070"/>
    <w:rsid w:val="007E6276"/>
    <w:rsid w:val="007E6351"/>
    <w:rsid w:val="007F1697"/>
    <w:rsid w:val="007F1FE6"/>
    <w:rsid w:val="007F23E6"/>
    <w:rsid w:val="007F24AD"/>
    <w:rsid w:val="007F28F0"/>
    <w:rsid w:val="007F401C"/>
    <w:rsid w:val="007F4EB4"/>
    <w:rsid w:val="007F7045"/>
    <w:rsid w:val="007F7B47"/>
    <w:rsid w:val="00801987"/>
    <w:rsid w:val="00802F01"/>
    <w:rsid w:val="0080377B"/>
    <w:rsid w:val="00803934"/>
    <w:rsid w:val="0080796D"/>
    <w:rsid w:val="0081406C"/>
    <w:rsid w:val="0081493F"/>
    <w:rsid w:val="00816BF5"/>
    <w:rsid w:val="00817511"/>
    <w:rsid w:val="00817F29"/>
    <w:rsid w:val="00821CB9"/>
    <w:rsid w:val="00827827"/>
    <w:rsid w:val="008323C2"/>
    <w:rsid w:val="00834254"/>
    <w:rsid w:val="0083688D"/>
    <w:rsid w:val="00841A69"/>
    <w:rsid w:val="008427B9"/>
    <w:rsid w:val="00843F10"/>
    <w:rsid w:val="008449FC"/>
    <w:rsid w:val="008518C2"/>
    <w:rsid w:val="00851DDD"/>
    <w:rsid w:val="008541D5"/>
    <w:rsid w:val="00860009"/>
    <w:rsid w:val="008607C3"/>
    <w:rsid w:val="008615CC"/>
    <w:rsid w:val="008640CB"/>
    <w:rsid w:val="008646E2"/>
    <w:rsid w:val="008655E0"/>
    <w:rsid w:val="0086671F"/>
    <w:rsid w:val="0086681F"/>
    <w:rsid w:val="0086751C"/>
    <w:rsid w:val="00867BDB"/>
    <w:rsid w:val="008708A1"/>
    <w:rsid w:val="00872143"/>
    <w:rsid w:val="008730A4"/>
    <w:rsid w:val="008744DC"/>
    <w:rsid w:val="00877F70"/>
    <w:rsid w:val="0088131A"/>
    <w:rsid w:val="00883650"/>
    <w:rsid w:val="008866F9"/>
    <w:rsid w:val="00886F27"/>
    <w:rsid w:val="0089047A"/>
    <w:rsid w:val="00890BEF"/>
    <w:rsid w:val="00892390"/>
    <w:rsid w:val="00894A33"/>
    <w:rsid w:val="00896022"/>
    <w:rsid w:val="00896717"/>
    <w:rsid w:val="008A05DD"/>
    <w:rsid w:val="008A14B4"/>
    <w:rsid w:val="008A41F6"/>
    <w:rsid w:val="008A482B"/>
    <w:rsid w:val="008B0750"/>
    <w:rsid w:val="008B3C8E"/>
    <w:rsid w:val="008B6089"/>
    <w:rsid w:val="008B60ED"/>
    <w:rsid w:val="008B63A4"/>
    <w:rsid w:val="008C1783"/>
    <w:rsid w:val="008D2DE4"/>
    <w:rsid w:val="008D408C"/>
    <w:rsid w:val="008E1971"/>
    <w:rsid w:val="008E2DD5"/>
    <w:rsid w:val="008E6892"/>
    <w:rsid w:val="008F1481"/>
    <w:rsid w:val="008F2105"/>
    <w:rsid w:val="008F2AEE"/>
    <w:rsid w:val="008F4947"/>
    <w:rsid w:val="008F5035"/>
    <w:rsid w:val="009015F3"/>
    <w:rsid w:val="00903594"/>
    <w:rsid w:val="0090576D"/>
    <w:rsid w:val="009078AB"/>
    <w:rsid w:val="00910815"/>
    <w:rsid w:val="009112B4"/>
    <w:rsid w:val="00914363"/>
    <w:rsid w:val="00916B99"/>
    <w:rsid w:val="00917913"/>
    <w:rsid w:val="00922B63"/>
    <w:rsid w:val="00922F08"/>
    <w:rsid w:val="00923927"/>
    <w:rsid w:val="00924895"/>
    <w:rsid w:val="0092554F"/>
    <w:rsid w:val="0093012F"/>
    <w:rsid w:val="009322BD"/>
    <w:rsid w:val="009331D4"/>
    <w:rsid w:val="00934741"/>
    <w:rsid w:val="00935185"/>
    <w:rsid w:val="0093646B"/>
    <w:rsid w:val="00937C87"/>
    <w:rsid w:val="00941329"/>
    <w:rsid w:val="00943DEB"/>
    <w:rsid w:val="00944286"/>
    <w:rsid w:val="00946512"/>
    <w:rsid w:val="0094655A"/>
    <w:rsid w:val="00947291"/>
    <w:rsid w:val="009549B6"/>
    <w:rsid w:val="00955CF6"/>
    <w:rsid w:val="0096116B"/>
    <w:rsid w:val="00962711"/>
    <w:rsid w:val="00962FC5"/>
    <w:rsid w:val="0096693C"/>
    <w:rsid w:val="009732CB"/>
    <w:rsid w:val="00973417"/>
    <w:rsid w:val="00974C7F"/>
    <w:rsid w:val="00975027"/>
    <w:rsid w:val="00975E4D"/>
    <w:rsid w:val="0097717D"/>
    <w:rsid w:val="009772D5"/>
    <w:rsid w:val="009778D8"/>
    <w:rsid w:val="009808F3"/>
    <w:rsid w:val="00984C1F"/>
    <w:rsid w:val="0098544C"/>
    <w:rsid w:val="00985967"/>
    <w:rsid w:val="009876E0"/>
    <w:rsid w:val="009903F6"/>
    <w:rsid w:val="00992B3E"/>
    <w:rsid w:val="00993DE2"/>
    <w:rsid w:val="009A1107"/>
    <w:rsid w:val="009A22CA"/>
    <w:rsid w:val="009A2374"/>
    <w:rsid w:val="009A2CAD"/>
    <w:rsid w:val="009B12D2"/>
    <w:rsid w:val="009B1C34"/>
    <w:rsid w:val="009B289C"/>
    <w:rsid w:val="009B2C8A"/>
    <w:rsid w:val="009B560B"/>
    <w:rsid w:val="009B73B5"/>
    <w:rsid w:val="009C081D"/>
    <w:rsid w:val="009C4F92"/>
    <w:rsid w:val="009C52EE"/>
    <w:rsid w:val="009C6A6D"/>
    <w:rsid w:val="009C7A72"/>
    <w:rsid w:val="009D30FE"/>
    <w:rsid w:val="009D5AD3"/>
    <w:rsid w:val="009E033B"/>
    <w:rsid w:val="009E0F44"/>
    <w:rsid w:val="009E0F55"/>
    <w:rsid w:val="009E4321"/>
    <w:rsid w:val="009E7B7D"/>
    <w:rsid w:val="009F0706"/>
    <w:rsid w:val="009F1447"/>
    <w:rsid w:val="009F1D34"/>
    <w:rsid w:val="009F62C4"/>
    <w:rsid w:val="009F7606"/>
    <w:rsid w:val="009F7857"/>
    <w:rsid w:val="00A01801"/>
    <w:rsid w:val="00A01AA2"/>
    <w:rsid w:val="00A1003B"/>
    <w:rsid w:val="00A11E5D"/>
    <w:rsid w:val="00A129AF"/>
    <w:rsid w:val="00A161C0"/>
    <w:rsid w:val="00A1696B"/>
    <w:rsid w:val="00A16E4B"/>
    <w:rsid w:val="00A17661"/>
    <w:rsid w:val="00A23C60"/>
    <w:rsid w:val="00A27071"/>
    <w:rsid w:val="00A34B11"/>
    <w:rsid w:val="00A37066"/>
    <w:rsid w:val="00A377CD"/>
    <w:rsid w:val="00A4228D"/>
    <w:rsid w:val="00A42DFB"/>
    <w:rsid w:val="00A43F1E"/>
    <w:rsid w:val="00A4506E"/>
    <w:rsid w:val="00A47098"/>
    <w:rsid w:val="00A5170F"/>
    <w:rsid w:val="00A51D7F"/>
    <w:rsid w:val="00A51F13"/>
    <w:rsid w:val="00A528B1"/>
    <w:rsid w:val="00A55F99"/>
    <w:rsid w:val="00A573C2"/>
    <w:rsid w:val="00A6062F"/>
    <w:rsid w:val="00A65329"/>
    <w:rsid w:val="00A65CEA"/>
    <w:rsid w:val="00A707E2"/>
    <w:rsid w:val="00A72B86"/>
    <w:rsid w:val="00A749F1"/>
    <w:rsid w:val="00A75B0E"/>
    <w:rsid w:val="00A80152"/>
    <w:rsid w:val="00A83056"/>
    <w:rsid w:val="00A83D8B"/>
    <w:rsid w:val="00A865ED"/>
    <w:rsid w:val="00A90191"/>
    <w:rsid w:val="00A90B10"/>
    <w:rsid w:val="00A929A4"/>
    <w:rsid w:val="00A94F8D"/>
    <w:rsid w:val="00A95F20"/>
    <w:rsid w:val="00A96191"/>
    <w:rsid w:val="00A97A22"/>
    <w:rsid w:val="00A97BEE"/>
    <w:rsid w:val="00AA1D99"/>
    <w:rsid w:val="00AA30D0"/>
    <w:rsid w:val="00AA4E11"/>
    <w:rsid w:val="00AA5B83"/>
    <w:rsid w:val="00AA6EA6"/>
    <w:rsid w:val="00AA7266"/>
    <w:rsid w:val="00AB13A3"/>
    <w:rsid w:val="00AB13D8"/>
    <w:rsid w:val="00AB4BD2"/>
    <w:rsid w:val="00AB5897"/>
    <w:rsid w:val="00AC44CD"/>
    <w:rsid w:val="00AD02C6"/>
    <w:rsid w:val="00AD2366"/>
    <w:rsid w:val="00AE0AF9"/>
    <w:rsid w:val="00AE11C8"/>
    <w:rsid w:val="00AE1CAF"/>
    <w:rsid w:val="00AE4D5B"/>
    <w:rsid w:val="00AE7DEB"/>
    <w:rsid w:val="00AF3E46"/>
    <w:rsid w:val="00AF44F6"/>
    <w:rsid w:val="00AF7C85"/>
    <w:rsid w:val="00B02346"/>
    <w:rsid w:val="00B02C72"/>
    <w:rsid w:val="00B045D6"/>
    <w:rsid w:val="00B1354B"/>
    <w:rsid w:val="00B13C79"/>
    <w:rsid w:val="00B2107D"/>
    <w:rsid w:val="00B22C5C"/>
    <w:rsid w:val="00B24E7F"/>
    <w:rsid w:val="00B26133"/>
    <w:rsid w:val="00B27220"/>
    <w:rsid w:val="00B27600"/>
    <w:rsid w:val="00B3397A"/>
    <w:rsid w:val="00B349A0"/>
    <w:rsid w:val="00B3775E"/>
    <w:rsid w:val="00B379CA"/>
    <w:rsid w:val="00B4209E"/>
    <w:rsid w:val="00B42F99"/>
    <w:rsid w:val="00B43142"/>
    <w:rsid w:val="00B43BD7"/>
    <w:rsid w:val="00B446C8"/>
    <w:rsid w:val="00B46985"/>
    <w:rsid w:val="00B50AB9"/>
    <w:rsid w:val="00B5428C"/>
    <w:rsid w:val="00B55A6A"/>
    <w:rsid w:val="00B56256"/>
    <w:rsid w:val="00B57484"/>
    <w:rsid w:val="00B602E3"/>
    <w:rsid w:val="00B63FA4"/>
    <w:rsid w:val="00B65044"/>
    <w:rsid w:val="00B66E22"/>
    <w:rsid w:val="00B7770F"/>
    <w:rsid w:val="00B80BC6"/>
    <w:rsid w:val="00B846DB"/>
    <w:rsid w:val="00B8607A"/>
    <w:rsid w:val="00B91A95"/>
    <w:rsid w:val="00B91AFC"/>
    <w:rsid w:val="00B923AA"/>
    <w:rsid w:val="00B936D2"/>
    <w:rsid w:val="00B948CB"/>
    <w:rsid w:val="00B96D2D"/>
    <w:rsid w:val="00BA01A1"/>
    <w:rsid w:val="00BA52E1"/>
    <w:rsid w:val="00BA5EB8"/>
    <w:rsid w:val="00BA609E"/>
    <w:rsid w:val="00BA7DB8"/>
    <w:rsid w:val="00BB6A6F"/>
    <w:rsid w:val="00BC157B"/>
    <w:rsid w:val="00BC23FB"/>
    <w:rsid w:val="00BC2C7B"/>
    <w:rsid w:val="00BC63C9"/>
    <w:rsid w:val="00BC7770"/>
    <w:rsid w:val="00BD2DF9"/>
    <w:rsid w:val="00BD5FAA"/>
    <w:rsid w:val="00BE00DA"/>
    <w:rsid w:val="00BE1FD9"/>
    <w:rsid w:val="00BE51EE"/>
    <w:rsid w:val="00BE7640"/>
    <w:rsid w:val="00BF085B"/>
    <w:rsid w:val="00BF0EFF"/>
    <w:rsid w:val="00BF459D"/>
    <w:rsid w:val="00C023EF"/>
    <w:rsid w:val="00C05942"/>
    <w:rsid w:val="00C07F8B"/>
    <w:rsid w:val="00C10235"/>
    <w:rsid w:val="00C10C2C"/>
    <w:rsid w:val="00C116BC"/>
    <w:rsid w:val="00C20A05"/>
    <w:rsid w:val="00C2203C"/>
    <w:rsid w:val="00C22A8F"/>
    <w:rsid w:val="00C22EFA"/>
    <w:rsid w:val="00C25D5A"/>
    <w:rsid w:val="00C27F25"/>
    <w:rsid w:val="00C3017B"/>
    <w:rsid w:val="00C3409C"/>
    <w:rsid w:val="00C345AC"/>
    <w:rsid w:val="00C34FEB"/>
    <w:rsid w:val="00C35A30"/>
    <w:rsid w:val="00C413F8"/>
    <w:rsid w:val="00C4155A"/>
    <w:rsid w:val="00C41591"/>
    <w:rsid w:val="00C41FFC"/>
    <w:rsid w:val="00C432D5"/>
    <w:rsid w:val="00C43D1A"/>
    <w:rsid w:val="00C44C84"/>
    <w:rsid w:val="00C47A6B"/>
    <w:rsid w:val="00C5035B"/>
    <w:rsid w:val="00C50D49"/>
    <w:rsid w:val="00C52D3D"/>
    <w:rsid w:val="00C53049"/>
    <w:rsid w:val="00C53AB6"/>
    <w:rsid w:val="00C571C6"/>
    <w:rsid w:val="00C57D1E"/>
    <w:rsid w:val="00C6391E"/>
    <w:rsid w:val="00C63E41"/>
    <w:rsid w:val="00C745CA"/>
    <w:rsid w:val="00C747D0"/>
    <w:rsid w:val="00C7642B"/>
    <w:rsid w:val="00C773C9"/>
    <w:rsid w:val="00C954DC"/>
    <w:rsid w:val="00CA3522"/>
    <w:rsid w:val="00CA3D7B"/>
    <w:rsid w:val="00CA6422"/>
    <w:rsid w:val="00CB10DA"/>
    <w:rsid w:val="00CB14E0"/>
    <w:rsid w:val="00CB179E"/>
    <w:rsid w:val="00CB2B44"/>
    <w:rsid w:val="00CB2C8D"/>
    <w:rsid w:val="00CB2E23"/>
    <w:rsid w:val="00CB3AEE"/>
    <w:rsid w:val="00CB4954"/>
    <w:rsid w:val="00CC1F6F"/>
    <w:rsid w:val="00CC2870"/>
    <w:rsid w:val="00CC2FB3"/>
    <w:rsid w:val="00CC3593"/>
    <w:rsid w:val="00CC50CB"/>
    <w:rsid w:val="00CC5451"/>
    <w:rsid w:val="00CC638D"/>
    <w:rsid w:val="00CD1252"/>
    <w:rsid w:val="00CD4596"/>
    <w:rsid w:val="00CD5E95"/>
    <w:rsid w:val="00CD7660"/>
    <w:rsid w:val="00CE3876"/>
    <w:rsid w:val="00CE4D10"/>
    <w:rsid w:val="00CE6BA6"/>
    <w:rsid w:val="00CE6EB3"/>
    <w:rsid w:val="00CE6F09"/>
    <w:rsid w:val="00CE7481"/>
    <w:rsid w:val="00CF648F"/>
    <w:rsid w:val="00CF718D"/>
    <w:rsid w:val="00D0012E"/>
    <w:rsid w:val="00D01BA0"/>
    <w:rsid w:val="00D04D86"/>
    <w:rsid w:val="00D07C8D"/>
    <w:rsid w:val="00D1008D"/>
    <w:rsid w:val="00D10427"/>
    <w:rsid w:val="00D1059F"/>
    <w:rsid w:val="00D10763"/>
    <w:rsid w:val="00D111F2"/>
    <w:rsid w:val="00D13369"/>
    <w:rsid w:val="00D15BBF"/>
    <w:rsid w:val="00D1600E"/>
    <w:rsid w:val="00D20B26"/>
    <w:rsid w:val="00D228A6"/>
    <w:rsid w:val="00D22DDD"/>
    <w:rsid w:val="00D26BA7"/>
    <w:rsid w:val="00D270DF"/>
    <w:rsid w:val="00D31B21"/>
    <w:rsid w:val="00D32287"/>
    <w:rsid w:val="00D322E0"/>
    <w:rsid w:val="00D33569"/>
    <w:rsid w:val="00D33CEF"/>
    <w:rsid w:val="00D34FFD"/>
    <w:rsid w:val="00D37088"/>
    <w:rsid w:val="00D37C22"/>
    <w:rsid w:val="00D416F8"/>
    <w:rsid w:val="00D4242F"/>
    <w:rsid w:val="00D43FB1"/>
    <w:rsid w:val="00D46F04"/>
    <w:rsid w:val="00D47440"/>
    <w:rsid w:val="00D50B90"/>
    <w:rsid w:val="00D50E3C"/>
    <w:rsid w:val="00D52B16"/>
    <w:rsid w:val="00D56717"/>
    <w:rsid w:val="00D60964"/>
    <w:rsid w:val="00D64C44"/>
    <w:rsid w:val="00D723BC"/>
    <w:rsid w:val="00D72968"/>
    <w:rsid w:val="00D74FF5"/>
    <w:rsid w:val="00D75BD2"/>
    <w:rsid w:val="00D77F09"/>
    <w:rsid w:val="00D841A3"/>
    <w:rsid w:val="00D84663"/>
    <w:rsid w:val="00D8508F"/>
    <w:rsid w:val="00D856BC"/>
    <w:rsid w:val="00D8646F"/>
    <w:rsid w:val="00D90891"/>
    <w:rsid w:val="00D90F3C"/>
    <w:rsid w:val="00D9235D"/>
    <w:rsid w:val="00D92B03"/>
    <w:rsid w:val="00D93399"/>
    <w:rsid w:val="00D96497"/>
    <w:rsid w:val="00D97BAB"/>
    <w:rsid w:val="00DA13E0"/>
    <w:rsid w:val="00DA3C46"/>
    <w:rsid w:val="00DA5222"/>
    <w:rsid w:val="00DA5372"/>
    <w:rsid w:val="00DA561E"/>
    <w:rsid w:val="00DA7C72"/>
    <w:rsid w:val="00DB2B0A"/>
    <w:rsid w:val="00DB3DC8"/>
    <w:rsid w:val="00DB4AA9"/>
    <w:rsid w:val="00DC2748"/>
    <w:rsid w:val="00DC3673"/>
    <w:rsid w:val="00DC3F7A"/>
    <w:rsid w:val="00DC5543"/>
    <w:rsid w:val="00DC7A76"/>
    <w:rsid w:val="00DD0175"/>
    <w:rsid w:val="00DD018E"/>
    <w:rsid w:val="00DD4796"/>
    <w:rsid w:val="00DD49F4"/>
    <w:rsid w:val="00DD5404"/>
    <w:rsid w:val="00DD6F93"/>
    <w:rsid w:val="00DE0DB6"/>
    <w:rsid w:val="00DE2C09"/>
    <w:rsid w:val="00DE39E6"/>
    <w:rsid w:val="00DE5039"/>
    <w:rsid w:val="00DE526D"/>
    <w:rsid w:val="00DE6269"/>
    <w:rsid w:val="00DF275F"/>
    <w:rsid w:val="00DF2836"/>
    <w:rsid w:val="00DF2858"/>
    <w:rsid w:val="00DF7688"/>
    <w:rsid w:val="00E009B3"/>
    <w:rsid w:val="00E02F48"/>
    <w:rsid w:val="00E07D50"/>
    <w:rsid w:val="00E102AD"/>
    <w:rsid w:val="00E161CA"/>
    <w:rsid w:val="00E16A65"/>
    <w:rsid w:val="00E20CD0"/>
    <w:rsid w:val="00E210CE"/>
    <w:rsid w:val="00E219FE"/>
    <w:rsid w:val="00E31E8C"/>
    <w:rsid w:val="00E3298E"/>
    <w:rsid w:val="00E340E9"/>
    <w:rsid w:val="00E43010"/>
    <w:rsid w:val="00E43421"/>
    <w:rsid w:val="00E43ED1"/>
    <w:rsid w:val="00E43ED5"/>
    <w:rsid w:val="00E45C1C"/>
    <w:rsid w:val="00E52234"/>
    <w:rsid w:val="00E612A2"/>
    <w:rsid w:val="00E61B7E"/>
    <w:rsid w:val="00E62762"/>
    <w:rsid w:val="00E6736A"/>
    <w:rsid w:val="00E718DE"/>
    <w:rsid w:val="00E72F04"/>
    <w:rsid w:val="00E7324A"/>
    <w:rsid w:val="00E74DE0"/>
    <w:rsid w:val="00E76DD2"/>
    <w:rsid w:val="00E80429"/>
    <w:rsid w:val="00E81D99"/>
    <w:rsid w:val="00E904FB"/>
    <w:rsid w:val="00E92263"/>
    <w:rsid w:val="00E931AD"/>
    <w:rsid w:val="00E93E3C"/>
    <w:rsid w:val="00E96609"/>
    <w:rsid w:val="00E97293"/>
    <w:rsid w:val="00EA0B6B"/>
    <w:rsid w:val="00EA1876"/>
    <w:rsid w:val="00EA1DB7"/>
    <w:rsid w:val="00EA40CD"/>
    <w:rsid w:val="00EA579A"/>
    <w:rsid w:val="00EB382F"/>
    <w:rsid w:val="00EB3A6C"/>
    <w:rsid w:val="00EB456F"/>
    <w:rsid w:val="00EC275D"/>
    <w:rsid w:val="00EC3EC1"/>
    <w:rsid w:val="00EC5C81"/>
    <w:rsid w:val="00EC69AA"/>
    <w:rsid w:val="00ED1D82"/>
    <w:rsid w:val="00ED4478"/>
    <w:rsid w:val="00ED45D5"/>
    <w:rsid w:val="00ED480C"/>
    <w:rsid w:val="00ED5484"/>
    <w:rsid w:val="00ED565C"/>
    <w:rsid w:val="00ED5DA8"/>
    <w:rsid w:val="00EE3A2E"/>
    <w:rsid w:val="00EE7D70"/>
    <w:rsid w:val="00EF1EAA"/>
    <w:rsid w:val="00EF5DAE"/>
    <w:rsid w:val="00EF677C"/>
    <w:rsid w:val="00EF691A"/>
    <w:rsid w:val="00EF6A1E"/>
    <w:rsid w:val="00F03257"/>
    <w:rsid w:val="00F115A0"/>
    <w:rsid w:val="00F11BF9"/>
    <w:rsid w:val="00F1215F"/>
    <w:rsid w:val="00F1239C"/>
    <w:rsid w:val="00F1270F"/>
    <w:rsid w:val="00F13AD9"/>
    <w:rsid w:val="00F146AC"/>
    <w:rsid w:val="00F16860"/>
    <w:rsid w:val="00F20E39"/>
    <w:rsid w:val="00F33598"/>
    <w:rsid w:val="00F37AD2"/>
    <w:rsid w:val="00F40F27"/>
    <w:rsid w:val="00F43728"/>
    <w:rsid w:val="00F43A02"/>
    <w:rsid w:val="00F45EE0"/>
    <w:rsid w:val="00F5068B"/>
    <w:rsid w:val="00F61CAA"/>
    <w:rsid w:val="00F6274E"/>
    <w:rsid w:val="00F6493F"/>
    <w:rsid w:val="00F66214"/>
    <w:rsid w:val="00F70AF4"/>
    <w:rsid w:val="00F74ACE"/>
    <w:rsid w:val="00F75136"/>
    <w:rsid w:val="00F800F2"/>
    <w:rsid w:val="00F80516"/>
    <w:rsid w:val="00F8327B"/>
    <w:rsid w:val="00F90132"/>
    <w:rsid w:val="00F93F45"/>
    <w:rsid w:val="00F9566A"/>
    <w:rsid w:val="00F97E90"/>
    <w:rsid w:val="00F97FA8"/>
    <w:rsid w:val="00FA1F7A"/>
    <w:rsid w:val="00FA43F6"/>
    <w:rsid w:val="00FA737A"/>
    <w:rsid w:val="00FB2158"/>
    <w:rsid w:val="00FB67DF"/>
    <w:rsid w:val="00FC021D"/>
    <w:rsid w:val="00FC0C5C"/>
    <w:rsid w:val="00FC0EFC"/>
    <w:rsid w:val="00FC177F"/>
    <w:rsid w:val="00FC5592"/>
    <w:rsid w:val="00FC571E"/>
    <w:rsid w:val="00FD18D2"/>
    <w:rsid w:val="00FD2FCC"/>
    <w:rsid w:val="00FD4B7F"/>
    <w:rsid w:val="00FD59D3"/>
    <w:rsid w:val="00FD660F"/>
    <w:rsid w:val="00FD6C45"/>
    <w:rsid w:val="00FE0159"/>
    <w:rsid w:val="00FE117A"/>
    <w:rsid w:val="00FE2C27"/>
    <w:rsid w:val="00FE3E33"/>
    <w:rsid w:val="00FF31AD"/>
    <w:rsid w:val="00FF43B0"/>
    <w:rsid w:val="00FF531F"/>
    <w:rsid w:val="00FF60F8"/>
    <w:rsid w:val="00FF7AA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ABA5A1C"/>
  <w15:docId w15:val="{C3FF3DE2-0AB6-D449-9EDC-5E522F7B9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07F8B"/>
    <w:pPr>
      <w:spacing w:after="200" w:line="276" w:lineRule="auto"/>
    </w:pPr>
    <w:rPr>
      <w:sz w:val="22"/>
      <w:szCs w:val="22"/>
      <w:lang w:val="en-GB" w:eastAsia="en-US"/>
    </w:rPr>
  </w:style>
  <w:style w:type="paragraph" w:styleId="berschrift1">
    <w:name w:val="heading 1"/>
    <w:basedOn w:val="Standard"/>
    <w:next w:val="Standard"/>
    <w:link w:val="berschrift1Zchn"/>
    <w:uiPriority w:val="9"/>
    <w:qFormat/>
    <w:rsid w:val="0036023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erschrift4">
    <w:name w:val="heading 4"/>
    <w:basedOn w:val="Standard"/>
    <w:next w:val="Standard"/>
    <w:link w:val="berschrift4Zchn"/>
    <w:uiPriority w:val="9"/>
    <w:semiHidden/>
    <w:unhideWhenUsed/>
    <w:qFormat/>
    <w:rsid w:val="00AA4E1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F43B0"/>
    <w:pPr>
      <w:tabs>
        <w:tab w:val="center" w:pos="4536"/>
        <w:tab w:val="right" w:pos="9072"/>
      </w:tabs>
    </w:pPr>
  </w:style>
  <w:style w:type="character" w:customStyle="1" w:styleId="KopfzeileZchn">
    <w:name w:val="Kopfzeile Zchn"/>
    <w:basedOn w:val="Absatz-Standardschriftart"/>
    <w:link w:val="Kopfzeile"/>
    <w:uiPriority w:val="99"/>
    <w:rsid w:val="00FF43B0"/>
    <w:rPr>
      <w:sz w:val="22"/>
      <w:szCs w:val="22"/>
      <w:lang w:val="en-GB" w:eastAsia="en-US"/>
    </w:rPr>
  </w:style>
  <w:style w:type="paragraph" w:styleId="Fuzeile">
    <w:name w:val="footer"/>
    <w:basedOn w:val="Standard"/>
    <w:link w:val="FuzeileZchn"/>
    <w:uiPriority w:val="99"/>
    <w:unhideWhenUsed/>
    <w:rsid w:val="00FF43B0"/>
    <w:pPr>
      <w:tabs>
        <w:tab w:val="center" w:pos="4536"/>
        <w:tab w:val="right" w:pos="9072"/>
      </w:tabs>
    </w:pPr>
  </w:style>
  <w:style w:type="character" w:customStyle="1" w:styleId="FuzeileZchn">
    <w:name w:val="Fußzeile Zchn"/>
    <w:basedOn w:val="Absatz-Standardschriftart"/>
    <w:link w:val="Fuzeile"/>
    <w:uiPriority w:val="99"/>
    <w:rsid w:val="00FF43B0"/>
    <w:rPr>
      <w:sz w:val="22"/>
      <w:szCs w:val="22"/>
      <w:lang w:val="en-GB" w:eastAsia="en-US"/>
    </w:rPr>
  </w:style>
  <w:style w:type="paragraph" w:styleId="Sprechblasentext">
    <w:name w:val="Balloon Text"/>
    <w:basedOn w:val="Standard"/>
    <w:link w:val="SprechblasentextZchn"/>
    <w:uiPriority w:val="99"/>
    <w:semiHidden/>
    <w:unhideWhenUsed/>
    <w:rsid w:val="005C5AAE"/>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C5AAE"/>
    <w:rPr>
      <w:rFonts w:ascii="Tahoma" w:hAnsi="Tahoma" w:cs="Tahoma"/>
      <w:sz w:val="16"/>
      <w:szCs w:val="16"/>
      <w:lang w:val="en-GB" w:eastAsia="en-US"/>
    </w:rPr>
  </w:style>
  <w:style w:type="character" w:styleId="Hyperlink">
    <w:name w:val="Hyperlink"/>
    <w:basedOn w:val="Absatz-Standardschriftart"/>
    <w:uiPriority w:val="99"/>
    <w:unhideWhenUsed/>
    <w:rsid w:val="00BE7640"/>
    <w:rPr>
      <w:color w:val="0000FF" w:themeColor="hyperlink"/>
      <w:u w:val="single"/>
    </w:rPr>
  </w:style>
  <w:style w:type="character" w:styleId="BesuchterLink">
    <w:name w:val="FollowedHyperlink"/>
    <w:basedOn w:val="Absatz-Standardschriftart"/>
    <w:uiPriority w:val="99"/>
    <w:semiHidden/>
    <w:unhideWhenUsed/>
    <w:rsid w:val="008427B9"/>
    <w:rPr>
      <w:color w:val="800080" w:themeColor="followedHyperlink"/>
      <w:u w:val="single"/>
    </w:rPr>
  </w:style>
  <w:style w:type="character" w:styleId="Seitenzahl">
    <w:name w:val="page number"/>
    <w:basedOn w:val="Absatz-Standardschriftart"/>
    <w:uiPriority w:val="99"/>
    <w:semiHidden/>
    <w:unhideWhenUsed/>
    <w:rsid w:val="00326107"/>
  </w:style>
  <w:style w:type="paragraph" w:styleId="Listenabsatz">
    <w:name w:val="List Paragraph"/>
    <w:basedOn w:val="Standard"/>
    <w:uiPriority w:val="34"/>
    <w:qFormat/>
    <w:rsid w:val="00DC3F7A"/>
    <w:pPr>
      <w:spacing w:after="0" w:line="240" w:lineRule="auto"/>
      <w:ind w:left="720"/>
      <w:contextualSpacing/>
    </w:pPr>
    <w:rPr>
      <w:rFonts w:asciiTheme="minorHAnsi" w:eastAsiaTheme="minorHAnsi" w:hAnsiTheme="minorHAnsi" w:cstheme="minorBidi"/>
      <w:sz w:val="24"/>
      <w:szCs w:val="24"/>
      <w:lang w:val="de-DE"/>
    </w:rPr>
  </w:style>
  <w:style w:type="character" w:styleId="Kommentarzeichen">
    <w:name w:val="annotation reference"/>
    <w:basedOn w:val="Absatz-Standardschriftart"/>
    <w:uiPriority w:val="99"/>
    <w:semiHidden/>
    <w:unhideWhenUsed/>
    <w:rsid w:val="007E0839"/>
    <w:rPr>
      <w:sz w:val="16"/>
      <w:szCs w:val="16"/>
    </w:rPr>
  </w:style>
  <w:style w:type="paragraph" w:styleId="Kommentartext">
    <w:name w:val="annotation text"/>
    <w:basedOn w:val="Standard"/>
    <w:link w:val="KommentartextZchn"/>
    <w:uiPriority w:val="99"/>
    <w:unhideWhenUsed/>
    <w:rsid w:val="007E0839"/>
    <w:pPr>
      <w:spacing w:line="240" w:lineRule="auto"/>
    </w:pPr>
    <w:rPr>
      <w:sz w:val="20"/>
      <w:szCs w:val="20"/>
    </w:rPr>
  </w:style>
  <w:style w:type="character" w:customStyle="1" w:styleId="KommentartextZchn">
    <w:name w:val="Kommentartext Zchn"/>
    <w:basedOn w:val="Absatz-Standardschriftart"/>
    <w:link w:val="Kommentartext"/>
    <w:uiPriority w:val="99"/>
    <w:rsid w:val="007E0839"/>
    <w:rPr>
      <w:lang w:val="en-GB" w:eastAsia="en-US"/>
    </w:rPr>
  </w:style>
  <w:style w:type="paragraph" w:styleId="Kommentarthema">
    <w:name w:val="annotation subject"/>
    <w:basedOn w:val="Kommentartext"/>
    <w:next w:val="Kommentartext"/>
    <w:link w:val="KommentarthemaZchn"/>
    <w:uiPriority w:val="99"/>
    <w:semiHidden/>
    <w:unhideWhenUsed/>
    <w:rsid w:val="007E0839"/>
    <w:rPr>
      <w:b/>
      <w:bCs/>
    </w:rPr>
  </w:style>
  <w:style w:type="character" w:customStyle="1" w:styleId="KommentarthemaZchn">
    <w:name w:val="Kommentarthema Zchn"/>
    <w:basedOn w:val="KommentartextZchn"/>
    <w:link w:val="Kommentarthema"/>
    <w:uiPriority w:val="99"/>
    <w:semiHidden/>
    <w:rsid w:val="007E0839"/>
    <w:rPr>
      <w:b/>
      <w:bCs/>
      <w:lang w:val="en-GB" w:eastAsia="en-US"/>
    </w:rPr>
  </w:style>
  <w:style w:type="paragraph" w:styleId="berarbeitung">
    <w:name w:val="Revision"/>
    <w:hidden/>
    <w:uiPriority w:val="99"/>
    <w:semiHidden/>
    <w:rsid w:val="00923927"/>
    <w:rPr>
      <w:sz w:val="22"/>
      <w:szCs w:val="22"/>
      <w:lang w:val="en-GB" w:eastAsia="en-US"/>
    </w:rPr>
  </w:style>
  <w:style w:type="paragraph" w:styleId="NurText">
    <w:name w:val="Plain Text"/>
    <w:basedOn w:val="Standard"/>
    <w:link w:val="NurTextZchn"/>
    <w:uiPriority w:val="99"/>
    <w:semiHidden/>
    <w:unhideWhenUsed/>
    <w:rsid w:val="00046303"/>
    <w:pPr>
      <w:spacing w:before="100" w:beforeAutospacing="1" w:after="100" w:afterAutospacing="1" w:line="240" w:lineRule="auto"/>
    </w:pPr>
    <w:rPr>
      <w:rFonts w:ascii="Times New Roman" w:eastAsia="Times New Roman" w:hAnsi="Times New Roman"/>
      <w:sz w:val="24"/>
      <w:szCs w:val="24"/>
      <w:lang w:val="de-DE" w:eastAsia="de-DE"/>
    </w:rPr>
  </w:style>
  <w:style w:type="character" w:customStyle="1" w:styleId="NurTextZchn">
    <w:name w:val="Nur Text Zchn"/>
    <w:basedOn w:val="Absatz-Standardschriftart"/>
    <w:link w:val="NurText"/>
    <w:uiPriority w:val="99"/>
    <w:semiHidden/>
    <w:rsid w:val="00046303"/>
    <w:rPr>
      <w:rFonts w:ascii="Times New Roman" w:eastAsia="Times New Roman" w:hAnsi="Times New Roman"/>
      <w:sz w:val="24"/>
      <w:szCs w:val="24"/>
    </w:rPr>
  </w:style>
  <w:style w:type="character" w:styleId="NichtaufgelsteErwhnung">
    <w:name w:val="Unresolved Mention"/>
    <w:basedOn w:val="Absatz-Standardschriftart"/>
    <w:uiPriority w:val="99"/>
    <w:semiHidden/>
    <w:unhideWhenUsed/>
    <w:rsid w:val="008C1783"/>
    <w:rPr>
      <w:color w:val="605E5C"/>
      <w:shd w:val="clear" w:color="auto" w:fill="E1DFDD"/>
    </w:rPr>
  </w:style>
  <w:style w:type="paragraph" w:styleId="StandardWeb">
    <w:name w:val="Normal (Web)"/>
    <w:basedOn w:val="Standard"/>
    <w:uiPriority w:val="99"/>
    <w:unhideWhenUsed/>
    <w:rsid w:val="00D26BA7"/>
    <w:pPr>
      <w:spacing w:before="100" w:beforeAutospacing="1" w:after="100" w:afterAutospacing="1" w:line="240" w:lineRule="auto"/>
    </w:pPr>
    <w:rPr>
      <w:rFonts w:ascii="Times New Roman" w:eastAsia="Times New Roman" w:hAnsi="Times New Roman"/>
      <w:sz w:val="24"/>
      <w:szCs w:val="24"/>
      <w:lang w:val="de-DE" w:eastAsia="de-DE"/>
    </w:rPr>
  </w:style>
  <w:style w:type="character" w:customStyle="1" w:styleId="berschrift4Zchn">
    <w:name w:val="Überschrift 4 Zchn"/>
    <w:basedOn w:val="Absatz-Standardschriftart"/>
    <w:link w:val="berschrift4"/>
    <w:uiPriority w:val="9"/>
    <w:semiHidden/>
    <w:rsid w:val="00AA4E11"/>
    <w:rPr>
      <w:rFonts w:asciiTheme="majorHAnsi" w:eastAsiaTheme="majorEastAsia" w:hAnsiTheme="majorHAnsi" w:cstheme="majorBidi"/>
      <w:i/>
      <w:iCs/>
      <w:color w:val="365F91" w:themeColor="accent1" w:themeShade="BF"/>
      <w:sz w:val="22"/>
      <w:szCs w:val="22"/>
      <w:lang w:val="en-GB" w:eastAsia="en-US"/>
    </w:rPr>
  </w:style>
  <w:style w:type="character" w:customStyle="1" w:styleId="berschrift1Zchn">
    <w:name w:val="Überschrift 1 Zchn"/>
    <w:basedOn w:val="Absatz-Standardschriftart"/>
    <w:link w:val="berschrift1"/>
    <w:uiPriority w:val="9"/>
    <w:rsid w:val="00360233"/>
    <w:rPr>
      <w:rFonts w:asciiTheme="majorHAnsi" w:eastAsiaTheme="majorEastAsia" w:hAnsiTheme="majorHAnsi" w:cstheme="majorBidi"/>
      <w:color w:val="365F91" w:themeColor="accent1" w:themeShade="BF"/>
      <w:sz w:val="32"/>
      <w:szCs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5424">
      <w:bodyDiv w:val="1"/>
      <w:marLeft w:val="0"/>
      <w:marRight w:val="0"/>
      <w:marTop w:val="0"/>
      <w:marBottom w:val="0"/>
      <w:divBdr>
        <w:top w:val="none" w:sz="0" w:space="0" w:color="auto"/>
        <w:left w:val="none" w:sz="0" w:space="0" w:color="auto"/>
        <w:bottom w:val="none" w:sz="0" w:space="0" w:color="auto"/>
        <w:right w:val="none" w:sz="0" w:space="0" w:color="auto"/>
      </w:divBdr>
    </w:div>
    <w:div w:id="12071729">
      <w:bodyDiv w:val="1"/>
      <w:marLeft w:val="0"/>
      <w:marRight w:val="0"/>
      <w:marTop w:val="0"/>
      <w:marBottom w:val="0"/>
      <w:divBdr>
        <w:top w:val="none" w:sz="0" w:space="0" w:color="auto"/>
        <w:left w:val="none" w:sz="0" w:space="0" w:color="auto"/>
        <w:bottom w:val="none" w:sz="0" w:space="0" w:color="auto"/>
        <w:right w:val="none" w:sz="0" w:space="0" w:color="auto"/>
      </w:divBdr>
    </w:div>
    <w:div w:id="33427776">
      <w:bodyDiv w:val="1"/>
      <w:marLeft w:val="0"/>
      <w:marRight w:val="0"/>
      <w:marTop w:val="0"/>
      <w:marBottom w:val="0"/>
      <w:divBdr>
        <w:top w:val="none" w:sz="0" w:space="0" w:color="auto"/>
        <w:left w:val="none" w:sz="0" w:space="0" w:color="auto"/>
        <w:bottom w:val="none" w:sz="0" w:space="0" w:color="auto"/>
        <w:right w:val="none" w:sz="0" w:space="0" w:color="auto"/>
      </w:divBdr>
    </w:div>
    <w:div w:id="36243585">
      <w:bodyDiv w:val="1"/>
      <w:marLeft w:val="0"/>
      <w:marRight w:val="0"/>
      <w:marTop w:val="0"/>
      <w:marBottom w:val="0"/>
      <w:divBdr>
        <w:top w:val="none" w:sz="0" w:space="0" w:color="auto"/>
        <w:left w:val="none" w:sz="0" w:space="0" w:color="auto"/>
        <w:bottom w:val="none" w:sz="0" w:space="0" w:color="auto"/>
        <w:right w:val="none" w:sz="0" w:space="0" w:color="auto"/>
      </w:divBdr>
    </w:div>
    <w:div w:id="42602967">
      <w:bodyDiv w:val="1"/>
      <w:marLeft w:val="0"/>
      <w:marRight w:val="0"/>
      <w:marTop w:val="0"/>
      <w:marBottom w:val="0"/>
      <w:divBdr>
        <w:top w:val="none" w:sz="0" w:space="0" w:color="auto"/>
        <w:left w:val="none" w:sz="0" w:space="0" w:color="auto"/>
        <w:bottom w:val="none" w:sz="0" w:space="0" w:color="auto"/>
        <w:right w:val="none" w:sz="0" w:space="0" w:color="auto"/>
      </w:divBdr>
    </w:div>
    <w:div w:id="43917921">
      <w:bodyDiv w:val="1"/>
      <w:marLeft w:val="0"/>
      <w:marRight w:val="0"/>
      <w:marTop w:val="0"/>
      <w:marBottom w:val="0"/>
      <w:divBdr>
        <w:top w:val="none" w:sz="0" w:space="0" w:color="auto"/>
        <w:left w:val="none" w:sz="0" w:space="0" w:color="auto"/>
        <w:bottom w:val="none" w:sz="0" w:space="0" w:color="auto"/>
        <w:right w:val="none" w:sz="0" w:space="0" w:color="auto"/>
      </w:divBdr>
    </w:div>
    <w:div w:id="64836939">
      <w:bodyDiv w:val="1"/>
      <w:marLeft w:val="0"/>
      <w:marRight w:val="0"/>
      <w:marTop w:val="0"/>
      <w:marBottom w:val="0"/>
      <w:divBdr>
        <w:top w:val="none" w:sz="0" w:space="0" w:color="auto"/>
        <w:left w:val="none" w:sz="0" w:space="0" w:color="auto"/>
        <w:bottom w:val="none" w:sz="0" w:space="0" w:color="auto"/>
        <w:right w:val="none" w:sz="0" w:space="0" w:color="auto"/>
      </w:divBdr>
    </w:div>
    <w:div w:id="78840702">
      <w:bodyDiv w:val="1"/>
      <w:marLeft w:val="0"/>
      <w:marRight w:val="0"/>
      <w:marTop w:val="0"/>
      <w:marBottom w:val="0"/>
      <w:divBdr>
        <w:top w:val="none" w:sz="0" w:space="0" w:color="auto"/>
        <w:left w:val="none" w:sz="0" w:space="0" w:color="auto"/>
        <w:bottom w:val="none" w:sz="0" w:space="0" w:color="auto"/>
        <w:right w:val="none" w:sz="0" w:space="0" w:color="auto"/>
      </w:divBdr>
    </w:div>
    <w:div w:id="81729650">
      <w:bodyDiv w:val="1"/>
      <w:marLeft w:val="0"/>
      <w:marRight w:val="0"/>
      <w:marTop w:val="0"/>
      <w:marBottom w:val="0"/>
      <w:divBdr>
        <w:top w:val="none" w:sz="0" w:space="0" w:color="auto"/>
        <w:left w:val="none" w:sz="0" w:space="0" w:color="auto"/>
        <w:bottom w:val="none" w:sz="0" w:space="0" w:color="auto"/>
        <w:right w:val="none" w:sz="0" w:space="0" w:color="auto"/>
      </w:divBdr>
    </w:div>
    <w:div w:id="86122423">
      <w:bodyDiv w:val="1"/>
      <w:marLeft w:val="0"/>
      <w:marRight w:val="0"/>
      <w:marTop w:val="0"/>
      <w:marBottom w:val="0"/>
      <w:divBdr>
        <w:top w:val="none" w:sz="0" w:space="0" w:color="auto"/>
        <w:left w:val="none" w:sz="0" w:space="0" w:color="auto"/>
        <w:bottom w:val="none" w:sz="0" w:space="0" w:color="auto"/>
        <w:right w:val="none" w:sz="0" w:space="0" w:color="auto"/>
      </w:divBdr>
    </w:div>
    <w:div w:id="104081181">
      <w:bodyDiv w:val="1"/>
      <w:marLeft w:val="0"/>
      <w:marRight w:val="0"/>
      <w:marTop w:val="0"/>
      <w:marBottom w:val="0"/>
      <w:divBdr>
        <w:top w:val="none" w:sz="0" w:space="0" w:color="auto"/>
        <w:left w:val="none" w:sz="0" w:space="0" w:color="auto"/>
        <w:bottom w:val="none" w:sz="0" w:space="0" w:color="auto"/>
        <w:right w:val="none" w:sz="0" w:space="0" w:color="auto"/>
      </w:divBdr>
    </w:div>
    <w:div w:id="107969447">
      <w:bodyDiv w:val="1"/>
      <w:marLeft w:val="0"/>
      <w:marRight w:val="0"/>
      <w:marTop w:val="0"/>
      <w:marBottom w:val="0"/>
      <w:divBdr>
        <w:top w:val="none" w:sz="0" w:space="0" w:color="auto"/>
        <w:left w:val="none" w:sz="0" w:space="0" w:color="auto"/>
        <w:bottom w:val="none" w:sz="0" w:space="0" w:color="auto"/>
        <w:right w:val="none" w:sz="0" w:space="0" w:color="auto"/>
      </w:divBdr>
      <w:divsChild>
        <w:div w:id="1188298979">
          <w:marLeft w:val="0"/>
          <w:marRight w:val="0"/>
          <w:marTop w:val="30"/>
          <w:marBottom w:val="150"/>
          <w:divBdr>
            <w:top w:val="none" w:sz="0" w:space="0" w:color="auto"/>
            <w:left w:val="none" w:sz="0" w:space="0" w:color="auto"/>
            <w:bottom w:val="none" w:sz="0" w:space="0" w:color="auto"/>
            <w:right w:val="none" w:sz="0" w:space="0" w:color="auto"/>
          </w:divBdr>
        </w:div>
        <w:div w:id="2040423314">
          <w:marLeft w:val="0"/>
          <w:marRight w:val="150"/>
          <w:marTop w:val="0"/>
          <w:marBottom w:val="120"/>
          <w:divBdr>
            <w:top w:val="none" w:sz="0" w:space="0" w:color="auto"/>
            <w:left w:val="none" w:sz="0" w:space="0" w:color="auto"/>
            <w:bottom w:val="none" w:sz="0" w:space="0" w:color="auto"/>
            <w:right w:val="none" w:sz="0" w:space="0" w:color="auto"/>
          </w:divBdr>
        </w:div>
      </w:divsChild>
    </w:div>
    <w:div w:id="113645000">
      <w:bodyDiv w:val="1"/>
      <w:marLeft w:val="0"/>
      <w:marRight w:val="0"/>
      <w:marTop w:val="0"/>
      <w:marBottom w:val="0"/>
      <w:divBdr>
        <w:top w:val="none" w:sz="0" w:space="0" w:color="auto"/>
        <w:left w:val="none" w:sz="0" w:space="0" w:color="auto"/>
        <w:bottom w:val="none" w:sz="0" w:space="0" w:color="auto"/>
        <w:right w:val="none" w:sz="0" w:space="0" w:color="auto"/>
      </w:divBdr>
    </w:div>
    <w:div w:id="117258236">
      <w:bodyDiv w:val="1"/>
      <w:marLeft w:val="0"/>
      <w:marRight w:val="0"/>
      <w:marTop w:val="0"/>
      <w:marBottom w:val="0"/>
      <w:divBdr>
        <w:top w:val="none" w:sz="0" w:space="0" w:color="auto"/>
        <w:left w:val="none" w:sz="0" w:space="0" w:color="auto"/>
        <w:bottom w:val="none" w:sz="0" w:space="0" w:color="auto"/>
        <w:right w:val="none" w:sz="0" w:space="0" w:color="auto"/>
      </w:divBdr>
    </w:div>
    <w:div w:id="123937519">
      <w:bodyDiv w:val="1"/>
      <w:marLeft w:val="0"/>
      <w:marRight w:val="0"/>
      <w:marTop w:val="0"/>
      <w:marBottom w:val="0"/>
      <w:divBdr>
        <w:top w:val="none" w:sz="0" w:space="0" w:color="auto"/>
        <w:left w:val="none" w:sz="0" w:space="0" w:color="auto"/>
        <w:bottom w:val="none" w:sz="0" w:space="0" w:color="auto"/>
        <w:right w:val="none" w:sz="0" w:space="0" w:color="auto"/>
      </w:divBdr>
    </w:div>
    <w:div w:id="134957675">
      <w:bodyDiv w:val="1"/>
      <w:marLeft w:val="0"/>
      <w:marRight w:val="0"/>
      <w:marTop w:val="0"/>
      <w:marBottom w:val="0"/>
      <w:divBdr>
        <w:top w:val="none" w:sz="0" w:space="0" w:color="auto"/>
        <w:left w:val="none" w:sz="0" w:space="0" w:color="auto"/>
        <w:bottom w:val="none" w:sz="0" w:space="0" w:color="auto"/>
        <w:right w:val="none" w:sz="0" w:space="0" w:color="auto"/>
      </w:divBdr>
    </w:div>
    <w:div w:id="151797478">
      <w:bodyDiv w:val="1"/>
      <w:marLeft w:val="0"/>
      <w:marRight w:val="0"/>
      <w:marTop w:val="0"/>
      <w:marBottom w:val="0"/>
      <w:divBdr>
        <w:top w:val="none" w:sz="0" w:space="0" w:color="auto"/>
        <w:left w:val="none" w:sz="0" w:space="0" w:color="auto"/>
        <w:bottom w:val="none" w:sz="0" w:space="0" w:color="auto"/>
        <w:right w:val="none" w:sz="0" w:space="0" w:color="auto"/>
      </w:divBdr>
      <w:divsChild>
        <w:div w:id="1024794836">
          <w:marLeft w:val="0"/>
          <w:marRight w:val="0"/>
          <w:marTop w:val="0"/>
          <w:marBottom w:val="0"/>
          <w:divBdr>
            <w:top w:val="none" w:sz="0" w:space="0" w:color="auto"/>
            <w:left w:val="none" w:sz="0" w:space="0" w:color="auto"/>
            <w:bottom w:val="none" w:sz="0" w:space="0" w:color="auto"/>
            <w:right w:val="none" w:sz="0" w:space="0" w:color="auto"/>
          </w:divBdr>
          <w:divsChild>
            <w:div w:id="896014369">
              <w:marLeft w:val="0"/>
              <w:marRight w:val="0"/>
              <w:marTop w:val="0"/>
              <w:marBottom w:val="0"/>
              <w:divBdr>
                <w:top w:val="none" w:sz="0" w:space="0" w:color="auto"/>
                <w:left w:val="none" w:sz="0" w:space="0" w:color="auto"/>
                <w:bottom w:val="none" w:sz="0" w:space="0" w:color="auto"/>
                <w:right w:val="none" w:sz="0" w:space="0" w:color="auto"/>
              </w:divBdr>
              <w:divsChild>
                <w:div w:id="209146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77025">
      <w:bodyDiv w:val="1"/>
      <w:marLeft w:val="0"/>
      <w:marRight w:val="0"/>
      <w:marTop w:val="0"/>
      <w:marBottom w:val="0"/>
      <w:divBdr>
        <w:top w:val="none" w:sz="0" w:space="0" w:color="auto"/>
        <w:left w:val="none" w:sz="0" w:space="0" w:color="auto"/>
        <w:bottom w:val="none" w:sz="0" w:space="0" w:color="auto"/>
        <w:right w:val="none" w:sz="0" w:space="0" w:color="auto"/>
      </w:divBdr>
    </w:div>
    <w:div w:id="168642836">
      <w:bodyDiv w:val="1"/>
      <w:marLeft w:val="0"/>
      <w:marRight w:val="0"/>
      <w:marTop w:val="0"/>
      <w:marBottom w:val="0"/>
      <w:divBdr>
        <w:top w:val="none" w:sz="0" w:space="0" w:color="auto"/>
        <w:left w:val="none" w:sz="0" w:space="0" w:color="auto"/>
        <w:bottom w:val="none" w:sz="0" w:space="0" w:color="auto"/>
        <w:right w:val="none" w:sz="0" w:space="0" w:color="auto"/>
      </w:divBdr>
      <w:divsChild>
        <w:div w:id="398791438">
          <w:marLeft w:val="0"/>
          <w:marRight w:val="0"/>
          <w:marTop w:val="0"/>
          <w:marBottom w:val="0"/>
          <w:divBdr>
            <w:top w:val="none" w:sz="0" w:space="0" w:color="auto"/>
            <w:left w:val="none" w:sz="0" w:space="0" w:color="auto"/>
            <w:bottom w:val="none" w:sz="0" w:space="0" w:color="auto"/>
            <w:right w:val="none" w:sz="0" w:space="0" w:color="auto"/>
          </w:divBdr>
          <w:divsChild>
            <w:div w:id="1717386865">
              <w:marLeft w:val="0"/>
              <w:marRight w:val="0"/>
              <w:marTop w:val="0"/>
              <w:marBottom w:val="0"/>
              <w:divBdr>
                <w:top w:val="none" w:sz="0" w:space="0" w:color="auto"/>
                <w:left w:val="none" w:sz="0" w:space="0" w:color="auto"/>
                <w:bottom w:val="none" w:sz="0" w:space="0" w:color="auto"/>
                <w:right w:val="none" w:sz="0" w:space="0" w:color="auto"/>
              </w:divBdr>
              <w:divsChild>
                <w:div w:id="1962372376">
                  <w:marLeft w:val="0"/>
                  <w:marRight w:val="0"/>
                  <w:marTop w:val="0"/>
                  <w:marBottom w:val="0"/>
                  <w:divBdr>
                    <w:top w:val="none" w:sz="0" w:space="0" w:color="auto"/>
                    <w:left w:val="none" w:sz="0" w:space="0" w:color="auto"/>
                    <w:bottom w:val="none" w:sz="0" w:space="0" w:color="auto"/>
                    <w:right w:val="none" w:sz="0" w:space="0" w:color="auto"/>
                  </w:divBdr>
                  <w:divsChild>
                    <w:div w:id="2375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454148">
      <w:bodyDiv w:val="1"/>
      <w:marLeft w:val="0"/>
      <w:marRight w:val="0"/>
      <w:marTop w:val="0"/>
      <w:marBottom w:val="0"/>
      <w:divBdr>
        <w:top w:val="none" w:sz="0" w:space="0" w:color="auto"/>
        <w:left w:val="none" w:sz="0" w:space="0" w:color="auto"/>
        <w:bottom w:val="none" w:sz="0" w:space="0" w:color="auto"/>
        <w:right w:val="none" w:sz="0" w:space="0" w:color="auto"/>
      </w:divBdr>
    </w:div>
    <w:div w:id="184446034">
      <w:bodyDiv w:val="1"/>
      <w:marLeft w:val="0"/>
      <w:marRight w:val="0"/>
      <w:marTop w:val="0"/>
      <w:marBottom w:val="0"/>
      <w:divBdr>
        <w:top w:val="none" w:sz="0" w:space="0" w:color="auto"/>
        <w:left w:val="none" w:sz="0" w:space="0" w:color="auto"/>
        <w:bottom w:val="none" w:sz="0" w:space="0" w:color="auto"/>
        <w:right w:val="none" w:sz="0" w:space="0" w:color="auto"/>
      </w:divBdr>
      <w:divsChild>
        <w:div w:id="415398737">
          <w:marLeft w:val="0"/>
          <w:marRight w:val="0"/>
          <w:marTop w:val="0"/>
          <w:marBottom w:val="0"/>
          <w:divBdr>
            <w:top w:val="none" w:sz="0" w:space="0" w:color="auto"/>
            <w:left w:val="none" w:sz="0" w:space="0" w:color="auto"/>
            <w:bottom w:val="none" w:sz="0" w:space="0" w:color="auto"/>
            <w:right w:val="none" w:sz="0" w:space="0" w:color="auto"/>
          </w:divBdr>
          <w:divsChild>
            <w:div w:id="1869096399">
              <w:marLeft w:val="0"/>
              <w:marRight w:val="0"/>
              <w:marTop w:val="0"/>
              <w:marBottom w:val="0"/>
              <w:divBdr>
                <w:top w:val="none" w:sz="0" w:space="0" w:color="auto"/>
                <w:left w:val="none" w:sz="0" w:space="0" w:color="auto"/>
                <w:bottom w:val="none" w:sz="0" w:space="0" w:color="auto"/>
                <w:right w:val="none" w:sz="0" w:space="0" w:color="auto"/>
              </w:divBdr>
              <w:divsChild>
                <w:div w:id="87596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51220">
      <w:bodyDiv w:val="1"/>
      <w:marLeft w:val="0"/>
      <w:marRight w:val="0"/>
      <w:marTop w:val="0"/>
      <w:marBottom w:val="0"/>
      <w:divBdr>
        <w:top w:val="none" w:sz="0" w:space="0" w:color="auto"/>
        <w:left w:val="none" w:sz="0" w:space="0" w:color="auto"/>
        <w:bottom w:val="none" w:sz="0" w:space="0" w:color="auto"/>
        <w:right w:val="none" w:sz="0" w:space="0" w:color="auto"/>
      </w:divBdr>
    </w:div>
    <w:div w:id="213002903">
      <w:bodyDiv w:val="1"/>
      <w:marLeft w:val="0"/>
      <w:marRight w:val="0"/>
      <w:marTop w:val="0"/>
      <w:marBottom w:val="0"/>
      <w:divBdr>
        <w:top w:val="none" w:sz="0" w:space="0" w:color="auto"/>
        <w:left w:val="none" w:sz="0" w:space="0" w:color="auto"/>
        <w:bottom w:val="none" w:sz="0" w:space="0" w:color="auto"/>
        <w:right w:val="none" w:sz="0" w:space="0" w:color="auto"/>
      </w:divBdr>
    </w:div>
    <w:div w:id="226183882">
      <w:bodyDiv w:val="1"/>
      <w:marLeft w:val="0"/>
      <w:marRight w:val="0"/>
      <w:marTop w:val="0"/>
      <w:marBottom w:val="0"/>
      <w:divBdr>
        <w:top w:val="none" w:sz="0" w:space="0" w:color="auto"/>
        <w:left w:val="none" w:sz="0" w:space="0" w:color="auto"/>
        <w:bottom w:val="none" w:sz="0" w:space="0" w:color="auto"/>
        <w:right w:val="none" w:sz="0" w:space="0" w:color="auto"/>
      </w:divBdr>
    </w:div>
    <w:div w:id="233055678">
      <w:bodyDiv w:val="1"/>
      <w:marLeft w:val="0"/>
      <w:marRight w:val="0"/>
      <w:marTop w:val="0"/>
      <w:marBottom w:val="0"/>
      <w:divBdr>
        <w:top w:val="none" w:sz="0" w:space="0" w:color="auto"/>
        <w:left w:val="none" w:sz="0" w:space="0" w:color="auto"/>
        <w:bottom w:val="none" w:sz="0" w:space="0" w:color="auto"/>
        <w:right w:val="none" w:sz="0" w:space="0" w:color="auto"/>
      </w:divBdr>
    </w:div>
    <w:div w:id="234122004">
      <w:bodyDiv w:val="1"/>
      <w:marLeft w:val="0"/>
      <w:marRight w:val="0"/>
      <w:marTop w:val="0"/>
      <w:marBottom w:val="0"/>
      <w:divBdr>
        <w:top w:val="none" w:sz="0" w:space="0" w:color="auto"/>
        <w:left w:val="none" w:sz="0" w:space="0" w:color="auto"/>
        <w:bottom w:val="none" w:sz="0" w:space="0" w:color="auto"/>
        <w:right w:val="none" w:sz="0" w:space="0" w:color="auto"/>
      </w:divBdr>
    </w:div>
    <w:div w:id="236482622">
      <w:bodyDiv w:val="1"/>
      <w:marLeft w:val="0"/>
      <w:marRight w:val="0"/>
      <w:marTop w:val="0"/>
      <w:marBottom w:val="0"/>
      <w:divBdr>
        <w:top w:val="none" w:sz="0" w:space="0" w:color="auto"/>
        <w:left w:val="none" w:sz="0" w:space="0" w:color="auto"/>
        <w:bottom w:val="none" w:sz="0" w:space="0" w:color="auto"/>
        <w:right w:val="none" w:sz="0" w:space="0" w:color="auto"/>
      </w:divBdr>
    </w:div>
    <w:div w:id="257294616">
      <w:bodyDiv w:val="1"/>
      <w:marLeft w:val="0"/>
      <w:marRight w:val="0"/>
      <w:marTop w:val="0"/>
      <w:marBottom w:val="0"/>
      <w:divBdr>
        <w:top w:val="none" w:sz="0" w:space="0" w:color="auto"/>
        <w:left w:val="none" w:sz="0" w:space="0" w:color="auto"/>
        <w:bottom w:val="none" w:sz="0" w:space="0" w:color="auto"/>
        <w:right w:val="none" w:sz="0" w:space="0" w:color="auto"/>
      </w:divBdr>
      <w:divsChild>
        <w:div w:id="383137826">
          <w:marLeft w:val="0"/>
          <w:marRight w:val="0"/>
          <w:marTop w:val="0"/>
          <w:marBottom w:val="0"/>
          <w:divBdr>
            <w:top w:val="none" w:sz="0" w:space="0" w:color="auto"/>
            <w:left w:val="none" w:sz="0" w:space="0" w:color="auto"/>
            <w:bottom w:val="none" w:sz="0" w:space="0" w:color="auto"/>
            <w:right w:val="none" w:sz="0" w:space="0" w:color="auto"/>
          </w:divBdr>
        </w:div>
      </w:divsChild>
    </w:div>
    <w:div w:id="280303885">
      <w:bodyDiv w:val="1"/>
      <w:marLeft w:val="0"/>
      <w:marRight w:val="0"/>
      <w:marTop w:val="0"/>
      <w:marBottom w:val="0"/>
      <w:divBdr>
        <w:top w:val="none" w:sz="0" w:space="0" w:color="auto"/>
        <w:left w:val="none" w:sz="0" w:space="0" w:color="auto"/>
        <w:bottom w:val="none" w:sz="0" w:space="0" w:color="auto"/>
        <w:right w:val="none" w:sz="0" w:space="0" w:color="auto"/>
      </w:divBdr>
    </w:div>
    <w:div w:id="280384444">
      <w:bodyDiv w:val="1"/>
      <w:marLeft w:val="0"/>
      <w:marRight w:val="0"/>
      <w:marTop w:val="0"/>
      <w:marBottom w:val="0"/>
      <w:divBdr>
        <w:top w:val="none" w:sz="0" w:space="0" w:color="auto"/>
        <w:left w:val="none" w:sz="0" w:space="0" w:color="auto"/>
        <w:bottom w:val="none" w:sz="0" w:space="0" w:color="auto"/>
        <w:right w:val="none" w:sz="0" w:space="0" w:color="auto"/>
      </w:divBdr>
      <w:divsChild>
        <w:div w:id="566262423">
          <w:marLeft w:val="0"/>
          <w:marRight w:val="0"/>
          <w:marTop w:val="0"/>
          <w:marBottom w:val="0"/>
          <w:divBdr>
            <w:top w:val="none" w:sz="0" w:space="0" w:color="auto"/>
            <w:left w:val="none" w:sz="0" w:space="0" w:color="auto"/>
            <w:bottom w:val="none" w:sz="0" w:space="0" w:color="auto"/>
            <w:right w:val="none" w:sz="0" w:space="0" w:color="auto"/>
          </w:divBdr>
        </w:div>
      </w:divsChild>
    </w:div>
    <w:div w:id="299576281">
      <w:bodyDiv w:val="1"/>
      <w:marLeft w:val="0"/>
      <w:marRight w:val="0"/>
      <w:marTop w:val="0"/>
      <w:marBottom w:val="0"/>
      <w:divBdr>
        <w:top w:val="none" w:sz="0" w:space="0" w:color="auto"/>
        <w:left w:val="none" w:sz="0" w:space="0" w:color="auto"/>
        <w:bottom w:val="none" w:sz="0" w:space="0" w:color="auto"/>
        <w:right w:val="none" w:sz="0" w:space="0" w:color="auto"/>
      </w:divBdr>
      <w:divsChild>
        <w:div w:id="859783440">
          <w:marLeft w:val="0"/>
          <w:marRight w:val="0"/>
          <w:marTop w:val="0"/>
          <w:marBottom w:val="0"/>
          <w:divBdr>
            <w:top w:val="none" w:sz="0" w:space="0" w:color="auto"/>
            <w:left w:val="none" w:sz="0" w:space="0" w:color="auto"/>
            <w:bottom w:val="none" w:sz="0" w:space="0" w:color="auto"/>
            <w:right w:val="none" w:sz="0" w:space="0" w:color="auto"/>
          </w:divBdr>
          <w:divsChild>
            <w:div w:id="1307903581">
              <w:marLeft w:val="0"/>
              <w:marRight w:val="0"/>
              <w:marTop w:val="0"/>
              <w:marBottom w:val="0"/>
              <w:divBdr>
                <w:top w:val="none" w:sz="0" w:space="0" w:color="auto"/>
                <w:left w:val="none" w:sz="0" w:space="0" w:color="auto"/>
                <w:bottom w:val="none" w:sz="0" w:space="0" w:color="auto"/>
                <w:right w:val="none" w:sz="0" w:space="0" w:color="auto"/>
              </w:divBdr>
              <w:divsChild>
                <w:div w:id="51211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996280">
      <w:bodyDiv w:val="1"/>
      <w:marLeft w:val="0"/>
      <w:marRight w:val="0"/>
      <w:marTop w:val="0"/>
      <w:marBottom w:val="0"/>
      <w:divBdr>
        <w:top w:val="none" w:sz="0" w:space="0" w:color="auto"/>
        <w:left w:val="none" w:sz="0" w:space="0" w:color="auto"/>
        <w:bottom w:val="none" w:sz="0" w:space="0" w:color="auto"/>
        <w:right w:val="none" w:sz="0" w:space="0" w:color="auto"/>
      </w:divBdr>
    </w:div>
    <w:div w:id="319385661">
      <w:bodyDiv w:val="1"/>
      <w:marLeft w:val="0"/>
      <w:marRight w:val="0"/>
      <w:marTop w:val="0"/>
      <w:marBottom w:val="0"/>
      <w:divBdr>
        <w:top w:val="none" w:sz="0" w:space="0" w:color="auto"/>
        <w:left w:val="none" w:sz="0" w:space="0" w:color="auto"/>
        <w:bottom w:val="none" w:sz="0" w:space="0" w:color="auto"/>
        <w:right w:val="none" w:sz="0" w:space="0" w:color="auto"/>
      </w:divBdr>
    </w:div>
    <w:div w:id="331445595">
      <w:bodyDiv w:val="1"/>
      <w:marLeft w:val="0"/>
      <w:marRight w:val="0"/>
      <w:marTop w:val="0"/>
      <w:marBottom w:val="0"/>
      <w:divBdr>
        <w:top w:val="none" w:sz="0" w:space="0" w:color="auto"/>
        <w:left w:val="none" w:sz="0" w:space="0" w:color="auto"/>
        <w:bottom w:val="none" w:sz="0" w:space="0" w:color="auto"/>
        <w:right w:val="none" w:sz="0" w:space="0" w:color="auto"/>
      </w:divBdr>
    </w:div>
    <w:div w:id="356783856">
      <w:bodyDiv w:val="1"/>
      <w:marLeft w:val="0"/>
      <w:marRight w:val="0"/>
      <w:marTop w:val="0"/>
      <w:marBottom w:val="0"/>
      <w:divBdr>
        <w:top w:val="none" w:sz="0" w:space="0" w:color="auto"/>
        <w:left w:val="none" w:sz="0" w:space="0" w:color="auto"/>
        <w:bottom w:val="none" w:sz="0" w:space="0" w:color="auto"/>
        <w:right w:val="none" w:sz="0" w:space="0" w:color="auto"/>
      </w:divBdr>
    </w:div>
    <w:div w:id="359430351">
      <w:bodyDiv w:val="1"/>
      <w:marLeft w:val="0"/>
      <w:marRight w:val="0"/>
      <w:marTop w:val="0"/>
      <w:marBottom w:val="0"/>
      <w:divBdr>
        <w:top w:val="none" w:sz="0" w:space="0" w:color="auto"/>
        <w:left w:val="none" w:sz="0" w:space="0" w:color="auto"/>
        <w:bottom w:val="none" w:sz="0" w:space="0" w:color="auto"/>
        <w:right w:val="none" w:sz="0" w:space="0" w:color="auto"/>
      </w:divBdr>
      <w:divsChild>
        <w:div w:id="352726487">
          <w:marLeft w:val="0"/>
          <w:marRight w:val="0"/>
          <w:marTop w:val="90"/>
          <w:marBottom w:val="0"/>
          <w:divBdr>
            <w:top w:val="none" w:sz="0" w:space="0" w:color="auto"/>
            <w:left w:val="none" w:sz="0" w:space="0" w:color="auto"/>
            <w:bottom w:val="none" w:sz="0" w:space="0" w:color="auto"/>
            <w:right w:val="none" w:sz="0" w:space="0" w:color="auto"/>
          </w:divBdr>
          <w:divsChild>
            <w:div w:id="1572546717">
              <w:marLeft w:val="0"/>
              <w:marRight w:val="0"/>
              <w:marTop w:val="0"/>
              <w:marBottom w:val="420"/>
              <w:divBdr>
                <w:top w:val="none" w:sz="0" w:space="0" w:color="auto"/>
                <w:left w:val="none" w:sz="0" w:space="0" w:color="auto"/>
                <w:bottom w:val="none" w:sz="0" w:space="0" w:color="auto"/>
                <w:right w:val="none" w:sz="0" w:space="0" w:color="auto"/>
              </w:divBdr>
              <w:divsChild>
                <w:div w:id="564680422">
                  <w:marLeft w:val="0"/>
                  <w:marRight w:val="0"/>
                  <w:marTop w:val="0"/>
                  <w:marBottom w:val="0"/>
                  <w:divBdr>
                    <w:top w:val="none" w:sz="0" w:space="0" w:color="auto"/>
                    <w:left w:val="none" w:sz="0" w:space="0" w:color="auto"/>
                    <w:bottom w:val="none" w:sz="0" w:space="0" w:color="auto"/>
                    <w:right w:val="none" w:sz="0" w:space="0" w:color="auto"/>
                  </w:divBdr>
                  <w:divsChild>
                    <w:div w:id="245189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7190738">
      <w:bodyDiv w:val="1"/>
      <w:marLeft w:val="0"/>
      <w:marRight w:val="0"/>
      <w:marTop w:val="0"/>
      <w:marBottom w:val="0"/>
      <w:divBdr>
        <w:top w:val="none" w:sz="0" w:space="0" w:color="auto"/>
        <w:left w:val="none" w:sz="0" w:space="0" w:color="auto"/>
        <w:bottom w:val="none" w:sz="0" w:space="0" w:color="auto"/>
        <w:right w:val="none" w:sz="0" w:space="0" w:color="auto"/>
      </w:divBdr>
      <w:divsChild>
        <w:div w:id="891771494">
          <w:marLeft w:val="0"/>
          <w:marRight w:val="0"/>
          <w:marTop w:val="0"/>
          <w:marBottom w:val="0"/>
          <w:divBdr>
            <w:top w:val="none" w:sz="0" w:space="0" w:color="auto"/>
            <w:left w:val="none" w:sz="0" w:space="0" w:color="auto"/>
            <w:bottom w:val="none" w:sz="0" w:space="0" w:color="auto"/>
            <w:right w:val="none" w:sz="0" w:space="0" w:color="auto"/>
          </w:divBdr>
          <w:divsChild>
            <w:div w:id="127428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078335">
      <w:bodyDiv w:val="1"/>
      <w:marLeft w:val="0"/>
      <w:marRight w:val="0"/>
      <w:marTop w:val="0"/>
      <w:marBottom w:val="0"/>
      <w:divBdr>
        <w:top w:val="none" w:sz="0" w:space="0" w:color="auto"/>
        <w:left w:val="none" w:sz="0" w:space="0" w:color="auto"/>
        <w:bottom w:val="none" w:sz="0" w:space="0" w:color="auto"/>
        <w:right w:val="none" w:sz="0" w:space="0" w:color="auto"/>
      </w:divBdr>
    </w:div>
    <w:div w:id="410277827">
      <w:bodyDiv w:val="1"/>
      <w:marLeft w:val="0"/>
      <w:marRight w:val="0"/>
      <w:marTop w:val="0"/>
      <w:marBottom w:val="0"/>
      <w:divBdr>
        <w:top w:val="none" w:sz="0" w:space="0" w:color="auto"/>
        <w:left w:val="none" w:sz="0" w:space="0" w:color="auto"/>
        <w:bottom w:val="none" w:sz="0" w:space="0" w:color="auto"/>
        <w:right w:val="none" w:sz="0" w:space="0" w:color="auto"/>
      </w:divBdr>
    </w:div>
    <w:div w:id="412094308">
      <w:bodyDiv w:val="1"/>
      <w:marLeft w:val="0"/>
      <w:marRight w:val="0"/>
      <w:marTop w:val="0"/>
      <w:marBottom w:val="0"/>
      <w:divBdr>
        <w:top w:val="none" w:sz="0" w:space="0" w:color="auto"/>
        <w:left w:val="none" w:sz="0" w:space="0" w:color="auto"/>
        <w:bottom w:val="none" w:sz="0" w:space="0" w:color="auto"/>
        <w:right w:val="none" w:sz="0" w:space="0" w:color="auto"/>
      </w:divBdr>
    </w:div>
    <w:div w:id="418672985">
      <w:bodyDiv w:val="1"/>
      <w:marLeft w:val="0"/>
      <w:marRight w:val="0"/>
      <w:marTop w:val="0"/>
      <w:marBottom w:val="0"/>
      <w:divBdr>
        <w:top w:val="none" w:sz="0" w:space="0" w:color="auto"/>
        <w:left w:val="none" w:sz="0" w:space="0" w:color="auto"/>
        <w:bottom w:val="none" w:sz="0" w:space="0" w:color="auto"/>
        <w:right w:val="none" w:sz="0" w:space="0" w:color="auto"/>
      </w:divBdr>
      <w:divsChild>
        <w:div w:id="2037197964">
          <w:marLeft w:val="0"/>
          <w:marRight w:val="0"/>
          <w:marTop w:val="0"/>
          <w:marBottom w:val="0"/>
          <w:divBdr>
            <w:top w:val="none" w:sz="0" w:space="0" w:color="auto"/>
            <w:left w:val="none" w:sz="0" w:space="0" w:color="auto"/>
            <w:bottom w:val="none" w:sz="0" w:space="0" w:color="auto"/>
            <w:right w:val="none" w:sz="0" w:space="0" w:color="auto"/>
          </w:divBdr>
          <w:divsChild>
            <w:div w:id="1701125685">
              <w:marLeft w:val="0"/>
              <w:marRight w:val="0"/>
              <w:marTop w:val="0"/>
              <w:marBottom w:val="0"/>
              <w:divBdr>
                <w:top w:val="none" w:sz="0" w:space="0" w:color="auto"/>
                <w:left w:val="none" w:sz="0" w:space="0" w:color="auto"/>
                <w:bottom w:val="none" w:sz="0" w:space="0" w:color="auto"/>
                <w:right w:val="none" w:sz="0" w:space="0" w:color="auto"/>
              </w:divBdr>
              <w:divsChild>
                <w:div w:id="201931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5564445">
      <w:bodyDiv w:val="1"/>
      <w:marLeft w:val="0"/>
      <w:marRight w:val="0"/>
      <w:marTop w:val="0"/>
      <w:marBottom w:val="0"/>
      <w:divBdr>
        <w:top w:val="none" w:sz="0" w:space="0" w:color="auto"/>
        <w:left w:val="none" w:sz="0" w:space="0" w:color="auto"/>
        <w:bottom w:val="none" w:sz="0" w:space="0" w:color="auto"/>
        <w:right w:val="none" w:sz="0" w:space="0" w:color="auto"/>
      </w:divBdr>
    </w:div>
    <w:div w:id="435710818">
      <w:bodyDiv w:val="1"/>
      <w:marLeft w:val="0"/>
      <w:marRight w:val="0"/>
      <w:marTop w:val="0"/>
      <w:marBottom w:val="0"/>
      <w:divBdr>
        <w:top w:val="none" w:sz="0" w:space="0" w:color="auto"/>
        <w:left w:val="none" w:sz="0" w:space="0" w:color="auto"/>
        <w:bottom w:val="none" w:sz="0" w:space="0" w:color="auto"/>
        <w:right w:val="none" w:sz="0" w:space="0" w:color="auto"/>
      </w:divBdr>
    </w:div>
    <w:div w:id="458181284">
      <w:bodyDiv w:val="1"/>
      <w:marLeft w:val="0"/>
      <w:marRight w:val="0"/>
      <w:marTop w:val="0"/>
      <w:marBottom w:val="0"/>
      <w:divBdr>
        <w:top w:val="none" w:sz="0" w:space="0" w:color="auto"/>
        <w:left w:val="none" w:sz="0" w:space="0" w:color="auto"/>
        <w:bottom w:val="none" w:sz="0" w:space="0" w:color="auto"/>
        <w:right w:val="none" w:sz="0" w:space="0" w:color="auto"/>
      </w:divBdr>
      <w:divsChild>
        <w:div w:id="319969981">
          <w:marLeft w:val="0"/>
          <w:marRight w:val="0"/>
          <w:marTop w:val="0"/>
          <w:marBottom w:val="60"/>
          <w:divBdr>
            <w:top w:val="none" w:sz="0" w:space="0" w:color="auto"/>
            <w:left w:val="none" w:sz="0" w:space="0" w:color="auto"/>
            <w:bottom w:val="none" w:sz="0" w:space="0" w:color="auto"/>
            <w:right w:val="none" w:sz="0" w:space="0" w:color="auto"/>
          </w:divBdr>
          <w:divsChild>
            <w:div w:id="1521820932">
              <w:marLeft w:val="0"/>
              <w:marRight w:val="0"/>
              <w:marTop w:val="0"/>
              <w:marBottom w:val="0"/>
              <w:divBdr>
                <w:top w:val="none" w:sz="0" w:space="0" w:color="auto"/>
                <w:left w:val="none" w:sz="0" w:space="0" w:color="auto"/>
                <w:bottom w:val="none" w:sz="0" w:space="0" w:color="auto"/>
                <w:right w:val="none" w:sz="0" w:space="0" w:color="auto"/>
              </w:divBdr>
              <w:divsChild>
                <w:div w:id="2065517679">
                  <w:marLeft w:val="0"/>
                  <w:marRight w:val="0"/>
                  <w:marTop w:val="0"/>
                  <w:marBottom w:val="0"/>
                  <w:divBdr>
                    <w:top w:val="none" w:sz="0" w:space="0" w:color="auto"/>
                    <w:left w:val="none" w:sz="0" w:space="0" w:color="auto"/>
                    <w:bottom w:val="none" w:sz="0" w:space="0" w:color="auto"/>
                    <w:right w:val="none" w:sz="0" w:space="0" w:color="auto"/>
                  </w:divBdr>
                  <w:divsChild>
                    <w:div w:id="829716860">
                      <w:marLeft w:val="0"/>
                      <w:marRight w:val="0"/>
                      <w:marTop w:val="0"/>
                      <w:marBottom w:val="0"/>
                      <w:divBdr>
                        <w:top w:val="none" w:sz="0" w:space="0" w:color="auto"/>
                        <w:left w:val="none" w:sz="0" w:space="0" w:color="auto"/>
                        <w:bottom w:val="none" w:sz="0" w:space="0" w:color="auto"/>
                        <w:right w:val="none" w:sz="0" w:space="0" w:color="auto"/>
                      </w:divBdr>
                      <w:divsChild>
                        <w:div w:id="486896167">
                          <w:marLeft w:val="0"/>
                          <w:marRight w:val="0"/>
                          <w:marTop w:val="0"/>
                          <w:marBottom w:val="0"/>
                          <w:divBdr>
                            <w:top w:val="none" w:sz="0" w:space="0" w:color="auto"/>
                            <w:left w:val="none" w:sz="0" w:space="0" w:color="auto"/>
                            <w:bottom w:val="none" w:sz="0" w:space="0" w:color="auto"/>
                            <w:right w:val="none" w:sz="0" w:space="0" w:color="auto"/>
                          </w:divBdr>
                        </w:div>
                        <w:div w:id="1450852671">
                          <w:marLeft w:val="0"/>
                          <w:marRight w:val="0"/>
                          <w:marTop w:val="0"/>
                          <w:marBottom w:val="0"/>
                          <w:divBdr>
                            <w:top w:val="none" w:sz="0" w:space="0" w:color="auto"/>
                            <w:left w:val="none" w:sz="0" w:space="0" w:color="auto"/>
                            <w:bottom w:val="none" w:sz="0" w:space="0" w:color="auto"/>
                            <w:right w:val="none" w:sz="0" w:space="0" w:color="auto"/>
                          </w:divBdr>
                        </w:div>
                      </w:divsChild>
                    </w:div>
                    <w:div w:id="958224560">
                      <w:marLeft w:val="0"/>
                      <w:marRight w:val="150"/>
                      <w:marTop w:val="30"/>
                      <w:marBottom w:val="0"/>
                      <w:divBdr>
                        <w:top w:val="none" w:sz="0" w:space="0" w:color="auto"/>
                        <w:left w:val="none" w:sz="0" w:space="0" w:color="auto"/>
                        <w:bottom w:val="none" w:sz="0" w:space="0" w:color="auto"/>
                        <w:right w:val="none" w:sz="0" w:space="0" w:color="auto"/>
                      </w:divBdr>
                      <w:divsChild>
                        <w:div w:id="808670305">
                          <w:marLeft w:val="0"/>
                          <w:marRight w:val="0"/>
                          <w:marTop w:val="0"/>
                          <w:marBottom w:val="0"/>
                          <w:divBdr>
                            <w:top w:val="none" w:sz="0" w:space="0" w:color="auto"/>
                            <w:left w:val="none" w:sz="0" w:space="0" w:color="auto"/>
                            <w:bottom w:val="none" w:sz="0" w:space="0" w:color="auto"/>
                            <w:right w:val="none" w:sz="0" w:space="0" w:color="auto"/>
                          </w:divBdr>
                          <w:divsChild>
                            <w:div w:id="664434371">
                              <w:marLeft w:val="0"/>
                              <w:marRight w:val="0"/>
                              <w:marTop w:val="30"/>
                              <w:marBottom w:val="30"/>
                              <w:divBdr>
                                <w:top w:val="none" w:sz="0" w:space="0" w:color="auto"/>
                                <w:left w:val="none" w:sz="0" w:space="0" w:color="auto"/>
                                <w:bottom w:val="none" w:sz="0" w:space="0" w:color="auto"/>
                                <w:right w:val="none" w:sz="0" w:space="0" w:color="auto"/>
                              </w:divBdr>
                            </w:div>
                          </w:divsChild>
                        </w:div>
                      </w:divsChild>
                    </w:div>
                    <w:div w:id="1915776279">
                      <w:marLeft w:val="0"/>
                      <w:marRight w:val="150"/>
                      <w:marTop w:val="30"/>
                      <w:marBottom w:val="0"/>
                      <w:divBdr>
                        <w:top w:val="none" w:sz="0" w:space="0" w:color="auto"/>
                        <w:left w:val="none" w:sz="0" w:space="0" w:color="auto"/>
                        <w:bottom w:val="none" w:sz="0" w:space="0" w:color="auto"/>
                        <w:right w:val="none" w:sz="0" w:space="0" w:color="auto"/>
                      </w:divBdr>
                      <w:divsChild>
                        <w:div w:id="781614729">
                          <w:marLeft w:val="0"/>
                          <w:marRight w:val="0"/>
                          <w:marTop w:val="0"/>
                          <w:marBottom w:val="0"/>
                          <w:divBdr>
                            <w:top w:val="none" w:sz="0" w:space="0" w:color="auto"/>
                            <w:left w:val="none" w:sz="0" w:space="0" w:color="auto"/>
                            <w:bottom w:val="none" w:sz="0" w:space="0" w:color="auto"/>
                            <w:right w:val="none" w:sz="0" w:space="0" w:color="auto"/>
                          </w:divBdr>
                        </w:div>
                      </w:divsChild>
                    </w:div>
                    <w:div w:id="2026402825">
                      <w:marLeft w:val="0"/>
                      <w:marRight w:val="150"/>
                      <w:marTop w:val="30"/>
                      <w:marBottom w:val="0"/>
                      <w:divBdr>
                        <w:top w:val="none" w:sz="0" w:space="0" w:color="auto"/>
                        <w:left w:val="none" w:sz="0" w:space="0" w:color="auto"/>
                        <w:bottom w:val="none" w:sz="0" w:space="0" w:color="auto"/>
                        <w:right w:val="none" w:sz="0" w:space="0" w:color="auto"/>
                      </w:divBdr>
                      <w:divsChild>
                        <w:div w:id="100408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9968803">
          <w:marLeft w:val="0"/>
          <w:marRight w:val="0"/>
          <w:marTop w:val="0"/>
          <w:marBottom w:val="0"/>
          <w:divBdr>
            <w:top w:val="none" w:sz="0" w:space="0" w:color="auto"/>
            <w:left w:val="none" w:sz="0" w:space="0" w:color="auto"/>
            <w:bottom w:val="none" w:sz="0" w:space="0" w:color="auto"/>
            <w:right w:val="none" w:sz="0" w:space="0" w:color="auto"/>
          </w:divBdr>
        </w:div>
      </w:divsChild>
    </w:div>
    <w:div w:id="464354651">
      <w:bodyDiv w:val="1"/>
      <w:marLeft w:val="0"/>
      <w:marRight w:val="0"/>
      <w:marTop w:val="0"/>
      <w:marBottom w:val="0"/>
      <w:divBdr>
        <w:top w:val="none" w:sz="0" w:space="0" w:color="auto"/>
        <w:left w:val="none" w:sz="0" w:space="0" w:color="auto"/>
        <w:bottom w:val="none" w:sz="0" w:space="0" w:color="auto"/>
        <w:right w:val="none" w:sz="0" w:space="0" w:color="auto"/>
      </w:divBdr>
      <w:divsChild>
        <w:div w:id="502479952">
          <w:marLeft w:val="0"/>
          <w:marRight w:val="0"/>
          <w:marTop w:val="0"/>
          <w:marBottom w:val="0"/>
          <w:divBdr>
            <w:top w:val="none" w:sz="0" w:space="0" w:color="auto"/>
            <w:left w:val="none" w:sz="0" w:space="0" w:color="auto"/>
            <w:bottom w:val="none" w:sz="0" w:space="0" w:color="auto"/>
            <w:right w:val="none" w:sz="0" w:space="0" w:color="auto"/>
          </w:divBdr>
        </w:div>
        <w:div w:id="1507473733">
          <w:marLeft w:val="0"/>
          <w:marRight w:val="0"/>
          <w:marTop w:val="150"/>
          <w:marBottom w:val="150"/>
          <w:divBdr>
            <w:top w:val="dotted" w:sz="6" w:space="4" w:color="DBDBDB"/>
            <w:left w:val="dotted" w:sz="6" w:space="8" w:color="DBDBDB"/>
            <w:bottom w:val="dotted" w:sz="6" w:space="4" w:color="DBDBDB"/>
            <w:right w:val="dotted" w:sz="6" w:space="8" w:color="DBDBDB"/>
          </w:divBdr>
        </w:div>
      </w:divsChild>
    </w:div>
    <w:div w:id="469590756">
      <w:bodyDiv w:val="1"/>
      <w:marLeft w:val="0"/>
      <w:marRight w:val="0"/>
      <w:marTop w:val="0"/>
      <w:marBottom w:val="0"/>
      <w:divBdr>
        <w:top w:val="none" w:sz="0" w:space="0" w:color="auto"/>
        <w:left w:val="none" w:sz="0" w:space="0" w:color="auto"/>
        <w:bottom w:val="none" w:sz="0" w:space="0" w:color="auto"/>
        <w:right w:val="none" w:sz="0" w:space="0" w:color="auto"/>
      </w:divBdr>
    </w:div>
    <w:div w:id="489172046">
      <w:bodyDiv w:val="1"/>
      <w:marLeft w:val="0"/>
      <w:marRight w:val="0"/>
      <w:marTop w:val="0"/>
      <w:marBottom w:val="0"/>
      <w:divBdr>
        <w:top w:val="none" w:sz="0" w:space="0" w:color="auto"/>
        <w:left w:val="none" w:sz="0" w:space="0" w:color="auto"/>
        <w:bottom w:val="none" w:sz="0" w:space="0" w:color="auto"/>
        <w:right w:val="none" w:sz="0" w:space="0" w:color="auto"/>
      </w:divBdr>
    </w:div>
    <w:div w:id="508061314">
      <w:bodyDiv w:val="1"/>
      <w:marLeft w:val="0"/>
      <w:marRight w:val="0"/>
      <w:marTop w:val="0"/>
      <w:marBottom w:val="0"/>
      <w:divBdr>
        <w:top w:val="none" w:sz="0" w:space="0" w:color="auto"/>
        <w:left w:val="none" w:sz="0" w:space="0" w:color="auto"/>
        <w:bottom w:val="none" w:sz="0" w:space="0" w:color="auto"/>
        <w:right w:val="none" w:sz="0" w:space="0" w:color="auto"/>
      </w:divBdr>
    </w:div>
    <w:div w:id="510872800">
      <w:bodyDiv w:val="1"/>
      <w:marLeft w:val="0"/>
      <w:marRight w:val="0"/>
      <w:marTop w:val="0"/>
      <w:marBottom w:val="0"/>
      <w:divBdr>
        <w:top w:val="none" w:sz="0" w:space="0" w:color="auto"/>
        <w:left w:val="none" w:sz="0" w:space="0" w:color="auto"/>
        <w:bottom w:val="none" w:sz="0" w:space="0" w:color="auto"/>
        <w:right w:val="none" w:sz="0" w:space="0" w:color="auto"/>
      </w:divBdr>
    </w:div>
    <w:div w:id="513961436">
      <w:bodyDiv w:val="1"/>
      <w:marLeft w:val="0"/>
      <w:marRight w:val="0"/>
      <w:marTop w:val="0"/>
      <w:marBottom w:val="0"/>
      <w:divBdr>
        <w:top w:val="none" w:sz="0" w:space="0" w:color="auto"/>
        <w:left w:val="none" w:sz="0" w:space="0" w:color="auto"/>
        <w:bottom w:val="none" w:sz="0" w:space="0" w:color="auto"/>
        <w:right w:val="none" w:sz="0" w:space="0" w:color="auto"/>
      </w:divBdr>
    </w:div>
    <w:div w:id="524253017">
      <w:bodyDiv w:val="1"/>
      <w:marLeft w:val="0"/>
      <w:marRight w:val="0"/>
      <w:marTop w:val="0"/>
      <w:marBottom w:val="0"/>
      <w:divBdr>
        <w:top w:val="none" w:sz="0" w:space="0" w:color="auto"/>
        <w:left w:val="none" w:sz="0" w:space="0" w:color="auto"/>
        <w:bottom w:val="none" w:sz="0" w:space="0" w:color="auto"/>
        <w:right w:val="none" w:sz="0" w:space="0" w:color="auto"/>
      </w:divBdr>
      <w:divsChild>
        <w:div w:id="2120759436">
          <w:marLeft w:val="0"/>
          <w:marRight w:val="0"/>
          <w:marTop w:val="0"/>
          <w:marBottom w:val="0"/>
          <w:divBdr>
            <w:top w:val="none" w:sz="0" w:space="0" w:color="auto"/>
            <w:left w:val="none" w:sz="0" w:space="0" w:color="auto"/>
            <w:bottom w:val="none" w:sz="0" w:space="0" w:color="auto"/>
            <w:right w:val="none" w:sz="0" w:space="0" w:color="auto"/>
          </w:divBdr>
        </w:div>
      </w:divsChild>
    </w:div>
    <w:div w:id="525218164">
      <w:bodyDiv w:val="1"/>
      <w:marLeft w:val="0"/>
      <w:marRight w:val="0"/>
      <w:marTop w:val="0"/>
      <w:marBottom w:val="0"/>
      <w:divBdr>
        <w:top w:val="none" w:sz="0" w:space="0" w:color="auto"/>
        <w:left w:val="none" w:sz="0" w:space="0" w:color="auto"/>
        <w:bottom w:val="none" w:sz="0" w:space="0" w:color="auto"/>
        <w:right w:val="none" w:sz="0" w:space="0" w:color="auto"/>
      </w:divBdr>
    </w:div>
    <w:div w:id="532693414">
      <w:bodyDiv w:val="1"/>
      <w:marLeft w:val="0"/>
      <w:marRight w:val="0"/>
      <w:marTop w:val="0"/>
      <w:marBottom w:val="0"/>
      <w:divBdr>
        <w:top w:val="none" w:sz="0" w:space="0" w:color="auto"/>
        <w:left w:val="none" w:sz="0" w:space="0" w:color="auto"/>
        <w:bottom w:val="none" w:sz="0" w:space="0" w:color="auto"/>
        <w:right w:val="none" w:sz="0" w:space="0" w:color="auto"/>
      </w:divBdr>
    </w:div>
    <w:div w:id="540090304">
      <w:bodyDiv w:val="1"/>
      <w:marLeft w:val="0"/>
      <w:marRight w:val="0"/>
      <w:marTop w:val="0"/>
      <w:marBottom w:val="0"/>
      <w:divBdr>
        <w:top w:val="none" w:sz="0" w:space="0" w:color="auto"/>
        <w:left w:val="none" w:sz="0" w:space="0" w:color="auto"/>
        <w:bottom w:val="none" w:sz="0" w:space="0" w:color="auto"/>
        <w:right w:val="none" w:sz="0" w:space="0" w:color="auto"/>
      </w:divBdr>
    </w:div>
    <w:div w:id="549727887">
      <w:bodyDiv w:val="1"/>
      <w:marLeft w:val="0"/>
      <w:marRight w:val="0"/>
      <w:marTop w:val="0"/>
      <w:marBottom w:val="0"/>
      <w:divBdr>
        <w:top w:val="none" w:sz="0" w:space="0" w:color="auto"/>
        <w:left w:val="none" w:sz="0" w:space="0" w:color="auto"/>
        <w:bottom w:val="none" w:sz="0" w:space="0" w:color="auto"/>
        <w:right w:val="none" w:sz="0" w:space="0" w:color="auto"/>
      </w:divBdr>
    </w:div>
    <w:div w:id="562569587">
      <w:bodyDiv w:val="1"/>
      <w:marLeft w:val="0"/>
      <w:marRight w:val="0"/>
      <w:marTop w:val="0"/>
      <w:marBottom w:val="0"/>
      <w:divBdr>
        <w:top w:val="none" w:sz="0" w:space="0" w:color="auto"/>
        <w:left w:val="none" w:sz="0" w:space="0" w:color="auto"/>
        <w:bottom w:val="none" w:sz="0" w:space="0" w:color="auto"/>
        <w:right w:val="none" w:sz="0" w:space="0" w:color="auto"/>
      </w:divBdr>
    </w:div>
    <w:div w:id="573391897">
      <w:bodyDiv w:val="1"/>
      <w:marLeft w:val="0"/>
      <w:marRight w:val="0"/>
      <w:marTop w:val="0"/>
      <w:marBottom w:val="0"/>
      <w:divBdr>
        <w:top w:val="none" w:sz="0" w:space="0" w:color="auto"/>
        <w:left w:val="none" w:sz="0" w:space="0" w:color="auto"/>
        <w:bottom w:val="none" w:sz="0" w:space="0" w:color="auto"/>
        <w:right w:val="none" w:sz="0" w:space="0" w:color="auto"/>
      </w:divBdr>
    </w:div>
    <w:div w:id="594367052">
      <w:bodyDiv w:val="1"/>
      <w:marLeft w:val="0"/>
      <w:marRight w:val="0"/>
      <w:marTop w:val="0"/>
      <w:marBottom w:val="0"/>
      <w:divBdr>
        <w:top w:val="none" w:sz="0" w:space="0" w:color="auto"/>
        <w:left w:val="none" w:sz="0" w:space="0" w:color="auto"/>
        <w:bottom w:val="none" w:sz="0" w:space="0" w:color="auto"/>
        <w:right w:val="none" w:sz="0" w:space="0" w:color="auto"/>
      </w:divBdr>
    </w:div>
    <w:div w:id="613025342">
      <w:bodyDiv w:val="1"/>
      <w:marLeft w:val="0"/>
      <w:marRight w:val="0"/>
      <w:marTop w:val="0"/>
      <w:marBottom w:val="0"/>
      <w:divBdr>
        <w:top w:val="none" w:sz="0" w:space="0" w:color="auto"/>
        <w:left w:val="none" w:sz="0" w:space="0" w:color="auto"/>
        <w:bottom w:val="none" w:sz="0" w:space="0" w:color="auto"/>
        <w:right w:val="none" w:sz="0" w:space="0" w:color="auto"/>
      </w:divBdr>
    </w:div>
    <w:div w:id="619072457">
      <w:bodyDiv w:val="1"/>
      <w:marLeft w:val="0"/>
      <w:marRight w:val="0"/>
      <w:marTop w:val="0"/>
      <w:marBottom w:val="0"/>
      <w:divBdr>
        <w:top w:val="none" w:sz="0" w:space="0" w:color="auto"/>
        <w:left w:val="none" w:sz="0" w:space="0" w:color="auto"/>
        <w:bottom w:val="none" w:sz="0" w:space="0" w:color="auto"/>
        <w:right w:val="none" w:sz="0" w:space="0" w:color="auto"/>
      </w:divBdr>
    </w:div>
    <w:div w:id="623541386">
      <w:bodyDiv w:val="1"/>
      <w:marLeft w:val="0"/>
      <w:marRight w:val="0"/>
      <w:marTop w:val="0"/>
      <w:marBottom w:val="0"/>
      <w:divBdr>
        <w:top w:val="none" w:sz="0" w:space="0" w:color="auto"/>
        <w:left w:val="none" w:sz="0" w:space="0" w:color="auto"/>
        <w:bottom w:val="none" w:sz="0" w:space="0" w:color="auto"/>
        <w:right w:val="none" w:sz="0" w:space="0" w:color="auto"/>
      </w:divBdr>
    </w:div>
    <w:div w:id="633948502">
      <w:bodyDiv w:val="1"/>
      <w:marLeft w:val="0"/>
      <w:marRight w:val="0"/>
      <w:marTop w:val="0"/>
      <w:marBottom w:val="0"/>
      <w:divBdr>
        <w:top w:val="none" w:sz="0" w:space="0" w:color="auto"/>
        <w:left w:val="none" w:sz="0" w:space="0" w:color="auto"/>
        <w:bottom w:val="none" w:sz="0" w:space="0" w:color="auto"/>
        <w:right w:val="none" w:sz="0" w:space="0" w:color="auto"/>
      </w:divBdr>
      <w:divsChild>
        <w:div w:id="1733500174">
          <w:marLeft w:val="0"/>
          <w:marRight w:val="0"/>
          <w:marTop w:val="0"/>
          <w:marBottom w:val="0"/>
          <w:divBdr>
            <w:top w:val="none" w:sz="0" w:space="0" w:color="auto"/>
            <w:left w:val="none" w:sz="0" w:space="0" w:color="auto"/>
            <w:bottom w:val="none" w:sz="0" w:space="0" w:color="auto"/>
            <w:right w:val="none" w:sz="0" w:space="0" w:color="auto"/>
          </w:divBdr>
          <w:divsChild>
            <w:div w:id="236981381">
              <w:marLeft w:val="0"/>
              <w:marRight w:val="0"/>
              <w:marTop w:val="0"/>
              <w:marBottom w:val="0"/>
              <w:divBdr>
                <w:top w:val="none" w:sz="0" w:space="0" w:color="auto"/>
                <w:left w:val="none" w:sz="0" w:space="0" w:color="auto"/>
                <w:bottom w:val="none" w:sz="0" w:space="0" w:color="auto"/>
                <w:right w:val="none" w:sz="0" w:space="0" w:color="auto"/>
              </w:divBdr>
              <w:divsChild>
                <w:div w:id="237248608">
                  <w:marLeft w:val="0"/>
                  <w:marRight w:val="0"/>
                  <w:marTop w:val="0"/>
                  <w:marBottom w:val="0"/>
                  <w:divBdr>
                    <w:top w:val="none" w:sz="0" w:space="0" w:color="auto"/>
                    <w:left w:val="none" w:sz="0" w:space="0" w:color="auto"/>
                    <w:bottom w:val="none" w:sz="0" w:space="0" w:color="auto"/>
                    <w:right w:val="none" w:sz="0" w:space="0" w:color="auto"/>
                  </w:divBdr>
                  <w:divsChild>
                    <w:div w:id="171620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078366">
      <w:bodyDiv w:val="1"/>
      <w:marLeft w:val="0"/>
      <w:marRight w:val="0"/>
      <w:marTop w:val="0"/>
      <w:marBottom w:val="0"/>
      <w:divBdr>
        <w:top w:val="none" w:sz="0" w:space="0" w:color="auto"/>
        <w:left w:val="none" w:sz="0" w:space="0" w:color="auto"/>
        <w:bottom w:val="none" w:sz="0" w:space="0" w:color="auto"/>
        <w:right w:val="none" w:sz="0" w:space="0" w:color="auto"/>
      </w:divBdr>
    </w:div>
    <w:div w:id="656151739">
      <w:bodyDiv w:val="1"/>
      <w:marLeft w:val="0"/>
      <w:marRight w:val="0"/>
      <w:marTop w:val="0"/>
      <w:marBottom w:val="0"/>
      <w:divBdr>
        <w:top w:val="none" w:sz="0" w:space="0" w:color="auto"/>
        <w:left w:val="none" w:sz="0" w:space="0" w:color="auto"/>
        <w:bottom w:val="none" w:sz="0" w:space="0" w:color="auto"/>
        <w:right w:val="none" w:sz="0" w:space="0" w:color="auto"/>
      </w:divBdr>
    </w:div>
    <w:div w:id="698316458">
      <w:bodyDiv w:val="1"/>
      <w:marLeft w:val="0"/>
      <w:marRight w:val="0"/>
      <w:marTop w:val="0"/>
      <w:marBottom w:val="0"/>
      <w:divBdr>
        <w:top w:val="none" w:sz="0" w:space="0" w:color="auto"/>
        <w:left w:val="none" w:sz="0" w:space="0" w:color="auto"/>
        <w:bottom w:val="none" w:sz="0" w:space="0" w:color="auto"/>
        <w:right w:val="none" w:sz="0" w:space="0" w:color="auto"/>
      </w:divBdr>
    </w:div>
    <w:div w:id="712465226">
      <w:bodyDiv w:val="1"/>
      <w:marLeft w:val="0"/>
      <w:marRight w:val="0"/>
      <w:marTop w:val="0"/>
      <w:marBottom w:val="0"/>
      <w:divBdr>
        <w:top w:val="none" w:sz="0" w:space="0" w:color="auto"/>
        <w:left w:val="none" w:sz="0" w:space="0" w:color="auto"/>
        <w:bottom w:val="none" w:sz="0" w:space="0" w:color="auto"/>
        <w:right w:val="none" w:sz="0" w:space="0" w:color="auto"/>
      </w:divBdr>
    </w:div>
    <w:div w:id="729425935">
      <w:bodyDiv w:val="1"/>
      <w:marLeft w:val="0"/>
      <w:marRight w:val="0"/>
      <w:marTop w:val="0"/>
      <w:marBottom w:val="0"/>
      <w:divBdr>
        <w:top w:val="none" w:sz="0" w:space="0" w:color="auto"/>
        <w:left w:val="none" w:sz="0" w:space="0" w:color="auto"/>
        <w:bottom w:val="none" w:sz="0" w:space="0" w:color="auto"/>
        <w:right w:val="none" w:sz="0" w:space="0" w:color="auto"/>
      </w:divBdr>
    </w:div>
    <w:div w:id="738986425">
      <w:bodyDiv w:val="1"/>
      <w:marLeft w:val="0"/>
      <w:marRight w:val="0"/>
      <w:marTop w:val="0"/>
      <w:marBottom w:val="0"/>
      <w:divBdr>
        <w:top w:val="none" w:sz="0" w:space="0" w:color="auto"/>
        <w:left w:val="none" w:sz="0" w:space="0" w:color="auto"/>
        <w:bottom w:val="none" w:sz="0" w:space="0" w:color="auto"/>
        <w:right w:val="none" w:sz="0" w:space="0" w:color="auto"/>
      </w:divBdr>
    </w:div>
    <w:div w:id="739443916">
      <w:bodyDiv w:val="1"/>
      <w:marLeft w:val="0"/>
      <w:marRight w:val="0"/>
      <w:marTop w:val="0"/>
      <w:marBottom w:val="0"/>
      <w:divBdr>
        <w:top w:val="none" w:sz="0" w:space="0" w:color="auto"/>
        <w:left w:val="none" w:sz="0" w:space="0" w:color="auto"/>
        <w:bottom w:val="none" w:sz="0" w:space="0" w:color="auto"/>
        <w:right w:val="none" w:sz="0" w:space="0" w:color="auto"/>
      </w:divBdr>
    </w:div>
    <w:div w:id="740491704">
      <w:bodyDiv w:val="1"/>
      <w:marLeft w:val="0"/>
      <w:marRight w:val="0"/>
      <w:marTop w:val="0"/>
      <w:marBottom w:val="0"/>
      <w:divBdr>
        <w:top w:val="none" w:sz="0" w:space="0" w:color="auto"/>
        <w:left w:val="none" w:sz="0" w:space="0" w:color="auto"/>
        <w:bottom w:val="none" w:sz="0" w:space="0" w:color="auto"/>
        <w:right w:val="none" w:sz="0" w:space="0" w:color="auto"/>
      </w:divBdr>
    </w:div>
    <w:div w:id="749624271">
      <w:bodyDiv w:val="1"/>
      <w:marLeft w:val="0"/>
      <w:marRight w:val="0"/>
      <w:marTop w:val="0"/>
      <w:marBottom w:val="0"/>
      <w:divBdr>
        <w:top w:val="none" w:sz="0" w:space="0" w:color="auto"/>
        <w:left w:val="none" w:sz="0" w:space="0" w:color="auto"/>
        <w:bottom w:val="none" w:sz="0" w:space="0" w:color="auto"/>
        <w:right w:val="none" w:sz="0" w:space="0" w:color="auto"/>
      </w:divBdr>
    </w:div>
    <w:div w:id="776294869">
      <w:bodyDiv w:val="1"/>
      <w:marLeft w:val="0"/>
      <w:marRight w:val="0"/>
      <w:marTop w:val="0"/>
      <w:marBottom w:val="0"/>
      <w:divBdr>
        <w:top w:val="none" w:sz="0" w:space="0" w:color="auto"/>
        <w:left w:val="none" w:sz="0" w:space="0" w:color="auto"/>
        <w:bottom w:val="none" w:sz="0" w:space="0" w:color="auto"/>
        <w:right w:val="none" w:sz="0" w:space="0" w:color="auto"/>
      </w:divBdr>
    </w:div>
    <w:div w:id="803279310">
      <w:bodyDiv w:val="1"/>
      <w:marLeft w:val="0"/>
      <w:marRight w:val="0"/>
      <w:marTop w:val="0"/>
      <w:marBottom w:val="0"/>
      <w:divBdr>
        <w:top w:val="none" w:sz="0" w:space="0" w:color="auto"/>
        <w:left w:val="none" w:sz="0" w:space="0" w:color="auto"/>
        <w:bottom w:val="none" w:sz="0" w:space="0" w:color="auto"/>
        <w:right w:val="none" w:sz="0" w:space="0" w:color="auto"/>
      </w:divBdr>
    </w:div>
    <w:div w:id="811556361">
      <w:bodyDiv w:val="1"/>
      <w:marLeft w:val="0"/>
      <w:marRight w:val="0"/>
      <w:marTop w:val="0"/>
      <w:marBottom w:val="0"/>
      <w:divBdr>
        <w:top w:val="none" w:sz="0" w:space="0" w:color="auto"/>
        <w:left w:val="none" w:sz="0" w:space="0" w:color="auto"/>
        <w:bottom w:val="none" w:sz="0" w:space="0" w:color="auto"/>
        <w:right w:val="none" w:sz="0" w:space="0" w:color="auto"/>
      </w:divBdr>
    </w:div>
    <w:div w:id="814613061">
      <w:bodyDiv w:val="1"/>
      <w:marLeft w:val="0"/>
      <w:marRight w:val="0"/>
      <w:marTop w:val="0"/>
      <w:marBottom w:val="0"/>
      <w:divBdr>
        <w:top w:val="none" w:sz="0" w:space="0" w:color="auto"/>
        <w:left w:val="none" w:sz="0" w:space="0" w:color="auto"/>
        <w:bottom w:val="none" w:sz="0" w:space="0" w:color="auto"/>
        <w:right w:val="none" w:sz="0" w:space="0" w:color="auto"/>
      </w:divBdr>
    </w:div>
    <w:div w:id="815924512">
      <w:bodyDiv w:val="1"/>
      <w:marLeft w:val="0"/>
      <w:marRight w:val="0"/>
      <w:marTop w:val="0"/>
      <w:marBottom w:val="0"/>
      <w:divBdr>
        <w:top w:val="none" w:sz="0" w:space="0" w:color="auto"/>
        <w:left w:val="none" w:sz="0" w:space="0" w:color="auto"/>
        <w:bottom w:val="none" w:sz="0" w:space="0" w:color="auto"/>
        <w:right w:val="none" w:sz="0" w:space="0" w:color="auto"/>
      </w:divBdr>
      <w:divsChild>
        <w:div w:id="1054815600">
          <w:marLeft w:val="0"/>
          <w:marRight w:val="0"/>
          <w:marTop w:val="0"/>
          <w:marBottom w:val="0"/>
          <w:divBdr>
            <w:top w:val="none" w:sz="0" w:space="0" w:color="auto"/>
            <w:left w:val="none" w:sz="0" w:space="0" w:color="auto"/>
            <w:bottom w:val="none" w:sz="0" w:space="0" w:color="auto"/>
            <w:right w:val="none" w:sz="0" w:space="0" w:color="auto"/>
          </w:divBdr>
          <w:divsChild>
            <w:div w:id="1825731707">
              <w:marLeft w:val="0"/>
              <w:marRight w:val="0"/>
              <w:marTop w:val="0"/>
              <w:marBottom w:val="0"/>
              <w:divBdr>
                <w:top w:val="none" w:sz="0" w:space="0" w:color="auto"/>
                <w:left w:val="none" w:sz="0" w:space="0" w:color="auto"/>
                <w:bottom w:val="none" w:sz="0" w:space="0" w:color="auto"/>
                <w:right w:val="none" w:sz="0" w:space="0" w:color="auto"/>
              </w:divBdr>
              <w:divsChild>
                <w:div w:id="17089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8886884">
      <w:bodyDiv w:val="1"/>
      <w:marLeft w:val="0"/>
      <w:marRight w:val="0"/>
      <w:marTop w:val="0"/>
      <w:marBottom w:val="0"/>
      <w:divBdr>
        <w:top w:val="none" w:sz="0" w:space="0" w:color="auto"/>
        <w:left w:val="none" w:sz="0" w:space="0" w:color="auto"/>
        <w:bottom w:val="none" w:sz="0" w:space="0" w:color="auto"/>
        <w:right w:val="none" w:sz="0" w:space="0" w:color="auto"/>
      </w:divBdr>
    </w:div>
    <w:div w:id="819150670">
      <w:bodyDiv w:val="1"/>
      <w:marLeft w:val="0"/>
      <w:marRight w:val="0"/>
      <w:marTop w:val="0"/>
      <w:marBottom w:val="0"/>
      <w:divBdr>
        <w:top w:val="none" w:sz="0" w:space="0" w:color="auto"/>
        <w:left w:val="none" w:sz="0" w:space="0" w:color="auto"/>
        <w:bottom w:val="none" w:sz="0" w:space="0" w:color="auto"/>
        <w:right w:val="none" w:sz="0" w:space="0" w:color="auto"/>
      </w:divBdr>
    </w:div>
    <w:div w:id="819659085">
      <w:bodyDiv w:val="1"/>
      <w:marLeft w:val="0"/>
      <w:marRight w:val="0"/>
      <w:marTop w:val="0"/>
      <w:marBottom w:val="0"/>
      <w:divBdr>
        <w:top w:val="none" w:sz="0" w:space="0" w:color="auto"/>
        <w:left w:val="none" w:sz="0" w:space="0" w:color="auto"/>
        <w:bottom w:val="none" w:sz="0" w:space="0" w:color="auto"/>
        <w:right w:val="none" w:sz="0" w:space="0" w:color="auto"/>
      </w:divBdr>
    </w:div>
    <w:div w:id="825050820">
      <w:bodyDiv w:val="1"/>
      <w:marLeft w:val="0"/>
      <w:marRight w:val="0"/>
      <w:marTop w:val="0"/>
      <w:marBottom w:val="0"/>
      <w:divBdr>
        <w:top w:val="none" w:sz="0" w:space="0" w:color="auto"/>
        <w:left w:val="none" w:sz="0" w:space="0" w:color="auto"/>
        <w:bottom w:val="none" w:sz="0" w:space="0" w:color="auto"/>
        <w:right w:val="none" w:sz="0" w:space="0" w:color="auto"/>
      </w:divBdr>
    </w:div>
    <w:div w:id="840395192">
      <w:bodyDiv w:val="1"/>
      <w:marLeft w:val="0"/>
      <w:marRight w:val="0"/>
      <w:marTop w:val="0"/>
      <w:marBottom w:val="0"/>
      <w:divBdr>
        <w:top w:val="none" w:sz="0" w:space="0" w:color="auto"/>
        <w:left w:val="none" w:sz="0" w:space="0" w:color="auto"/>
        <w:bottom w:val="none" w:sz="0" w:space="0" w:color="auto"/>
        <w:right w:val="none" w:sz="0" w:space="0" w:color="auto"/>
      </w:divBdr>
    </w:div>
    <w:div w:id="842624149">
      <w:bodyDiv w:val="1"/>
      <w:marLeft w:val="0"/>
      <w:marRight w:val="0"/>
      <w:marTop w:val="0"/>
      <w:marBottom w:val="0"/>
      <w:divBdr>
        <w:top w:val="none" w:sz="0" w:space="0" w:color="auto"/>
        <w:left w:val="none" w:sz="0" w:space="0" w:color="auto"/>
        <w:bottom w:val="none" w:sz="0" w:space="0" w:color="auto"/>
        <w:right w:val="none" w:sz="0" w:space="0" w:color="auto"/>
      </w:divBdr>
    </w:div>
    <w:div w:id="847864807">
      <w:bodyDiv w:val="1"/>
      <w:marLeft w:val="0"/>
      <w:marRight w:val="0"/>
      <w:marTop w:val="0"/>
      <w:marBottom w:val="0"/>
      <w:divBdr>
        <w:top w:val="none" w:sz="0" w:space="0" w:color="auto"/>
        <w:left w:val="none" w:sz="0" w:space="0" w:color="auto"/>
        <w:bottom w:val="none" w:sz="0" w:space="0" w:color="auto"/>
        <w:right w:val="none" w:sz="0" w:space="0" w:color="auto"/>
      </w:divBdr>
    </w:div>
    <w:div w:id="879246543">
      <w:bodyDiv w:val="1"/>
      <w:marLeft w:val="0"/>
      <w:marRight w:val="0"/>
      <w:marTop w:val="0"/>
      <w:marBottom w:val="0"/>
      <w:divBdr>
        <w:top w:val="none" w:sz="0" w:space="0" w:color="auto"/>
        <w:left w:val="none" w:sz="0" w:space="0" w:color="auto"/>
        <w:bottom w:val="none" w:sz="0" w:space="0" w:color="auto"/>
        <w:right w:val="none" w:sz="0" w:space="0" w:color="auto"/>
      </w:divBdr>
    </w:div>
    <w:div w:id="879393830">
      <w:bodyDiv w:val="1"/>
      <w:marLeft w:val="0"/>
      <w:marRight w:val="0"/>
      <w:marTop w:val="0"/>
      <w:marBottom w:val="0"/>
      <w:divBdr>
        <w:top w:val="none" w:sz="0" w:space="0" w:color="auto"/>
        <w:left w:val="none" w:sz="0" w:space="0" w:color="auto"/>
        <w:bottom w:val="none" w:sz="0" w:space="0" w:color="auto"/>
        <w:right w:val="none" w:sz="0" w:space="0" w:color="auto"/>
      </w:divBdr>
    </w:div>
    <w:div w:id="881673799">
      <w:bodyDiv w:val="1"/>
      <w:marLeft w:val="0"/>
      <w:marRight w:val="0"/>
      <w:marTop w:val="0"/>
      <w:marBottom w:val="0"/>
      <w:divBdr>
        <w:top w:val="none" w:sz="0" w:space="0" w:color="auto"/>
        <w:left w:val="none" w:sz="0" w:space="0" w:color="auto"/>
        <w:bottom w:val="none" w:sz="0" w:space="0" w:color="auto"/>
        <w:right w:val="none" w:sz="0" w:space="0" w:color="auto"/>
      </w:divBdr>
    </w:div>
    <w:div w:id="886526074">
      <w:bodyDiv w:val="1"/>
      <w:marLeft w:val="0"/>
      <w:marRight w:val="0"/>
      <w:marTop w:val="0"/>
      <w:marBottom w:val="0"/>
      <w:divBdr>
        <w:top w:val="none" w:sz="0" w:space="0" w:color="auto"/>
        <w:left w:val="none" w:sz="0" w:space="0" w:color="auto"/>
        <w:bottom w:val="none" w:sz="0" w:space="0" w:color="auto"/>
        <w:right w:val="none" w:sz="0" w:space="0" w:color="auto"/>
      </w:divBdr>
    </w:div>
    <w:div w:id="890188468">
      <w:bodyDiv w:val="1"/>
      <w:marLeft w:val="0"/>
      <w:marRight w:val="0"/>
      <w:marTop w:val="0"/>
      <w:marBottom w:val="0"/>
      <w:divBdr>
        <w:top w:val="none" w:sz="0" w:space="0" w:color="auto"/>
        <w:left w:val="none" w:sz="0" w:space="0" w:color="auto"/>
        <w:bottom w:val="none" w:sz="0" w:space="0" w:color="auto"/>
        <w:right w:val="none" w:sz="0" w:space="0" w:color="auto"/>
      </w:divBdr>
    </w:div>
    <w:div w:id="919559949">
      <w:bodyDiv w:val="1"/>
      <w:marLeft w:val="0"/>
      <w:marRight w:val="0"/>
      <w:marTop w:val="0"/>
      <w:marBottom w:val="0"/>
      <w:divBdr>
        <w:top w:val="none" w:sz="0" w:space="0" w:color="auto"/>
        <w:left w:val="none" w:sz="0" w:space="0" w:color="auto"/>
        <w:bottom w:val="none" w:sz="0" w:space="0" w:color="auto"/>
        <w:right w:val="none" w:sz="0" w:space="0" w:color="auto"/>
      </w:divBdr>
    </w:div>
    <w:div w:id="920526063">
      <w:bodyDiv w:val="1"/>
      <w:marLeft w:val="0"/>
      <w:marRight w:val="0"/>
      <w:marTop w:val="0"/>
      <w:marBottom w:val="0"/>
      <w:divBdr>
        <w:top w:val="none" w:sz="0" w:space="0" w:color="auto"/>
        <w:left w:val="none" w:sz="0" w:space="0" w:color="auto"/>
        <w:bottom w:val="none" w:sz="0" w:space="0" w:color="auto"/>
        <w:right w:val="none" w:sz="0" w:space="0" w:color="auto"/>
      </w:divBdr>
    </w:div>
    <w:div w:id="930049838">
      <w:bodyDiv w:val="1"/>
      <w:marLeft w:val="0"/>
      <w:marRight w:val="0"/>
      <w:marTop w:val="0"/>
      <w:marBottom w:val="0"/>
      <w:divBdr>
        <w:top w:val="none" w:sz="0" w:space="0" w:color="auto"/>
        <w:left w:val="none" w:sz="0" w:space="0" w:color="auto"/>
        <w:bottom w:val="none" w:sz="0" w:space="0" w:color="auto"/>
        <w:right w:val="none" w:sz="0" w:space="0" w:color="auto"/>
      </w:divBdr>
    </w:div>
    <w:div w:id="966856008">
      <w:bodyDiv w:val="1"/>
      <w:marLeft w:val="0"/>
      <w:marRight w:val="0"/>
      <w:marTop w:val="0"/>
      <w:marBottom w:val="0"/>
      <w:divBdr>
        <w:top w:val="none" w:sz="0" w:space="0" w:color="auto"/>
        <w:left w:val="none" w:sz="0" w:space="0" w:color="auto"/>
        <w:bottom w:val="none" w:sz="0" w:space="0" w:color="auto"/>
        <w:right w:val="none" w:sz="0" w:space="0" w:color="auto"/>
      </w:divBdr>
    </w:div>
    <w:div w:id="967008633">
      <w:bodyDiv w:val="1"/>
      <w:marLeft w:val="0"/>
      <w:marRight w:val="0"/>
      <w:marTop w:val="0"/>
      <w:marBottom w:val="0"/>
      <w:divBdr>
        <w:top w:val="none" w:sz="0" w:space="0" w:color="auto"/>
        <w:left w:val="none" w:sz="0" w:space="0" w:color="auto"/>
        <w:bottom w:val="none" w:sz="0" w:space="0" w:color="auto"/>
        <w:right w:val="none" w:sz="0" w:space="0" w:color="auto"/>
      </w:divBdr>
    </w:div>
    <w:div w:id="967659363">
      <w:bodyDiv w:val="1"/>
      <w:marLeft w:val="0"/>
      <w:marRight w:val="0"/>
      <w:marTop w:val="0"/>
      <w:marBottom w:val="0"/>
      <w:divBdr>
        <w:top w:val="none" w:sz="0" w:space="0" w:color="auto"/>
        <w:left w:val="none" w:sz="0" w:space="0" w:color="auto"/>
        <w:bottom w:val="none" w:sz="0" w:space="0" w:color="auto"/>
        <w:right w:val="none" w:sz="0" w:space="0" w:color="auto"/>
      </w:divBdr>
    </w:div>
    <w:div w:id="967858762">
      <w:bodyDiv w:val="1"/>
      <w:marLeft w:val="0"/>
      <w:marRight w:val="0"/>
      <w:marTop w:val="0"/>
      <w:marBottom w:val="0"/>
      <w:divBdr>
        <w:top w:val="none" w:sz="0" w:space="0" w:color="auto"/>
        <w:left w:val="none" w:sz="0" w:space="0" w:color="auto"/>
        <w:bottom w:val="none" w:sz="0" w:space="0" w:color="auto"/>
        <w:right w:val="none" w:sz="0" w:space="0" w:color="auto"/>
      </w:divBdr>
    </w:div>
    <w:div w:id="983850952">
      <w:bodyDiv w:val="1"/>
      <w:marLeft w:val="0"/>
      <w:marRight w:val="0"/>
      <w:marTop w:val="0"/>
      <w:marBottom w:val="0"/>
      <w:divBdr>
        <w:top w:val="none" w:sz="0" w:space="0" w:color="auto"/>
        <w:left w:val="none" w:sz="0" w:space="0" w:color="auto"/>
        <w:bottom w:val="none" w:sz="0" w:space="0" w:color="auto"/>
        <w:right w:val="none" w:sz="0" w:space="0" w:color="auto"/>
      </w:divBdr>
    </w:div>
    <w:div w:id="986864972">
      <w:bodyDiv w:val="1"/>
      <w:marLeft w:val="0"/>
      <w:marRight w:val="0"/>
      <w:marTop w:val="0"/>
      <w:marBottom w:val="0"/>
      <w:divBdr>
        <w:top w:val="none" w:sz="0" w:space="0" w:color="auto"/>
        <w:left w:val="none" w:sz="0" w:space="0" w:color="auto"/>
        <w:bottom w:val="none" w:sz="0" w:space="0" w:color="auto"/>
        <w:right w:val="none" w:sz="0" w:space="0" w:color="auto"/>
      </w:divBdr>
    </w:div>
    <w:div w:id="996425262">
      <w:bodyDiv w:val="1"/>
      <w:marLeft w:val="0"/>
      <w:marRight w:val="0"/>
      <w:marTop w:val="0"/>
      <w:marBottom w:val="0"/>
      <w:divBdr>
        <w:top w:val="none" w:sz="0" w:space="0" w:color="auto"/>
        <w:left w:val="none" w:sz="0" w:space="0" w:color="auto"/>
        <w:bottom w:val="none" w:sz="0" w:space="0" w:color="auto"/>
        <w:right w:val="none" w:sz="0" w:space="0" w:color="auto"/>
      </w:divBdr>
    </w:div>
    <w:div w:id="1002195117">
      <w:bodyDiv w:val="1"/>
      <w:marLeft w:val="0"/>
      <w:marRight w:val="0"/>
      <w:marTop w:val="0"/>
      <w:marBottom w:val="0"/>
      <w:divBdr>
        <w:top w:val="none" w:sz="0" w:space="0" w:color="auto"/>
        <w:left w:val="none" w:sz="0" w:space="0" w:color="auto"/>
        <w:bottom w:val="none" w:sz="0" w:space="0" w:color="auto"/>
        <w:right w:val="none" w:sz="0" w:space="0" w:color="auto"/>
      </w:divBdr>
    </w:div>
    <w:div w:id="1007058193">
      <w:bodyDiv w:val="1"/>
      <w:marLeft w:val="0"/>
      <w:marRight w:val="0"/>
      <w:marTop w:val="0"/>
      <w:marBottom w:val="0"/>
      <w:divBdr>
        <w:top w:val="none" w:sz="0" w:space="0" w:color="auto"/>
        <w:left w:val="none" w:sz="0" w:space="0" w:color="auto"/>
        <w:bottom w:val="none" w:sz="0" w:space="0" w:color="auto"/>
        <w:right w:val="none" w:sz="0" w:space="0" w:color="auto"/>
      </w:divBdr>
      <w:divsChild>
        <w:div w:id="1342583730">
          <w:marLeft w:val="0"/>
          <w:marRight w:val="0"/>
          <w:marTop w:val="0"/>
          <w:marBottom w:val="0"/>
          <w:divBdr>
            <w:top w:val="none" w:sz="0" w:space="0" w:color="auto"/>
            <w:left w:val="none" w:sz="0" w:space="0" w:color="auto"/>
            <w:bottom w:val="none" w:sz="0" w:space="0" w:color="auto"/>
            <w:right w:val="none" w:sz="0" w:space="0" w:color="auto"/>
          </w:divBdr>
          <w:divsChild>
            <w:div w:id="855928535">
              <w:marLeft w:val="0"/>
              <w:marRight w:val="0"/>
              <w:marTop w:val="0"/>
              <w:marBottom w:val="0"/>
              <w:divBdr>
                <w:top w:val="none" w:sz="0" w:space="0" w:color="auto"/>
                <w:left w:val="none" w:sz="0" w:space="0" w:color="auto"/>
                <w:bottom w:val="none" w:sz="0" w:space="0" w:color="auto"/>
                <w:right w:val="none" w:sz="0" w:space="0" w:color="auto"/>
              </w:divBdr>
              <w:divsChild>
                <w:div w:id="2135444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604258">
      <w:bodyDiv w:val="1"/>
      <w:marLeft w:val="0"/>
      <w:marRight w:val="0"/>
      <w:marTop w:val="0"/>
      <w:marBottom w:val="0"/>
      <w:divBdr>
        <w:top w:val="none" w:sz="0" w:space="0" w:color="auto"/>
        <w:left w:val="none" w:sz="0" w:space="0" w:color="auto"/>
        <w:bottom w:val="none" w:sz="0" w:space="0" w:color="auto"/>
        <w:right w:val="none" w:sz="0" w:space="0" w:color="auto"/>
      </w:divBdr>
    </w:div>
    <w:div w:id="1046027262">
      <w:bodyDiv w:val="1"/>
      <w:marLeft w:val="0"/>
      <w:marRight w:val="0"/>
      <w:marTop w:val="0"/>
      <w:marBottom w:val="0"/>
      <w:divBdr>
        <w:top w:val="none" w:sz="0" w:space="0" w:color="auto"/>
        <w:left w:val="none" w:sz="0" w:space="0" w:color="auto"/>
        <w:bottom w:val="none" w:sz="0" w:space="0" w:color="auto"/>
        <w:right w:val="none" w:sz="0" w:space="0" w:color="auto"/>
      </w:divBdr>
    </w:div>
    <w:div w:id="1061831709">
      <w:bodyDiv w:val="1"/>
      <w:marLeft w:val="0"/>
      <w:marRight w:val="0"/>
      <w:marTop w:val="0"/>
      <w:marBottom w:val="0"/>
      <w:divBdr>
        <w:top w:val="none" w:sz="0" w:space="0" w:color="auto"/>
        <w:left w:val="none" w:sz="0" w:space="0" w:color="auto"/>
        <w:bottom w:val="none" w:sz="0" w:space="0" w:color="auto"/>
        <w:right w:val="none" w:sz="0" w:space="0" w:color="auto"/>
      </w:divBdr>
    </w:div>
    <w:div w:id="1066882762">
      <w:bodyDiv w:val="1"/>
      <w:marLeft w:val="0"/>
      <w:marRight w:val="0"/>
      <w:marTop w:val="0"/>
      <w:marBottom w:val="0"/>
      <w:divBdr>
        <w:top w:val="none" w:sz="0" w:space="0" w:color="auto"/>
        <w:left w:val="none" w:sz="0" w:space="0" w:color="auto"/>
        <w:bottom w:val="none" w:sz="0" w:space="0" w:color="auto"/>
        <w:right w:val="none" w:sz="0" w:space="0" w:color="auto"/>
      </w:divBdr>
    </w:div>
    <w:div w:id="1114713674">
      <w:bodyDiv w:val="1"/>
      <w:marLeft w:val="0"/>
      <w:marRight w:val="0"/>
      <w:marTop w:val="0"/>
      <w:marBottom w:val="0"/>
      <w:divBdr>
        <w:top w:val="none" w:sz="0" w:space="0" w:color="auto"/>
        <w:left w:val="none" w:sz="0" w:space="0" w:color="auto"/>
        <w:bottom w:val="none" w:sz="0" w:space="0" w:color="auto"/>
        <w:right w:val="none" w:sz="0" w:space="0" w:color="auto"/>
      </w:divBdr>
    </w:div>
    <w:div w:id="1134755843">
      <w:bodyDiv w:val="1"/>
      <w:marLeft w:val="0"/>
      <w:marRight w:val="0"/>
      <w:marTop w:val="0"/>
      <w:marBottom w:val="0"/>
      <w:divBdr>
        <w:top w:val="none" w:sz="0" w:space="0" w:color="auto"/>
        <w:left w:val="none" w:sz="0" w:space="0" w:color="auto"/>
        <w:bottom w:val="none" w:sz="0" w:space="0" w:color="auto"/>
        <w:right w:val="none" w:sz="0" w:space="0" w:color="auto"/>
      </w:divBdr>
    </w:div>
    <w:div w:id="1145781817">
      <w:bodyDiv w:val="1"/>
      <w:marLeft w:val="0"/>
      <w:marRight w:val="0"/>
      <w:marTop w:val="0"/>
      <w:marBottom w:val="0"/>
      <w:divBdr>
        <w:top w:val="none" w:sz="0" w:space="0" w:color="auto"/>
        <w:left w:val="none" w:sz="0" w:space="0" w:color="auto"/>
        <w:bottom w:val="none" w:sz="0" w:space="0" w:color="auto"/>
        <w:right w:val="none" w:sz="0" w:space="0" w:color="auto"/>
      </w:divBdr>
    </w:div>
    <w:div w:id="1150488587">
      <w:bodyDiv w:val="1"/>
      <w:marLeft w:val="0"/>
      <w:marRight w:val="0"/>
      <w:marTop w:val="0"/>
      <w:marBottom w:val="0"/>
      <w:divBdr>
        <w:top w:val="none" w:sz="0" w:space="0" w:color="auto"/>
        <w:left w:val="none" w:sz="0" w:space="0" w:color="auto"/>
        <w:bottom w:val="none" w:sz="0" w:space="0" w:color="auto"/>
        <w:right w:val="none" w:sz="0" w:space="0" w:color="auto"/>
      </w:divBdr>
    </w:div>
    <w:div w:id="1157497965">
      <w:bodyDiv w:val="1"/>
      <w:marLeft w:val="0"/>
      <w:marRight w:val="0"/>
      <w:marTop w:val="0"/>
      <w:marBottom w:val="0"/>
      <w:divBdr>
        <w:top w:val="none" w:sz="0" w:space="0" w:color="auto"/>
        <w:left w:val="none" w:sz="0" w:space="0" w:color="auto"/>
        <w:bottom w:val="none" w:sz="0" w:space="0" w:color="auto"/>
        <w:right w:val="none" w:sz="0" w:space="0" w:color="auto"/>
      </w:divBdr>
    </w:div>
    <w:div w:id="1222210733">
      <w:bodyDiv w:val="1"/>
      <w:marLeft w:val="0"/>
      <w:marRight w:val="0"/>
      <w:marTop w:val="0"/>
      <w:marBottom w:val="0"/>
      <w:divBdr>
        <w:top w:val="none" w:sz="0" w:space="0" w:color="auto"/>
        <w:left w:val="none" w:sz="0" w:space="0" w:color="auto"/>
        <w:bottom w:val="none" w:sz="0" w:space="0" w:color="auto"/>
        <w:right w:val="none" w:sz="0" w:space="0" w:color="auto"/>
      </w:divBdr>
      <w:divsChild>
        <w:div w:id="513494203">
          <w:marLeft w:val="0"/>
          <w:marRight w:val="0"/>
          <w:marTop w:val="0"/>
          <w:marBottom w:val="0"/>
          <w:divBdr>
            <w:top w:val="none" w:sz="0" w:space="0" w:color="auto"/>
            <w:left w:val="none" w:sz="0" w:space="0" w:color="auto"/>
            <w:bottom w:val="none" w:sz="0" w:space="0" w:color="auto"/>
            <w:right w:val="none" w:sz="0" w:space="0" w:color="auto"/>
          </w:divBdr>
          <w:divsChild>
            <w:div w:id="1424884503">
              <w:marLeft w:val="0"/>
              <w:marRight w:val="0"/>
              <w:marTop w:val="0"/>
              <w:marBottom w:val="0"/>
              <w:divBdr>
                <w:top w:val="none" w:sz="0" w:space="0" w:color="auto"/>
                <w:left w:val="none" w:sz="0" w:space="0" w:color="auto"/>
                <w:bottom w:val="none" w:sz="0" w:space="0" w:color="auto"/>
                <w:right w:val="none" w:sz="0" w:space="0" w:color="auto"/>
              </w:divBdr>
              <w:divsChild>
                <w:div w:id="127601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342001">
      <w:bodyDiv w:val="1"/>
      <w:marLeft w:val="0"/>
      <w:marRight w:val="0"/>
      <w:marTop w:val="0"/>
      <w:marBottom w:val="0"/>
      <w:divBdr>
        <w:top w:val="none" w:sz="0" w:space="0" w:color="auto"/>
        <w:left w:val="none" w:sz="0" w:space="0" w:color="auto"/>
        <w:bottom w:val="none" w:sz="0" w:space="0" w:color="auto"/>
        <w:right w:val="none" w:sz="0" w:space="0" w:color="auto"/>
      </w:divBdr>
    </w:div>
    <w:div w:id="1244533992">
      <w:bodyDiv w:val="1"/>
      <w:marLeft w:val="0"/>
      <w:marRight w:val="0"/>
      <w:marTop w:val="0"/>
      <w:marBottom w:val="0"/>
      <w:divBdr>
        <w:top w:val="none" w:sz="0" w:space="0" w:color="auto"/>
        <w:left w:val="none" w:sz="0" w:space="0" w:color="auto"/>
        <w:bottom w:val="none" w:sz="0" w:space="0" w:color="auto"/>
        <w:right w:val="none" w:sz="0" w:space="0" w:color="auto"/>
      </w:divBdr>
    </w:div>
    <w:div w:id="1257595409">
      <w:bodyDiv w:val="1"/>
      <w:marLeft w:val="0"/>
      <w:marRight w:val="0"/>
      <w:marTop w:val="0"/>
      <w:marBottom w:val="0"/>
      <w:divBdr>
        <w:top w:val="none" w:sz="0" w:space="0" w:color="auto"/>
        <w:left w:val="none" w:sz="0" w:space="0" w:color="auto"/>
        <w:bottom w:val="none" w:sz="0" w:space="0" w:color="auto"/>
        <w:right w:val="none" w:sz="0" w:space="0" w:color="auto"/>
      </w:divBdr>
    </w:div>
    <w:div w:id="1266304694">
      <w:bodyDiv w:val="1"/>
      <w:marLeft w:val="0"/>
      <w:marRight w:val="0"/>
      <w:marTop w:val="0"/>
      <w:marBottom w:val="0"/>
      <w:divBdr>
        <w:top w:val="none" w:sz="0" w:space="0" w:color="auto"/>
        <w:left w:val="none" w:sz="0" w:space="0" w:color="auto"/>
        <w:bottom w:val="none" w:sz="0" w:space="0" w:color="auto"/>
        <w:right w:val="none" w:sz="0" w:space="0" w:color="auto"/>
      </w:divBdr>
    </w:div>
    <w:div w:id="1272397462">
      <w:bodyDiv w:val="1"/>
      <w:marLeft w:val="0"/>
      <w:marRight w:val="0"/>
      <w:marTop w:val="0"/>
      <w:marBottom w:val="0"/>
      <w:divBdr>
        <w:top w:val="none" w:sz="0" w:space="0" w:color="auto"/>
        <w:left w:val="none" w:sz="0" w:space="0" w:color="auto"/>
        <w:bottom w:val="none" w:sz="0" w:space="0" w:color="auto"/>
        <w:right w:val="none" w:sz="0" w:space="0" w:color="auto"/>
      </w:divBdr>
    </w:div>
    <w:div w:id="1273126881">
      <w:bodyDiv w:val="1"/>
      <w:marLeft w:val="0"/>
      <w:marRight w:val="0"/>
      <w:marTop w:val="0"/>
      <w:marBottom w:val="0"/>
      <w:divBdr>
        <w:top w:val="none" w:sz="0" w:space="0" w:color="auto"/>
        <w:left w:val="none" w:sz="0" w:space="0" w:color="auto"/>
        <w:bottom w:val="none" w:sz="0" w:space="0" w:color="auto"/>
        <w:right w:val="none" w:sz="0" w:space="0" w:color="auto"/>
      </w:divBdr>
    </w:div>
    <w:div w:id="1315141687">
      <w:bodyDiv w:val="1"/>
      <w:marLeft w:val="0"/>
      <w:marRight w:val="0"/>
      <w:marTop w:val="0"/>
      <w:marBottom w:val="0"/>
      <w:divBdr>
        <w:top w:val="none" w:sz="0" w:space="0" w:color="auto"/>
        <w:left w:val="none" w:sz="0" w:space="0" w:color="auto"/>
        <w:bottom w:val="none" w:sz="0" w:space="0" w:color="auto"/>
        <w:right w:val="none" w:sz="0" w:space="0" w:color="auto"/>
      </w:divBdr>
    </w:div>
    <w:div w:id="1320691904">
      <w:bodyDiv w:val="1"/>
      <w:marLeft w:val="0"/>
      <w:marRight w:val="0"/>
      <w:marTop w:val="0"/>
      <w:marBottom w:val="0"/>
      <w:divBdr>
        <w:top w:val="none" w:sz="0" w:space="0" w:color="auto"/>
        <w:left w:val="none" w:sz="0" w:space="0" w:color="auto"/>
        <w:bottom w:val="none" w:sz="0" w:space="0" w:color="auto"/>
        <w:right w:val="none" w:sz="0" w:space="0" w:color="auto"/>
      </w:divBdr>
    </w:div>
    <w:div w:id="1324622380">
      <w:bodyDiv w:val="1"/>
      <w:marLeft w:val="0"/>
      <w:marRight w:val="0"/>
      <w:marTop w:val="0"/>
      <w:marBottom w:val="0"/>
      <w:divBdr>
        <w:top w:val="none" w:sz="0" w:space="0" w:color="auto"/>
        <w:left w:val="none" w:sz="0" w:space="0" w:color="auto"/>
        <w:bottom w:val="none" w:sz="0" w:space="0" w:color="auto"/>
        <w:right w:val="none" w:sz="0" w:space="0" w:color="auto"/>
      </w:divBdr>
    </w:div>
    <w:div w:id="1334841123">
      <w:bodyDiv w:val="1"/>
      <w:marLeft w:val="0"/>
      <w:marRight w:val="0"/>
      <w:marTop w:val="0"/>
      <w:marBottom w:val="0"/>
      <w:divBdr>
        <w:top w:val="none" w:sz="0" w:space="0" w:color="auto"/>
        <w:left w:val="none" w:sz="0" w:space="0" w:color="auto"/>
        <w:bottom w:val="none" w:sz="0" w:space="0" w:color="auto"/>
        <w:right w:val="none" w:sz="0" w:space="0" w:color="auto"/>
      </w:divBdr>
    </w:div>
    <w:div w:id="1352757618">
      <w:bodyDiv w:val="1"/>
      <w:marLeft w:val="0"/>
      <w:marRight w:val="0"/>
      <w:marTop w:val="0"/>
      <w:marBottom w:val="0"/>
      <w:divBdr>
        <w:top w:val="none" w:sz="0" w:space="0" w:color="auto"/>
        <w:left w:val="none" w:sz="0" w:space="0" w:color="auto"/>
        <w:bottom w:val="none" w:sz="0" w:space="0" w:color="auto"/>
        <w:right w:val="none" w:sz="0" w:space="0" w:color="auto"/>
      </w:divBdr>
    </w:div>
    <w:div w:id="1359743327">
      <w:bodyDiv w:val="1"/>
      <w:marLeft w:val="0"/>
      <w:marRight w:val="0"/>
      <w:marTop w:val="0"/>
      <w:marBottom w:val="0"/>
      <w:divBdr>
        <w:top w:val="none" w:sz="0" w:space="0" w:color="auto"/>
        <w:left w:val="none" w:sz="0" w:space="0" w:color="auto"/>
        <w:bottom w:val="none" w:sz="0" w:space="0" w:color="auto"/>
        <w:right w:val="none" w:sz="0" w:space="0" w:color="auto"/>
      </w:divBdr>
    </w:div>
    <w:div w:id="1373534936">
      <w:bodyDiv w:val="1"/>
      <w:marLeft w:val="0"/>
      <w:marRight w:val="0"/>
      <w:marTop w:val="0"/>
      <w:marBottom w:val="0"/>
      <w:divBdr>
        <w:top w:val="none" w:sz="0" w:space="0" w:color="auto"/>
        <w:left w:val="none" w:sz="0" w:space="0" w:color="auto"/>
        <w:bottom w:val="none" w:sz="0" w:space="0" w:color="auto"/>
        <w:right w:val="none" w:sz="0" w:space="0" w:color="auto"/>
      </w:divBdr>
      <w:divsChild>
        <w:div w:id="1953707914">
          <w:marLeft w:val="0"/>
          <w:marRight w:val="0"/>
          <w:marTop w:val="0"/>
          <w:marBottom w:val="0"/>
          <w:divBdr>
            <w:top w:val="none" w:sz="0" w:space="0" w:color="auto"/>
            <w:left w:val="none" w:sz="0" w:space="0" w:color="auto"/>
            <w:bottom w:val="none" w:sz="0" w:space="0" w:color="auto"/>
            <w:right w:val="none" w:sz="0" w:space="0" w:color="auto"/>
          </w:divBdr>
          <w:divsChild>
            <w:div w:id="683166338">
              <w:marLeft w:val="0"/>
              <w:marRight w:val="0"/>
              <w:marTop w:val="0"/>
              <w:marBottom w:val="0"/>
              <w:divBdr>
                <w:top w:val="none" w:sz="0" w:space="0" w:color="auto"/>
                <w:left w:val="none" w:sz="0" w:space="0" w:color="auto"/>
                <w:bottom w:val="none" w:sz="0" w:space="0" w:color="auto"/>
                <w:right w:val="none" w:sz="0" w:space="0" w:color="auto"/>
              </w:divBdr>
              <w:divsChild>
                <w:div w:id="2145266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374087">
      <w:bodyDiv w:val="1"/>
      <w:marLeft w:val="0"/>
      <w:marRight w:val="0"/>
      <w:marTop w:val="0"/>
      <w:marBottom w:val="0"/>
      <w:divBdr>
        <w:top w:val="none" w:sz="0" w:space="0" w:color="auto"/>
        <w:left w:val="none" w:sz="0" w:space="0" w:color="auto"/>
        <w:bottom w:val="none" w:sz="0" w:space="0" w:color="auto"/>
        <w:right w:val="none" w:sz="0" w:space="0" w:color="auto"/>
      </w:divBdr>
      <w:divsChild>
        <w:div w:id="2094623513">
          <w:marLeft w:val="0"/>
          <w:marRight w:val="0"/>
          <w:marTop w:val="0"/>
          <w:marBottom w:val="0"/>
          <w:divBdr>
            <w:top w:val="none" w:sz="0" w:space="0" w:color="auto"/>
            <w:left w:val="none" w:sz="0" w:space="0" w:color="auto"/>
            <w:bottom w:val="none" w:sz="0" w:space="0" w:color="auto"/>
            <w:right w:val="none" w:sz="0" w:space="0" w:color="auto"/>
          </w:divBdr>
          <w:divsChild>
            <w:div w:id="158617655">
              <w:marLeft w:val="0"/>
              <w:marRight w:val="0"/>
              <w:marTop w:val="0"/>
              <w:marBottom w:val="0"/>
              <w:divBdr>
                <w:top w:val="none" w:sz="0" w:space="0" w:color="auto"/>
                <w:left w:val="none" w:sz="0" w:space="0" w:color="auto"/>
                <w:bottom w:val="none" w:sz="0" w:space="0" w:color="auto"/>
                <w:right w:val="none" w:sz="0" w:space="0" w:color="auto"/>
              </w:divBdr>
              <w:divsChild>
                <w:div w:id="30234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1422842">
      <w:bodyDiv w:val="1"/>
      <w:marLeft w:val="0"/>
      <w:marRight w:val="0"/>
      <w:marTop w:val="0"/>
      <w:marBottom w:val="0"/>
      <w:divBdr>
        <w:top w:val="none" w:sz="0" w:space="0" w:color="auto"/>
        <w:left w:val="none" w:sz="0" w:space="0" w:color="auto"/>
        <w:bottom w:val="none" w:sz="0" w:space="0" w:color="auto"/>
        <w:right w:val="none" w:sz="0" w:space="0" w:color="auto"/>
      </w:divBdr>
    </w:div>
    <w:div w:id="1429501220">
      <w:bodyDiv w:val="1"/>
      <w:marLeft w:val="0"/>
      <w:marRight w:val="0"/>
      <w:marTop w:val="0"/>
      <w:marBottom w:val="0"/>
      <w:divBdr>
        <w:top w:val="none" w:sz="0" w:space="0" w:color="auto"/>
        <w:left w:val="none" w:sz="0" w:space="0" w:color="auto"/>
        <w:bottom w:val="none" w:sz="0" w:space="0" w:color="auto"/>
        <w:right w:val="none" w:sz="0" w:space="0" w:color="auto"/>
      </w:divBdr>
    </w:div>
    <w:div w:id="1429808064">
      <w:bodyDiv w:val="1"/>
      <w:marLeft w:val="0"/>
      <w:marRight w:val="0"/>
      <w:marTop w:val="0"/>
      <w:marBottom w:val="0"/>
      <w:divBdr>
        <w:top w:val="none" w:sz="0" w:space="0" w:color="auto"/>
        <w:left w:val="none" w:sz="0" w:space="0" w:color="auto"/>
        <w:bottom w:val="none" w:sz="0" w:space="0" w:color="auto"/>
        <w:right w:val="none" w:sz="0" w:space="0" w:color="auto"/>
      </w:divBdr>
    </w:div>
    <w:div w:id="1445344335">
      <w:bodyDiv w:val="1"/>
      <w:marLeft w:val="0"/>
      <w:marRight w:val="0"/>
      <w:marTop w:val="0"/>
      <w:marBottom w:val="0"/>
      <w:divBdr>
        <w:top w:val="none" w:sz="0" w:space="0" w:color="auto"/>
        <w:left w:val="none" w:sz="0" w:space="0" w:color="auto"/>
        <w:bottom w:val="none" w:sz="0" w:space="0" w:color="auto"/>
        <w:right w:val="none" w:sz="0" w:space="0" w:color="auto"/>
      </w:divBdr>
    </w:div>
    <w:div w:id="1457137524">
      <w:bodyDiv w:val="1"/>
      <w:marLeft w:val="0"/>
      <w:marRight w:val="0"/>
      <w:marTop w:val="0"/>
      <w:marBottom w:val="0"/>
      <w:divBdr>
        <w:top w:val="none" w:sz="0" w:space="0" w:color="auto"/>
        <w:left w:val="none" w:sz="0" w:space="0" w:color="auto"/>
        <w:bottom w:val="none" w:sz="0" w:space="0" w:color="auto"/>
        <w:right w:val="none" w:sz="0" w:space="0" w:color="auto"/>
      </w:divBdr>
      <w:divsChild>
        <w:div w:id="126896499">
          <w:marLeft w:val="0"/>
          <w:marRight w:val="0"/>
          <w:marTop w:val="0"/>
          <w:marBottom w:val="0"/>
          <w:divBdr>
            <w:top w:val="none" w:sz="0" w:space="0" w:color="auto"/>
            <w:left w:val="none" w:sz="0" w:space="0" w:color="auto"/>
            <w:bottom w:val="none" w:sz="0" w:space="0" w:color="auto"/>
            <w:right w:val="none" w:sz="0" w:space="0" w:color="auto"/>
          </w:divBdr>
          <w:divsChild>
            <w:div w:id="1961953738">
              <w:marLeft w:val="0"/>
              <w:marRight w:val="0"/>
              <w:marTop w:val="0"/>
              <w:marBottom w:val="0"/>
              <w:divBdr>
                <w:top w:val="none" w:sz="0" w:space="0" w:color="auto"/>
                <w:left w:val="none" w:sz="0" w:space="0" w:color="auto"/>
                <w:bottom w:val="none" w:sz="0" w:space="0" w:color="auto"/>
                <w:right w:val="none" w:sz="0" w:space="0" w:color="auto"/>
              </w:divBdr>
              <w:divsChild>
                <w:div w:id="119511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425900">
      <w:bodyDiv w:val="1"/>
      <w:marLeft w:val="0"/>
      <w:marRight w:val="0"/>
      <w:marTop w:val="0"/>
      <w:marBottom w:val="0"/>
      <w:divBdr>
        <w:top w:val="none" w:sz="0" w:space="0" w:color="auto"/>
        <w:left w:val="none" w:sz="0" w:space="0" w:color="auto"/>
        <w:bottom w:val="none" w:sz="0" w:space="0" w:color="auto"/>
        <w:right w:val="none" w:sz="0" w:space="0" w:color="auto"/>
      </w:divBdr>
      <w:divsChild>
        <w:div w:id="154230860">
          <w:marLeft w:val="0"/>
          <w:marRight w:val="0"/>
          <w:marTop w:val="0"/>
          <w:marBottom w:val="0"/>
          <w:divBdr>
            <w:top w:val="none" w:sz="0" w:space="0" w:color="auto"/>
            <w:left w:val="none" w:sz="0" w:space="0" w:color="auto"/>
            <w:bottom w:val="none" w:sz="0" w:space="0" w:color="auto"/>
            <w:right w:val="none" w:sz="0" w:space="0" w:color="auto"/>
          </w:divBdr>
          <w:divsChild>
            <w:div w:id="1174883784">
              <w:marLeft w:val="0"/>
              <w:marRight w:val="0"/>
              <w:marTop w:val="0"/>
              <w:marBottom w:val="0"/>
              <w:divBdr>
                <w:top w:val="none" w:sz="0" w:space="0" w:color="auto"/>
                <w:left w:val="none" w:sz="0" w:space="0" w:color="auto"/>
                <w:bottom w:val="none" w:sz="0" w:space="0" w:color="auto"/>
                <w:right w:val="none" w:sz="0" w:space="0" w:color="auto"/>
              </w:divBdr>
              <w:divsChild>
                <w:div w:id="148864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511333">
      <w:bodyDiv w:val="1"/>
      <w:marLeft w:val="0"/>
      <w:marRight w:val="0"/>
      <w:marTop w:val="0"/>
      <w:marBottom w:val="0"/>
      <w:divBdr>
        <w:top w:val="none" w:sz="0" w:space="0" w:color="auto"/>
        <w:left w:val="none" w:sz="0" w:space="0" w:color="auto"/>
        <w:bottom w:val="none" w:sz="0" w:space="0" w:color="auto"/>
        <w:right w:val="none" w:sz="0" w:space="0" w:color="auto"/>
      </w:divBdr>
      <w:divsChild>
        <w:div w:id="1534657171">
          <w:marLeft w:val="0"/>
          <w:marRight w:val="0"/>
          <w:marTop w:val="0"/>
          <w:marBottom w:val="0"/>
          <w:divBdr>
            <w:top w:val="none" w:sz="0" w:space="0" w:color="auto"/>
            <w:left w:val="none" w:sz="0" w:space="0" w:color="auto"/>
            <w:bottom w:val="none" w:sz="0" w:space="0" w:color="auto"/>
            <w:right w:val="none" w:sz="0" w:space="0" w:color="auto"/>
          </w:divBdr>
        </w:div>
      </w:divsChild>
    </w:div>
    <w:div w:id="1503664607">
      <w:bodyDiv w:val="1"/>
      <w:marLeft w:val="0"/>
      <w:marRight w:val="0"/>
      <w:marTop w:val="0"/>
      <w:marBottom w:val="0"/>
      <w:divBdr>
        <w:top w:val="none" w:sz="0" w:space="0" w:color="auto"/>
        <w:left w:val="none" w:sz="0" w:space="0" w:color="auto"/>
        <w:bottom w:val="none" w:sz="0" w:space="0" w:color="auto"/>
        <w:right w:val="none" w:sz="0" w:space="0" w:color="auto"/>
      </w:divBdr>
      <w:divsChild>
        <w:div w:id="860627222">
          <w:marLeft w:val="0"/>
          <w:marRight w:val="0"/>
          <w:marTop w:val="0"/>
          <w:marBottom w:val="0"/>
          <w:divBdr>
            <w:top w:val="none" w:sz="0" w:space="0" w:color="auto"/>
            <w:left w:val="none" w:sz="0" w:space="0" w:color="auto"/>
            <w:bottom w:val="none" w:sz="0" w:space="0" w:color="auto"/>
            <w:right w:val="none" w:sz="0" w:space="0" w:color="auto"/>
          </w:divBdr>
          <w:divsChild>
            <w:div w:id="668754242">
              <w:marLeft w:val="0"/>
              <w:marRight w:val="0"/>
              <w:marTop w:val="0"/>
              <w:marBottom w:val="0"/>
              <w:divBdr>
                <w:top w:val="none" w:sz="0" w:space="0" w:color="auto"/>
                <w:left w:val="none" w:sz="0" w:space="0" w:color="auto"/>
                <w:bottom w:val="none" w:sz="0" w:space="0" w:color="auto"/>
                <w:right w:val="none" w:sz="0" w:space="0" w:color="auto"/>
              </w:divBdr>
              <w:divsChild>
                <w:div w:id="1316957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6089903">
      <w:bodyDiv w:val="1"/>
      <w:marLeft w:val="0"/>
      <w:marRight w:val="0"/>
      <w:marTop w:val="0"/>
      <w:marBottom w:val="0"/>
      <w:divBdr>
        <w:top w:val="none" w:sz="0" w:space="0" w:color="auto"/>
        <w:left w:val="none" w:sz="0" w:space="0" w:color="auto"/>
        <w:bottom w:val="none" w:sz="0" w:space="0" w:color="auto"/>
        <w:right w:val="none" w:sz="0" w:space="0" w:color="auto"/>
      </w:divBdr>
    </w:div>
    <w:div w:id="1530487336">
      <w:bodyDiv w:val="1"/>
      <w:marLeft w:val="0"/>
      <w:marRight w:val="0"/>
      <w:marTop w:val="0"/>
      <w:marBottom w:val="0"/>
      <w:divBdr>
        <w:top w:val="none" w:sz="0" w:space="0" w:color="auto"/>
        <w:left w:val="none" w:sz="0" w:space="0" w:color="auto"/>
        <w:bottom w:val="none" w:sz="0" w:space="0" w:color="auto"/>
        <w:right w:val="none" w:sz="0" w:space="0" w:color="auto"/>
      </w:divBdr>
      <w:divsChild>
        <w:div w:id="1897399732">
          <w:marLeft w:val="0"/>
          <w:marRight w:val="0"/>
          <w:marTop w:val="0"/>
          <w:marBottom w:val="0"/>
          <w:divBdr>
            <w:top w:val="none" w:sz="0" w:space="0" w:color="auto"/>
            <w:left w:val="none" w:sz="0" w:space="0" w:color="auto"/>
            <w:bottom w:val="none" w:sz="0" w:space="0" w:color="auto"/>
            <w:right w:val="none" w:sz="0" w:space="0" w:color="auto"/>
          </w:divBdr>
          <w:divsChild>
            <w:div w:id="175460487">
              <w:marLeft w:val="0"/>
              <w:marRight w:val="0"/>
              <w:marTop w:val="0"/>
              <w:marBottom w:val="0"/>
              <w:divBdr>
                <w:top w:val="none" w:sz="0" w:space="0" w:color="auto"/>
                <w:left w:val="none" w:sz="0" w:space="0" w:color="auto"/>
                <w:bottom w:val="none" w:sz="0" w:space="0" w:color="auto"/>
                <w:right w:val="none" w:sz="0" w:space="0" w:color="auto"/>
              </w:divBdr>
              <w:divsChild>
                <w:div w:id="33018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540254">
      <w:bodyDiv w:val="1"/>
      <w:marLeft w:val="0"/>
      <w:marRight w:val="0"/>
      <w:marTop w:val="0"/>
      <w:marBottom w:val="0"/>
      <w:divBdr>
        <w:top w:val="none" w:sz="0" w:space="0" w:color="auto"/>
        <w:left w:val="none" w:sz="0" w:space="0" w:color="auto"/>
        <w:bottom w:val="none" w:sz="0" w:space="0" w:color="auto"/>
        <w:right w:val="none" w:sz="0" w:space="0" w:color="auto"/>
      </w:divBdr>
    </w:div>
    <w:div w:id="1559127999">
      <w:bodyDiv w:val="1"/>
      <w:marLeft w:val="0"/>
      <w:marRight w:val="0"/>
      <w:marTop w:val="0"/>
      <w:marBottom w:val="0"/>
      <w:divBdr>
        <w:top w:val="none" w:sz="0" w:space="0" w:color="auto"/>
        <w:left w:val="none" w:sz="0" w:space="0" w:color="auto"/>
        <w:bottom w:val="none" w:sz="0" w:space="0" w:color="auto"/>
        <w:right w:val="none" w:sz="0" w:space="0" w:color="auto"/>
      </w:divBdr>
      <w:divsChild>
        <w:div w:id="3483286">
          <w:marLeft w:val="0"/>
          <w:marRight w:val="0"/>
          <w:marTop w:val="0"/>
          <w:marBottom w:val="0"/>
          <w:divBdr>
            <w:top w:val="none" w:sz="0" w:space="0" w:color="auto"/>
            <w:left w:val="none" w:sz="0" w:space="0" w:color="auto"/>
            <w:bottom w:val="none" w:sz="0" w:space="0" w:color="auto"/>
            <w:right w:val="none" w:sz="0" w:space="0" w:color="auto"/>
          </w:divBdr>
          <w:divsChild>
            <w:div w:id="784618205">
              <w:marLeft w:val="0"/>
              <w:marRight w:val="0"/>
              <w:marTop w:val="0"/>
              <w:marBottom w:val="0"/>
              <w:divBdr>
                <w:top w:val="none" w:sz="0" w:space="0" w:color="auto"/>
                <w:left w:val="none" w:sz="0" w:space="0" w:color="auto"/>
                <w:bottom w:val="none" w:sz="0" w:space="0" w:color="auto"/>
                <w:right w:val="none" w:sz="0" w:space="0" w:color="auto"/>
              </w:divBdr>
              <w:divsChild>
                <w:div w:id="49880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518893">
      <w:bodyDiv w:val="1"/>
      <w:marLeft w:val="0"/>
      <w:marRight w:val="0"/>
      <w:marTop w:val="0"/>
      <w:marBottom w:val="0"/>
      <w:divBdr>
        <w:top w:val="none" w:sz="0" w:space="0" w:color="auto"/>
        <w:left w:val="none" w:sz="0" w:space="0" w:color="auto"/>
        <w:bottom w:val="none" w:sz="0" w:space="0" w:color="auto"/>
        <w:right w:val="none" w:sz="0" w:space="0" w:color="auto"/>
      </w:divBdr>
    </w:div>
    <w:div w:id="1570071996">
      <w:bodyDiv w:val="1"/>
      <w:marLeft w:val="0"/>
      <w:marRight w:val="0"/>
      <w:marTop w:val="0"/>
      <w:marBottom w:val="0"/>
      <w:divBdr>
        <w:top w:val="none" w:sz="0" w:space="0" w:color="auto"/>
        <w:left w:val="none" w:sz="0" w:space="0" w:color="auto"/>
        <w:bottom w:val="none" w:sz="0" w:space="0" w:color="auto"/>
        <w:right w:val="none" w:sz="0" w:space="0" w:color="auto"/>
      </w:divBdr>
    </w:div>
    <w:div w:id="1574772425">
      <w:bodyDiv w:val="1"/>
      <w:marLeft w:val="0"/>
      <w:marRight w:val="0"/>
      <w:marTop w:val="0"/>
      <w:marBottom w:val="0"/>
      <w:divBdr>
        <w:top w:val="none" w:sz="0" w:space="0" w:color="auto"/>
        <w:left w:val="none" w:sz="0" w:space="0" w:color="auto"/>
        <w:bottom w:val="none" w:sz="0" w:space="0" w:color="auto"/>
        <w:right w:val="none" w:sz="0" w:space="0" w:color="auto"/>
      </w:divBdr>
    </w:div>
    <w:div w:id="1588886710">
      <w:bodyDiv w:val="1"/>
      <w:marLeft w:val="0"/>
      <w:marRight w:val="0"/>
      <w:marTop w:val="0"/>
      <w:marBottom w:val="0"/>
      <w:divBdr>
        <w:top w:val="none" w:sz="0" w:space="0" w:color="auto"/>
        <w:left w:val="none" w:sz="0" w:space="0" w:color="auto"/>
        <w:bottom w:val="none" w:sz="0" w:space="0" w:color="auto"/>
        <w:right w:val="none" w:sz="0" w:space="0" w:color="auto"/>
      </w:divBdr>
    </w:div>
    <w:div w:id="1593977688">
      <w:bodyDiv w:val="1"/>
      <w:marLeft w:val="0"/>
      <w:marRight w:val="0"/>
      <w:marTop w:val="0"/>
      <w:marBottom w:val="0"/>
      <w:divBdr>
        <w:top w:val="none" w:sz="0" w:space="0" w:color="auto"/>
        <w:left w:val="none" w:sz="0" w:space="0" w:color="auto"/>
        <w:bottom w:val="none" w:sz="0" w:space="0" w:color="auto"/>
        <w:right w:val="none" w:sz="0" w:space="0" w:color="auto"/>
      </w:divBdr>
    </w:div>
    <w:div w:id="1606578719">
      <w:bodyDiv w:val="1"/>
      <w:marLeft w:val="0"/>
      <w:marRight w:val="0"/>
      <w:marTop w:val="0"/>
      <w:marBottom w:val="0"/>
      <w:divBdr>
        <w:top w:val="none" w:sz="0" w:space="0" w:color="auto"/>
        <w:left w:val="none" w:sz="0" w:space="0" w:color="auto"/>
        <w:bottom w:val="none" w:sz="0" w:space="0" w:color="auto"/>
        <w:right w:val="none" w:sz="0" w:space="0" w:color="auto"/>
      </w:divBdr>
    </w:div>
    <w:div w:id="1614895927">
      <w:bodyDiv w:val="1"/>
      <w:marLeft w:val="0"/>
      <w:marRight w:val="0"/>
      <w:marTop w:val="0"/>
      <w:marBottom w:val="0"/>
      <w:divBdr>
        <w:top w:val="none" w:sz="0" w:space="0" w:color="auto"/>
        <w:left w:val="none" w:sz="0" w:space="0" w:color="auto"/>
        <w:bottom w:val="none" w:sz="0" w:space="0" w:color="auto"/>
        <w:right w:val="none" w:sz="0" w:space="0" w:color="auto"/>
      </w:divBdr>
    </w:div>
    <w:div w:id="1616787437">
      <w:bodyDiv w:val="1"/>
      <w:marLeft w:val="0"/>
      <w:marRight w:val="0"/>
      <w:marTop w:val="0"/>
      <w:marBottom w:val="0"/>
      <w:divBdr>
        <w:top w:val="none" w:sz="0" w:space="0" w:color="auto"/>
        <w:left w:val="none" w:sz="0" w:space="0" w:color="auto"/>
        <w:bottom w:val="none" w:sz="0" w:space="0" w:color="auto"/>
        <w:right w:val="none" w:sz="0" w:space="0" w:color="auto"/>
      </w:divBdr>
    </w:div>
    <w:div w:id="1625888405">
      <w:bodyDiv w:val="1"/>
      <w:marLeft w:val="0"/>
      <w:marRight w:val="0"/>
      <w:marTop w:val="0"/>
      <w:marBottom w:val="0"/>
      <w:divBdr>
        <w:top w:val="none" w:sz="0" w:space="0" w:color="auto"/>
        <w:left w:val="none" w:sz="0" w:space="0" w:color="auto"/>
        <w:bottom w:val="none" w:sz="0" w:space="0" w:color="auto"/>
        <w:right w:val="none" w:sz="0" w:space="0" w:color="auto"/>
      </w:divBdr>
    </w:div>
    <w:div w:id="1641302731">
      <w:bodyDiv w:val="1"/>
      <w:marLeft w:val="0"/>
      <w:marRight w:val="0"/>
      <w:marTop w:val="0"/>
      <w:marBottom w:val="0"/>
      <w:divBdr>
        <w:top w:val="none" w:sz="0" w:space="0" w:color="auto"/>
        <w:left w:val="none" w:sz="0" w:space="0" w:color="auto"/>
        <w:bottom w:val="none" w:sz="0" w:space="0" w:color="auto"/>
        <w:right w:val="none" w:sz="0" w:space="0" w:color="auto"/>
      </w:divBdr>
    </w:div>
    <w:div w:id="1642224202">
      <w:bodyDiv w:val="1"/>
      <w:marLeft w:val="0"/>
      <w:marRight w:val="0"/>
      <w:marTop w:val="0"/>
      <w:marBottom w:val="0"/>
      <w:divBdr>
        <w:top w:val="none" w:sz="0" w:space="0" w:color="auto"/>
        <w:left w:val="none" w:sz="0" w:space="0" w:color="auto"/>
        <w:bottom w:val="none" w:sz="0" w:space="0" w:color="auto"/>
        <w:right w:val="none" w:sz="0" w:space="0" w:color="auto"/>
      </w:divBdr>
    </w:div>
    <w:div w:id="1649892455">
      <w:bodyDiv w:val="1"/>
      <w:marLeft w:val="0"/>
      <w:marRight w:val="0"/>
      <w:marTop w:val="0"/>
      <w:marBottom w:val="0"/>
      <w:divBdr>
        <w:top w:val="none" w:sz="0" w:space="0" w:color="auto"/>
        <w:left w:val="none" w:sz="0" w:space="0" w:color="auto"/>
        <w:bottom w:val="none" w:sz="0" w:space="0" w:color="auto"/>
        <w:right w:val="none" w:sz="0" w:space="0" w:color="auto"/>
      </w:divBdr>
      <w:divsChild>
        <w:div w:id="811481401">
          <w:marLeft w:val="0"/>
          <w:marRight w:val="0"/>
          <w:marTop w:val="90"/>
          <w:marBottom w:val="0"/>
          <w:divBdr>
            <w:top w:val="none" w:sz="0" w:space="0" w:color="auto"/>
            <w:left w:val="none" w:sz="0" w:space="0" w:color="auto"/>
            <w:bottom w:val="none" w:sz="0" w:space="0" w:color="auto"/>
            <w:right w:val="none" w:sz="0" w:space="0" w:color="auto"/>
          </w:divBdr>
          <w:divsChild>
            <w:div w:id="1354964321">
              <w:marLeft w:val="0"/>
              <w:marRight w:val="0"/>
              <w:marTop w:val="0"/>
              <w:marBottom w:val="420"/>
              <w:divBdr>
                <w:top w:val="none" w:sz="0" w:space="0" w:color="auto"/>
                <w:left w:val="none" w:sz="0" w:space="0" w:color="auto"/>
                <w:bottom w:val="none" w:sz="0" w:space="0" w:color="auto"/>
                <w:right w:val="none" w:sz="0" w:space="0" w:color="auto"/>
              </w:divBdr>
              <w:divsChild>
                <w:div w:id="479464988">
                  <w:marLeft w:val="0"/>
                  <w:marRight w:val="0"/>
                  <w:marTop w:val="0"/>
                  <w:marBottom w:val="0"/>
                  <w:divBdr>
                    <w:top w:val="none" w:sz="0" w:space="0" w:color="auto"/>
                    <w:left w:val="none" w:sz="0" w:space="0" w:color="auto"/>
                    <w:bottom w:val="none" w:sz="0" w:space="0" w:color="auto"/>
                    <w:right w:val="none" w:sz="0" w:space="0" w:color="auto"/>
                  </w:divBdr>
                  <w:divsChild>
                    <w:div w:id="40056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745277">
      <w:bodyDiv w:val="1"/>
      <w:marLeft w:val="0"/>
      <w:marRight w:val="0"/>
      <w:marTop w:val="0"/>
      <w:marBottom w:val="0"/>
      <w:divBdr>
        <w:top w:val="none" w:sz="0" w:space="0" w:color="auto"/>
        <w:left w:val="none" w:sz="0" w:space="0" w:color="auto"/>
        <w:bottom w:val="none" w:sz="0" w:space="0" w:color="auto"/>
        <w:right w:val="none" w:sz="0" w:space="0" w:color="auto"/>
      </w:divBdr>
    </w:div>
    <w:div w:id="1671252641">
      <w:bodyDiv w:val="1"/>
      <w:marLeft w:val="0"/>
      <w:marRight w:val="0"/>
      <w:marTop w:val="0"/>
      <w:marBottom w:val="0"/>
      <w:divBdr>
        <w:top w:val="none" w:sz="0" w:space="0" w:color="auto"/>
        <w:left w:val="none" w:sz="0" w:space="0" w:color="auto"/>
        <w:bottom w:val="none" w:sz="0" w:space="0" w:color="auto"/>
        <w:right w:val="none" w:sz="0" w:space="0" w:color="auto"/>
      </w:divBdr>
    </w:div>
    <w:div w:id="1684473503">
      <w:bodyDiv w:val="1"/>
      <w:marLeft w:val="0"/>
      <w:marRight w:val="0"/>
      <w:marTop w:val="0"/>
      <w:marBottom w:val="0"/>
      <w:divBdr>
        <w:top w:val="none" w:sz="0" w:space="0" w:color="auto"/>
        <w:left w:val="none" w:sz="0" w:space="0" w:color="auto"/>
        <w:bottom w:val="none" w:sz="0" w:space="0" w:color="auto"/>
        <w:right w:val="none" w:sz="0" w:space="0" w:color="auto"/>
      </w:divBdr>
    </w:div>
    <w:div w:id="1693602337">
      <w:bodyDiv w:val="1"/>
      <w:marLeft w:val="0"/>
      <w:marRight w:val="0"/>
      <w:marTop w:val="0"/>
      <w:marBottom w:val="0"/>
      <w:divBdr>
        <w:top w:val="none" w:sz="0" w:space="0" w:color="auto"/>
        <w:left w:val="none" w:sz="0" w:space="0" w:color="auto"/>
        <w:bottom w:val="none" w:sz="0" w:space="0" w:color="auto"/>
        <w:right w:val="none" w:sz="0" w:space="0" w:color="auto"/>
      </w:divBdr>
      <w:divsChild>
        <w:div w:id="2115662462">
          <w:marLeft w:val="0"/>
          <w:marRight w:val="0"/>
          <w:marTop w:val="0"/>
          <w:marBottom w:val="0"/>
          <w:divBdr>
            <w:top w:val="none" w:sz="0" w:space="0" w:color="auto"/>
            <w:left w:val="none" w:sz="0" w:space="0" w:color="auto"/>
            <w:bottom w:val="none" w:sz="0" w:space="0" w:color="auto"/>
            <w:right w:val="none" w:sz="0" w:space="0" w:color="auto"/>
          </w:divBdr>
          <w:divsChild>
            <w:div w:id="242497977">
              <w:marLeft w:val="0"/>
              <w:marRight w:val="0"/>
              <w:marTop w:val="0"/>
              <w:marBottom w:val="0"/>
              <w:divBdr>
                <w:top w:val="none" w:sz="0" w:space="0" w:color="auto"/>
                <w:left w:val="none" w:sz="0" w:space="0" w:color="auto"/>
                <w:bottom w:val="none" w:sz="0" w:space="0" w:color="auto"/>
                <w:right w:val="none" w:sz="0" w:space="0" w:color="auto"/>
              </w:divBdr>
              <w:divsChild>
                <w:div w:id="711423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984452">
      <w:bodyDiv w:val="1"/>
      <w:marLeft w:val="0"/>
      <w:marRight w:val="0"/>
      <w:marTop w:val="0"/>
      <w:marBottom w:val="0"/>
      <w:divBdr>
        <w:top w:val="none" w:sz="0" w:space="0" w:color="auto"/>
        <w:left w:val="none" w:sz="0" w:space="0" w:color="auto"/>
        <w:bottom w:val="none" w:sz="0" w:space="0" w:color="auto"/>
        <w:right w:val="none" w:sz="0" w:space="0" w:color="auto"/>
      </w:divBdr>
    </w:div>
    <w:div w:id="1719358945">
      <w:bodyDiv w:val="1"/>
      <w:marLeft w:val="0"/>
      <w:marRight w:val="0"/>
      <w:marTop w:val="0"/>
      <w:marBottom w:val="0"/>
      <w:divBdr>
        <w:top w:val="none" w:sz="0" w:space="0" w:color="auto"/>
        <w:left w:val="none" w:sz="0" w:space="0" w:color="auto"/>
        <w:bottom w:val="none" w:sz="0" w:space="0" w:color="auto"/>
        <w:right w:val="none" w:sz="0" w:space="0" w:color="auto"/>
      </w:divBdr>
    </w:div>
    <w:div w:id="1752194022">
      <w:bodyDiv w:val="1"/>
      <w:marLeft w:val="0"/>
      <w:marRight w:val="0"/>
      <w:marTop w:val="0"/>
      <w:marBottom w:val="0"/>
      <w:divBdr>
        <w:top w:val="none" w:sz="0" w:space="0" w:color="auto"/>
        <w:left w:val="none" w:sz="0" w:space="0" w:color="auto"/>
        <w:bottom w:val="none" w:sz="0" w:space="0" w:color="auto"/>
        <w:right w:val="none" w:sz="0" w:space="0" w:color="auto"/>
      </w:divBdr>
      <w:divsChild>
        <w:div w:id="181668130">
          <w:marLeft w:val="0"/>
          <w:marRight w:val="0"/>
          <w:marTop w:val="0"/>
          <w:marBottom w:val="0"/>
          <w:divBdr>
            <w:top w:val="none" w:sz="0" w:space="0" w:color="auto"/>
            <w:left w:val="none" w:sz="0" w:space="0" w:color="auto"/>
            <w:bottom w:val="none" w:sz="0" w:space="0" w:color="auto"/>
            <w:right w:val="none" w:sz="0" w:space="0" w:color="auto"/>
          </w:divBdr>
          <w:divsChild>
            <w:div w:id="1079794871">
              <w:marLeft w:val="0"/>
              <w:marRight w:val="0"/>
              <w:marTop w:val="0"/>
              <w:marBottom w:val="0"/>
              <w:divBdr>
                <w:top w:val="none" w:sz="0" w:space="0" w:color="auto"/>
                <w:left w:val="none" w:sz="0" w:space="0" w:color="auto"/>
                <w:bottom w:val="none" w:sz="0" w:space="0" w:color="auto"/>
                <w:right w:val="none" w:sz="0" w:space="0" w:color="auto"/>
              </w:divBdr>
              <w:divsChild>
                <w:div w:id="544676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044940">
      <w:bodyDiv w:val="1"/>
      <w:marLeft w:val="0"/>
      <w:marRight w:val="0"/>
      <w:marTop w:val="0"/>
      <w:marBottom w:val="0"/>
      <w:divBdr>
        <w:top w:val="none" w:sz="0" w:space="0" w:color="auto"/>
        <w:left w:val="none" w:sz="0" w:space="0" w:color="auto"/>
        <w:bottom w:val="none" w:sz="0" w:space="0" w:color="auto"/>
        <w:right w:val="none" w:sz="0" w:space="0" w:color="auto"/>
      </w:divBdr>
    </w:div>
    <w:div w:id="1761488240">
      <w:bodyDiv w:val="1"/>
      <w:marLeft w:val="0"/>
      <w:marRight w:val="0"/>
      <w:marTop w:val="0"/>
      <w:marBottom w:val="0"/>
      <w:divBdr>
        <w:top w:val="none" w:sz="0" w:space="0" w:color="auto"/>
        <w:left w:val="none" w:sz="0" w:space="0" w:color="auto"/>
        <w:bottom w:val="none" w:sz="0" w:space="0" w:color="auto"/>
        <w:right w:val="none" w:sz="0" w:space="0" w:color="auto"/>
      </w:divBdr>
    </w:div>
    <w:div w:id="1768698169">
      <w:bodyDiv w:val="1"/>
      <w:marLeft w:val="0"/>
      <w:marRight w:val="0"/>
      <w:marTop w:val="0"/>
      <w:marBottom w:val="0"/>
      <w:divBdr>
        <w:top w:val="none" w:sz="0" w:space="0" w:color="auto"/>
        <w:left w:val="none" w:sz="0" w:space="0" w:color="auto"/>
        <w:bottom w:val="none" w:sz="0" w:space="0" w:color="auto"/>
        <w:right w:val="none" w:sz="0" w:space="0" w:color="auto"/>
      </w:divBdr>
    </w:div>
    <w:div w:id="1775326756">
      <w:bodyDiv w:val="1"/>
      <w:marLeft w:val="0"/>
      <w:marRight w:val="0"/>
      <w:marTop w:val="0"/>
      <w:marBottom w:val="0"/>
      <w:divBdr>
        <w:top w:val="none" w:sz="0" w:space="0" w:color="auto"/>
        <w:left w:val="none" w:sz="0" w:space="0" w:color="auto"/>
        <w:bottom w:val="none" w:sz="0" w:space="0" w:color="auto"/>
        <w:right w:val="none" w:sz="0" w:space="0" w:color="auto"/>
      </w:divBdr>
    </w:div>
    <w:div w:id="1786774839">
      <w:bodyDiv w:val="1"/>
      <w:marLeft w:val="0"/>
      <w:marRight w:val="0"/>
      <w:marTop w:val="0"/>
      <w:marBottom w:val="0"/>
      <w:divBdr>
        <w:top w:val="none" w:sz="0" w:space="0" w:color="auto"/>
        <w:left w:val="none" w:sz="0" w:space="0" w:color="auto"/>
        <w:bottom w:val="none" w:sz="0" w:space="0" w:color="auto"/>
        <w:right w:val="none" w:sz="0" w:space="0" w:color="auto"/>
      </w:divBdr>
    </w:div>
    <w:div w:id="1793092546">
      <w:bodyDiv w:val="1"/>
      <w:marLeft w:val="0"/>
      <w:marRight w:val="0"/>
      <w:marTop w:val="0"/>
      <w:marBottom w:val="0"/>
      <w:divBdr>
        <w:top w:val="none" w:sz="0" w:space="0" w:color="auto"/>
        <w:left w:val="none" w:sz="0" w:space="0" w:color="auto"/>
        <w:bottom w:val="none" w:sz="0" w:space="0" w:color="auto"/>
        <w:right w:val="none" w:sz="0" w:space="0" w:color="auto"/>
      </w:divBdr>
    </w:div>
    <w:div w:id="1793750036">
      <w:bodyDiv w:val="1"/>
      <w:marLeft w:val="0"/>
      <w:marRight w:val="0"/>
      <w:marTop w:val="0"/>
      <w:marBottom w:val="0"/>
      <w:divBdr>
        <w:top w:val="none" w:sz="0" w:space="0" w:color="auto"/>
        <w:left w:val="none" w:sz="0" w:space="0" w:color="auto"/>
        <w:bottom w:val="none" w:sz="0" w:space="0" w:color="auto"/>
        <w:right w:val="none" w:sz="0" w:space="0" w:color="auto"/>
      </w:divBdr>
      <w:divsChild>
        <w:div w:id="1298224020">
          <w:marLeft w:val="0"/>
          <w:marRight w:val="0"/>
          <w:marTop w:val="0"/>
          <w:marBottom w:val="0"/>
          <w:divBdr>
            <w:top w:val="none" w:sz="0" w:space="0" w:color="auto"/>
            <w:left w:val="none" w:sz="0" w:space="0" w:color="auto"/>
            <w:bottom w:val="none" w:sz="0" w:space="0" w:color="auto"/>
            <w:right w:val="none" w:sz="0" w:space="0" w:color="auto"/>
          </w:divBdr>
          <w:divsChild>
            <w:div w:id="206115139">
              <w:marLeft w:val="0"/>
              <w:marRight w:val="0"/>
              <w:marTop w:val="0"/>
              <w:marBottom w:val="0"/>
              <w:divBdr>
                <w:top w:val="none" w:sz="0" w:space="0" w:color="auto"/>
                <w:left w:val="none" w:sz="0" w:space="0" w:color="auto"/>
                <w:bottom w:val="none" w:sz="0" w:space="0" w:color="auto"/>
                <w:right w:val="none" w:sz="0" w:space="0" w:color="auto"/>
              </w:divBdr>
              <w:divsChild>
                <w:div w:id="96758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0518172">
      <w:bodyDiv w:val="1"/>
      <w:marLeft w:val="0"/>
      <w:marRight w:val="0"/>
      <w:marTop w:val="0"/>
      <w:marBottom w:val="0"/>
      <w:divBdr>
        <w:top w:val="none" w:sz="0" w:space="0" w:color="auto"/>
        <w:left w:val="none" w:sz="0" w:space="0" w:color="auto"/>
        <w:bottom w:val="none" w:sz="0" w:space="0" w:color="auto"/>
        <w:right w:val="none" w:sz="0" w:space="0" w:color="auto"/>
      </w:divBdr>
    </w:div>
    <w:div w:id="1813710835">
      <w:bodyDiv w:val="1"/>
      <w:marLeft w:val="0"/>
      <w:marRight w:val="0"/>
      <w:marTop w:val="0"/>
      <w:marBottom w:val="0"/>
      <w:divBdr>
        <w:top w:val="none" w:sz="0" w:space="0" w:color="auto"/>
        <w:left w:val="none" w:sz="0" w:space="0" w:color="auto"/>
        <w:bottom w:val="none" w:sz="0" w:space="0" w:color="auto"/>
        <w:right w:val="none" w:sz="0" w:space="0" w:color="auto"/>
      </w:divBdr>
    </w:div>
    <w:div w:id="1821311344">
      <w:bodyDiv w:val="1"/>
      <w:marLeft w:val="0"/>
      <w:marRight w:val="0"/>
      <w:marTop w:val="0"/>
      <w:marBottom w:val="0"/>
      <w:divBdr>
        <w:top w:val="none" w:sz="0" w:space="0" w:color="auto"/>
        <w:left w:val="none" w:sz="0" w:space="0" w:color="auto"/>
        <w:bottom w:val="none" w:sz="0" w:space="0" w:color="auto"/>
        <w:right w:val="none" w:sz="0" w:space="0" w:color="auto"/>
      </w:divBdr>
    </w:div>
    <w:div w:id="1825272433">
      <w:bodyDiv w:val="1"/>
      <w:marLeft w:val="0"/>
      <w:marRight w:val="0"/>
      <w:marTop w:val="0"/>
      <w:marBottom w:val="0"/>
      <w:divBdr>
        <w:top w:val="none" w:sz="0" w:space="0" w:color="auto"/>
        <w:left w:val="none" w:sz="0" w:space="0" w:color="auto"/>
        <w:bottom w:val="none" w:sz="0" w:space="0" w:color="auto"/>
        <w:right w:val="none" w:sz="0" w:space="0" w:color="auto"/>
      </w:divBdr>
    </w:div>
    <w:div w:id="1826429265">
      <w:bodyDiv w:val="1"/>
      <w:marLeft w:val="0"/>
      <w:marRight w:val="0"/>
      <w:marTop w:val="0"/>
      <w:marBottom w:val="0"/>
      <w:divBdr>
        <w:top w:val="none" w:sz="0" w:space="0" w:color="auto"/>
        <w:left w:val="none" w:sz="0" w:space="0" w:color="auto"/>
        <w:bottom w:val="none" w:sz="0" w:space="0" w:color="auto"/>
        <w:right w:val="none" w:sz="0" w:space="0" w:color="auto"/>
      </w:divBdr>
    </w:div>
    <w:div w:id="1845050637">
      <w:bodyDiv w:val="1"/>
      <w:marLeft w:val="0"/>
      <w:marRight w:val="0"/>
      <w:marTop w:val="0"/>
      <w:marBottom w:val="0"/>
      <w:divBdr>
        <w:top w:val="none" w:sz="0" w:space="0" w:color="auto"/>
        <w:left w:val="none" w:sz="0" w:space="0" w:color="auto"/>
        <w:bottom w:val="none" w:sz="0" w:space="0" w:color="auto"/>
        <w:right w:val="none" w:sz="0" w:space="0" w:color="auto"/>
      </w:divBdr>
    </w:div>
    <w:div w:id="1856993628">
      <w:bodyDiv w:val="1"/>
      <w:marLeft w:val="0"/>
      <w:marRight w:val="0"/>
      <w:marTop w:val="0"/>
      <w:marBottom w:val="0"/>
      <w:divBdr>
        <w:top w:val="none" w:sz="0" w:space="0" w:color="auto"/>
        <w:left w:val="none" w:sz="0" w:space="0" w:color="auto"/>
        <w:bottom w:val="none" w:sz="0" w:space="0" w:color="auto"/>
        <w:right w:val="none" w:sz="0" w:space="0" w:color="auto"/>
      </w:divBdr>
    </w:div>
    <w:div w:id="1866600749">
      <w:bodyDiv w:val="1"/>
      <w:marLeft w:val="0"/>
      <w:marRight w:val="0"/>
      <w:marTop w:val="0"/>
      <w:marBottom w:val="0"/>
      <w:divBdr>
        <w:top w:val="none" w:sz="0" w:space="0" w:color="auto"/>
        <w:left w:val="none" w:sz="0" w:space="0" w:color="auto"/>
        <w:bottom w:val="none" w:sz="0" w:space="0" w:color="auto"/>
        <w:right w:val="none" w:sz="0" w:space="0" w:color="auto"/>
      </w:divBdr>
    </w:div>
    <w:div w:id="1867865716">
      <w:bodyDiv w:val="1"/>
      <w:marLeft w:val="0"/>
      <w:marRight w:val="0"/>
      <w:marTop w:val="0"/>
      <w:marBottom w:val="0"/>
      <w:divBdr>
        <w:top w:val="none" w:sz="0" w:space="0" w:color="auto"/>
        <w:left w:val="none" w:sz="0" w:space="0" w:color="auto"/>
        <w:bottom w:val="none" w:sz="0" w:space="0" w:color="auto"/>
        <w:right w:val="none" w:sz="0" w:space="0" w:color="auto"/>
      </w:divBdr>
    </w:div>
    <w:div w:id="1881552313">
      <w:bodyDiv w:val="1"/>
      <w:marLeft w:val="0"/>
      <w:marRight w:val="0"/>
      <w:marTop w:val="0"/>
      <w:marBottom w:val="0"/>
      <w:divBdr>
        <w:top w:val="none" w:sz="0" w:space="0" w:color="auto"/>
        <w:left w:val="none" w:sz="0" w:space="0" w:color="auto"/>
        <w:bottom w:val="none" w:sz="0" w:space="0" w:color="auto"/>
        <w:right w:val="none" w:sz="0" w:space="0" w:color="auto"/>
      </w:divBdr>
    </w:div>
    <w:div w:id="1889410584">
      <w:bodyDiv w:val="1"/>
      <w:marLeft w:val="0"/>
      <w:marRight w:val="0"/>
      <w:marTop w:val="0"/>
      <w:marBottom w:val="0"/>
      <w:divBdr>
        <w:top w:val="none" w:sz="0" w:space="0" w:color="auto"/>
        <w:left w:val="none" w:sz="0" w:space="0" w:color="auto"/>
        <w:bottom w:val="none" w:sz="0" w:space="0" w:color="auto"/>
        <w:right w:val="none" w:sz="0" w:space="0" w:color="auto"/>
      </w:divBdr>
    </w:div>
    <w:div w:id="1891649319">
      <w:bodyDiv w:val="1"/>
      <w:marLeft w:val="0"/>
      <w:marRight w:val="0"/>
      <w:marTop w:val="0"/>
      <w:marBottom w:val="0"/>
      <w:divBdr>
        <w:top w:val="none" w:sz="0" w:space="0" w:color="auto"/>
        <w:left w:val="none" w:sz="0" w:space="0" w:color="auto"/>
        <w:bottom w:val="none" w:sz="0" w:space="0" w:color="auto"/>
        <w:right w:val="none" w:sz="0" w:space="0" w:color="auto"/>
      </w:divBdr>
    </w:div>
    <w:div w:id="1893149978">
      <w:bodyDiv w:val="1"/>
      <w:marLeft w:val="0"/>
      <w:marRight w:val="0"/>
      <w:marTop w:val="0"/>
      <w:marBottom w:val="0"/>
      <w:divBdr>
        <w:top w:val="none" w:sz="0" w:space="0" w:color="auto"/>
        <w:left w:val="none" w:sz="0" w:space="0" w:color="auto"/>
        <w:bottom w:val="none" w:sz="0" w:space="0" w:color="auto"/>
        <w:right w:val="none" w:sz="0" w:space="0" w:color="auto"/>
      </w:divBdr>
      <w:divsChild>
        <w:div w:id="1135291895">
          <w:marLeft w:val="0"/>
          <w:marRight w:val="0"/>
          <w:marTop w:val="0"/>
          <w:marBottom w:val="0"/>
          <w:divBdr>
            <w:top w:val="none" w:sz="0" w:space="0" w:color="auto"/>
            <w:left w:val="none" w:sz="0" w:space="0" w:color="auto"/>
            <w:bottom w:val="none" w:sz="0" w:space="0" w:color="auto"/>
            <w:right w:val="none" w:sz="0" w:space="0" w:color="auto"/>
          </w:divBdr>
          <w:divsChild>
            <w:div w:id="2046444657">
              <w:marLeft w:val="0"/>
              <w:marRight w:val="0"/>
              <w:marTop w:val="0"/>
              <w:marBottom w:val="0"/>
              <w:divBdr>
                <w:top w:val="none" w:sz="0" w:space="0" w:color="auto"/>
                <w:left w:val="none" w:sz="0" w:space="0" w:color="auto"/>
                <w:bottom w:val="none" w:sz="0" w:space="0" w:color="auto"/>
                <w:right w:val="none" w:sz="0" w:space="0" w:color="auto"/>
              </w:divBdr>
              <w:divsChild>
                <w:div w:id="7984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506504">
      <w:bodyDiv w:val="1"/>
      <w:marLeft w:val="0"/>
      <w:marRight w:val="0"/>
      <w:marTop w:val="0"/>
      <w:marBottom w:val="0"/>
      <w:divBdr>
        <w:top w:val="none" w:sz="0" w:space="0" w:color="auto"/>
        <w:left w:val="none" w:sz="0" w:space="0" w:color="auto"/>
        <w:bottom w:val="none" w:sz="0" w:space="0" w:color="auto"/>
        <w:right w:val="none" w:sz="0" w:space="0" w:color="auto"/>
      </w:divBdr>
    </w:div>
    <w:div w:id="1899364774">
      <w:bodyDiv w:val="1"/>
      <w:marLeft w:val="0"/>
      <w:marRight w:val="0"/>
      <w:marTop w:val="0"/>
      <w:marBottom w:val="0"/>
      <w:divBdr>
        <w:top w:val="none" w:sz="0" w:space="0" w:color="auto"/>
        <w:left w:val="none" w:sz="0" w:space="0" w:color="auto"/>
        <w:bottom w:val="none" w:sz="0" w:space="0" w:color="auto"/>
        <w:right w:val="none" w:sz="0" w:space="0" w:color="auto"/>
      </w:divBdr>
    </w:div>
    <w:div w:id="1905026427">
      <w:bodyDiv w:val="1"/>
      <w:marLeft w:val="0"/>
      <w:marRight w:val="0"/>
      <w:marTop w:val="0"/>
      <w:marBottom w:val="0"/>
      <w:divBdr>
        <w:top w:val="none" w:sz="0" w:space="0" w:color="auto"/>
        <w:left w:val="none" w:sz="0" w:space="0" w:color="auto"/>
        <w:bottom w:val="none" w:sz="0" w:space="0" w:color="auto"/>
        <w:right w:val="none" w:sz="0" w:space="0" w:color="auto"/>
      </w:divBdr>
    </w:div>
    <w:div w:id="1919290772">
      <w:bodyDiv w:val="1"/>
      <w:marLeft w:val="0"/>
      <w:marRight w:val="0"/>
      <w:marTop w:val="0"/>
      <w:marBottom w:val="0"/>
      <w:divBdr>
        <w:top w:val="none" w:sz="0" w:space="0" w:color="auto"/>
        <w:left w:val="none" w:sz="0" w:space="0" w:color="auto"/>
        <w:bottom w:val="none" w:sz="0" w:space="0" w:color="auto"/>
        <w:right w:val="none" w:sz="0" w:space="0" w:color="auto"/>
      </w:divBdr>
    </w:div>
    <w:div w:id="1920869006">
      <w:bodyDiv w:val="1"/>
      <w:marLeft w:val="0"/>
      <w:marRight w:val="0"/>
      <w:marTop w:val="0"/>
      <w:marBottom w:val="0"/>
      <w:divBdr>
        <w:top w:val="none" w:sz="0" w:space="0" w:color="auto"/>
        <w:left w:val="none" w:sz="0" w:space="0" w:color="auto"/>
        <w:bottom w:val="none" w:sz="0" w:space="0" w:color="auto"/>
        <w:right w:val="none" w:sz="0" w:space="0" w:color="auto"/>
      </w:divBdr>
    </w:div>
    <w:div w:id="1933854783">
      <w:bodyDiv w:val="1"/>
      <w:marLeft w:val="0"/>
      <w:marRight w:val="0"/>
      <w:marTop w:val="0"/>
      <w:marBottom w:val="0"/>
      <w:divBdr>
        <w:top w:val="none" w:sz="0" w:space="0" w:color="auto"/>
        <w:left w:val="none" w:sz="0" w:space="0" w:color="auto"/>
        <w:bottom w:val="none" w:sz="0" w:space="0" w:color="auto"/>
        <w:right w:val="none" w:sz="0" w:space="0" w:color="auto"/>
      </w:divBdr>
    </w:div>
    <w:div w:id="1953705256">
      <w:bodyDiv w:val="1"/>
      <w:marLeft w:val="0"/>
      <w:marRight w:val="0"/>
      <w:marTop w:val="0"/>
      <w:marBottom w:val="0"/>
      <w:divBdr>
        <w:top w:val="none" w:sz="0" w:space="0" w:color="auto"/>
        <w:left w:val="none" w:sz="0" w:space="0" w:color="auto"/>
        <w:bottom w:val="none" w:sz="0" w:space="0" w:color="auto"/>
        <w:right w:val="none" w:sz="0" w:space="0" w:color="auto"/>
      </w:divBdr>
    </w:div>
    <w:div w:id="1962614826">
      <w:bodyDiv w:val="1"/>
      <w:marLeft w:val="0"/>
      <w:marRight w:val="0"/>
      <w:marTop w:val="0"/>
      <w:marBottom w:val="0"/>
      <w:divBdr>
        <w:top w:val="none" w:sz="0" w:space="0" w:color="auto"/>
        <w:left w:val="none" w:sz="0" w:space="0" w:color="auto"/>
        <w:bottom w:val="none" w:sz="0" w:space="0" w:color="auto"/>
        <w:right w:val="none" w:sz="0" w:space="0" w:color="auto"/>
      </w:divBdr>
      <w:divsChild>
        <w:div w:id="1705599993">
          <w:marLeft w:val="0"/>
          <w:marRight w:val="0"/>
          <w:marTop w:val="0"/>
          <w:marBottom w:val="0"/>
          <w:divBdr>
            <w:top w:val="none" w:sz="0" w:space="0" w:color="auto"/>
            <w:left w:val="none" w:sz="0" w:space="0" w:color="auto"/>
            <w:bottom w:val="none" w:sz="0" w:space="0" w:color="auto"/>
            <w:right w:val="none" w:sz="0" w:space="0" w:color="auto"/>
          </w:divBdr>
        </w:div>
      </w:divsChild>
    </w:div>
    <w:div w:id="1976522731">
      <w:bodyDiv w:val="1"/>
      <w:marLeft w:val="0"/>
      <w:marRight w:val="0"/>
      <w:marTop w:val="0"/>
      <w:marBottom w:val="0"/>
      <w:divBdr>
        <w:top w:val="none" w:sz="0" w:space="0" w:color="auto"/>
        <w:left w:val="none" w:sz="0" w:space="0" w:color="auto"/>
        <w:bottom w:val="none" w:sz="0" w:space="0" w:color="auto"/>
        <w:right w:val="none" w:sz="0" w:space="0" w:color="auto"/>
      </w:divBdr>
    </w:div>
    <w:div w:id="1986929039">
      <w:bodyDiv w:val="1"/>
      <w:marLeft w:val="0"/>
      <w:marRight w:val="0"/>
      <w:marTop w:val="0"/>
      <w:marBottom w:val="0"/>
      <w:divBdr>
        <w:top w:val="none" w:sz="0" w:space="0" w:color="auto"/>
        <w:left w:val="none" w:sz="0" w:space="0" w:color="auto"/>
        <w:bottom w:val="none" w:sz="0" w:space="0" w:color="auto"/>
        <w:right w:val="none" w:sz="0" w:space="0" w:color="auto"/>
      </w:divBdr>
    </w:div>
    <w:div w:id="2004166003">
      <w:bodyDiv w:val="1"/>
      <w:marLeft w:val="0"/>
      <w:marRight w:val="0"/>
      <w:marTop w:val="0"/>
      <w:marBottom w:val="0"/>
      <w:divBdr>
        <w:top w:val="none" w:sz="0" w:space="0" w:color="auto"/>
        <w:left w:val="none" w:sz="0" w:space="0" w:color="auto"/>
        <w:bottom w:val="none" w:sz="0" w:space="0" w:color="auto"/>
        <w:right w:val="none" w:sz="0" w:space="0" w:color="auto"/>
      </w:divBdr>
    </w:div>
    <w:div w:id="2004505232">
      <w:bodyDiv w:val="1"/>
      <w:marLeft w:val="0"/>
      <w:marRight w:val="0"/>
      <w:marTop w:val="0"/>
      <w:marBottom w:val="0"/>
      <w:divBdr>
        <w:top w:val="none" w:sz="0" w:space="0" w:color="auto"/>
        <w:left w:val="none" w:sz="0" w:space="0" w:color="auto"/>
        <w:bottom w:val="none" w:sz="0" w:space="0" w:color="auto"/>
        <w:right w:val="none" w:sz="0" w:space="0" w:color="auto"/>
      </w:divBdr>
      <w:divsChild>
        <w:div w:id="476191998">
          <w:marLeft w:val="0"/>
          <w:marRight w:val="0"/>
          <w:marTop w:val="0"/>
          <w:marBottom w:val="60"/>
          <w:divBdr>
            <w:top w:val="none" w:sz="0" w:space="0" w:color="auto"/>
            <w:left w:val="none" w:sz="0" w:space="0" w:color="auto"/>
            <w:bottom w:val="none" w:sz="0" w:space="0" w:color="auto"/>
            <w:right w:val="none" w:sz="0" w:space="0" w:color="auto"/>
          </w:divBdr>
          <w:divsChild>
            <w:div w:id="112094667">
              <w:marLeft w:val="0"/>
              <w:marRight w:val="0"/>
              <w:marTop w:val="0"/>
              <w:marBottom w:val="0"/>
              <w:divBdr>
                <w:top w:val="none" w:sz="0" w:space="0" w:color="auto"/>
                <w:left w:val="none" w:sz="0" w:space="0" w:color="auto"/>
                <w:bottom w:val="none" w:sz="0" w:space="0" w:color="auto"/>
                <w:right w:val="none" w:sz="0" w:space="0" w:color="auto"/>
              </w:divBdr>
              <w:divsChild>
                <w:div w:id="1123576609">
                  <w:marLeft w:val="0"/>
                  <w:marRight w:val="0"/>
                  <w:marTop w:val="0"/>
                  <w:marBottom w:val="0"/>
                  <w:divBdr>
                    <w:top w:val="none" w:sz="0" w:space="0" w:color="auto"/>
                    <w:left w:val="none" w:sz="0" w:space="0" w:color="auto"/>
                    <w:bottom w:val="none" w:sz="0" w:space="0" w:color="auto"/>
                    <w:right w:val="none" w:sz="0" w:space="0" w:color="auto"/>
                  </w:divBdr>
                  <w:divsChild>
                    <w:div w:id="354816047">
                      <w:marLeft w:val="0"/>
                      <w:marRight w:val="150"/>
                      <w:marTop w:val="30"/>
                      <w:marBottom w:val="0"/>
                      <w:divBdr>
                        <w:top w:val="none" w:sz="0" w:space="0" w:color="auto"/>
                        <w:left w:val="none" w:sz="0" w:space="0" w:color="auto"/>
                        <w:bottom w:val="none" w:sz="0" w:space="0" w:color="auto"/>
                        <w:right w:val="none" w:sz="0" w:space="0" w:color="auto"/>
                      </w:divBdr>
                      <w:divsChild>
                        <w:div w:id="1602303190">
                          <w:marLeft w:val="0"/>
                          <w:marRight w:val="0"/>
                          <w:marTop w:val="0"/>
                          <w:marBottom w:val="0"/>
                          <w:divBdr>
                            <w:top w:val="none" w:sz="0" w:space="0" w:color="auto"/>
                            <w:left w:val="none" w:sz="0" w:space="0" w:color="auto"/>
                            <w:bottom w:val="none" w:sz="0" w:space="0" w:color="auto"/>
                            <w:right w:val="none" w:sz="0" w:space="0" w:color="auto"/>
                          </w:divBdr>
                        </w:div>
                      </w:divsChild>
                    </w:div>
                    <w:div w:id="892697070">
                      <w:marLeft w:val="0"/>
                      <w:marRight w:val="0"/>
                      <w:marTop w:val="0"/>
                      <w:marBottom w:val="0"/>
                      <w:divBdr>
                        <w:top w:val="none" w:sz="0" w:space="0" w:color="auto"/>
                        <w:left w:val="none" w:sz="0" w:space="0" w:color="auto"/>
                        <w:bottom w:val="none" w:sz="0" w:space="0" w:color="auto"/>
                        <w:right w:val="none" w:sz="0" w:space="0" w:color="auto"/>
                      </w:divBdr>
                      <w:divsChild>
                        <w:div w:id="1375622635">
                          <w:marLeft w:val="0"/>
                          <w:marRight w:val="0"/>
                          <w:marTop w:val="0"/>
                          <w:marBottom w:val="0"/>
                          <w:divBdr>
                            <w:top w:val="none" w:sz="0" w:space="0" w:color="auto"/>
                            <w:left w:val="none" w:sz="0" w:space="0" w:color="auto"/>
                            <w:bottom w:val="none" w:sz="0" w:space="0" w:color="auto"/>
                            <w:right w:val="none" w:sz="0" w:space="0" w:color="auto"/>
                          </w:divBdr>
                        </w:div>
                        <w:div w:id="2035573223">
                          <w:marLeft w:val="0"/>
                          <w:marRight w:val="0"/>
                          <w:marTop w:val="0"/>
                          <w:marBottom w:val="0"/>
                          <w:divBdr>
                            <w:top w:val="none" w:sz="0" w:space="0" w:color="auto"/>
                            <w:left w:val="none" w:sz="0" w:space="0" w:color="auto"/>
                            <w:bottom w:val="none" w:sz="0" w:space="0" w:color="auto"/>
                            <w:right w:val="none" w:sz="0" w:space="0" w:color="auto"/>
                          </w:divBdr>
                        </w:div>
                      </w:divsChild>
                    </w:div>
                    <w:div w:id="1025785608">
                      <w:marLeft w:val="0"/>
                      <w:marRight w:val="150"/>
                      <w:marTop w:val="30"/>
                      <w:marBottom w:val="0"/>
                      <w:divBdr>
                        <w:top w:val="none" w:sz="0" w:space="0" w:color="auto"/>
                        <w:left w:val="none" w:sz="0" w:space="0" w:color="auto"/>
                        <w:bottom w:val="none" w:sz="0" w:space="0" w:color="auto"/>
                        <w:right w:val="none" w:sz="0" w:space="0" w:color="auto"/>
                      </w:divBdr>
                      <w:divsChild>
                        <w:div w:id="1762069897">
                          <w:marLeft w:val="0"/>
                          <w:marRight w:val="0"/>
                          <w:marTop w:val="0"/>
                          <w:marBottom w:val="0"/>
                          <w:divBdr>
                            <w:top w:val="none" w:sz="0" w:space="0" w:color="auto"/>
                            <w:left w:val="none" w:sz="0" w:space="0" w:color="auto"/>
                            <w:bottom w:val="none" w:sz="0" w:space="0" w:color="auto"/>
                            <w:right w:val="none" w:sz="0" w:space="0" w:color="auto"/>
                          </w:divBdr>
                          <w:divsChild>
                            <w:div w:id="1030103972">
                              <w:marLeft w:val="0"/>
                              <w:marRight w:val="0"/>
                              <w:marTop w:val="30"/>
                              <w:marBottom w:val="30"/>
                              <w:divBdr>
                                <w:top w:val="none" w:sz="0" w:space="0" w:color="auto"/>
                                <w:left w:val="none" w:sz="0" w:space="0" w:color="auto"/>
                                <w:bottom w:val="none" w:sz="0" w:space="0" w:color="auto"/>
                                <w:right w:val="none" w:sz="0" w:space="0" w:color="auto"/>
                              </w:divBdr>
                            </w:div>
                          </w:divsChild>
                        </w:div>
                      </w:divsChild>
                    </w:div>
                    <w:div w:id="1947734428">
                      <w:marLeft w:val="0"/>
                      <w:marRight w:val="150"/>
                      <w:marTop w:val="30"/>
                      <w:marBottom w:val="0"/>
                      <w:divBdr>
                        <w:top w:val="none" w:sz="0" w:space="0" w:color="auto"/>
                        <w:left w:val="none" w:sz="0" w:space="0" w:color="auto"/>
                        <w:bottom w:val="none" w:sz="0" w:space="0" w:color="auto"/>
                        <w:right w:val="none" w:sz="0" w:space="0" w:color="auto"/>
                      </w:divBdr>
                      <w:divsChild>
                        <w:div w:id="924264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779352">
          <w:marLeft w:val="0"/>
          <w:marRight w:val="0"/>
          <w:marTop w:val="0"/>
          <w:marBottom w:val="0"/>
          <w:divBdr>
            <w:top w:val="none" w:sz="0" w:space="0" w:color="auto"/>
            <w:left w:val="none" w:sz="0" w:space="0" w:color="auto"/>
            <w:bottom w:val="none" w:sz="0" w:space="0" w:color="auto"/>
            <w:right w:val="none" w:sz="0" w:space="0" w:color="auto"/>
          </w:divBdr>
        </w:div>
      </w:divsChild>
    </w:div>
    <w:div w:id="2021006046">
      <w:bodyDiv w:val="1"/>
      <w:marLeft w:val="0"/>
      <w:marRight w:val="0"/>
      <w:marTop w:val="0"/>
      <w:marBottom w:val="0"/>
      <w:divBdr>
        <w:top w:val="none" w:sz="0" w:space="0" w:color="auto"/>
        <w:left w:val="none" w:sz="0" w:space="0" w:color="auto"/>
        <w:bottom w:val="none" w:sz="0" w:space="0" w:color="auto"/>
        <w:right w:val="none" w:sz="0" w:space="0" w:color="auto"/>
      </w:divBdr>
    </w:div>
    <w:div w:id="2039164753">
      <w:bodyDiv w:val="1"/>
      <w:marLeft w:val="0"/>
      <w:marRight w:val="0"/>
      <w:marTop w:val="0"/>
      <w:marBottom w:val="0"/>
      <w:divBdr>
        <w:top w:val="none" w:sz="0" w:space="0" w:color="auto"/>
        <w:left w:val="none" w:sz="0" w:space="0" w:color="auto"/>
        <w:bottom w:val="none" w:sz="0" w:space="0" w:color="auto"/>
        <w:right w:val="none" w:sz="0" w:space="0" w:color="auto"/>
      </w:divBdr>
    </w:div>
    <w:div w:id="2043051607">
      <w:bodyDiv w:val="1"/>
      <w:marLeft w:val="0"/>
      <w:marRight w:val="0"/>
      <w:marTop w:val="0"/>
      <w:marBottom w:val="0"/>
      <w:divBdr>
        <w:top w:val="none" w:sz="0" w:space="0" w:color="auto"/>
        <w:left w:val="none" w:sz="0" w:space="0" w:color="auto"/>
        <w:bottom w:val="none" w:sz="0" w:space="0" w:color="auto"/>
        <w:right w:val="none" w:sz="0" w:space="0" w:color="auto"/>
      </w:divBdr>
    </w:div>
    <w:div w:id="2049523161">
      <w:bodyDiv w:val="1"/>
      <w:marLeft w:val="0"/>
      <w:marRight w:val="0"/>
      <w:marTop w:val="0"/>
      <w:marBottom w:val="0"/>
      <w:divBdr>
        <w:top w:val="none" w:sz="0" w:space="0" w:color="auto"/>
        <w:left w:val="none" w:sz="0" w:space="0" w:color="auto"/>
        <w:bottom w:val="none" w:sz="0" w:space="0" w:color="auto"/>
        <w:right w:val="none" w:sz="0" w:space="0" w:color="auto"/>
      </w:divBdr>
    </w:div>
    <w:div w:id="2049909714">
      <w:bodyDiv w:val="1"/>
      <w:marLeft w:val="0"/>
      <w:marRight w:val="0"/>
      <w:marTop w:val="0"/>
      <w:marBottom w:val="0"/>
      <w:divBdr>
        <w:top w:val="none" w:sz="0" w:space="0" w:color="auto"/>
        <w:left w:val="none" w:sz="0" w:space="0" w:color="auto"/>
        <w:bottom w:val="none" w:sz="0" w:space="0" w:color="auto"/>
        <w:right w:val="none" w:sz="0" w:space="0" w:color="auto"/>
      </w:divBdr>
    </w:div>
    <w:div w:id="2065904526">
      <w:bodyDiv w:val="1"/>
      <w:marLeft w:val="0"/>
      <w:marRight w:val="0"/>
      <w:marTop w:val="0"/>
      <w:marBottom w:val="0"/>
      <w:divBdr>
        <w:top w:val="none" w:sz="0" w:space="0" w:color="auto"/>
        <w:left w:val="none" w:sz="0" w:space="0" w:color="auto"/>
        <w:bottom w:val="none" w:sz="0" w:space="0" w:color="auto"/>
        <w:right w:val="none" w:sz="0" w:space="0" w:color="auto"/>
      </w:divBdr>
    </w:div>
    <w:div w:id="2067995817">
      <w:bodyDiv w:val="1"/>
      <w:marLeft w:val="0"/>
      <w:marRight w:val="0"/>
      <w:marTop w:val="0"/>
      <w:marBottom w:val="0"/>
      <w:divBdr>
        <w:top w:val="none" w:sz="0" w:space="0" w:color="auto"/>
        <w:left w:val="none" w:sz="0" w:space="0" w:color="auto"/>
        <w:bottom w:val="none" w:sz="0" w:space="0" w:color="auto"/>
        <w:right w:val="none" w:sz="0" w:space="0" w:color="auto"/>
      </w:divBdr>
    </w:div>
    <w:div w:id="2073308844">
      <w:bodyDiv w:val="1"/>
      <w:marLeft w:val="0"/>
      <w:marRight w:val="0"/>
      <w:marTop w:val="0"/>
      <w:marBottom w:val="0"/>
      <w:divBdr>
        <w:top w:val="none" w:sz="0" w:space="0" w:color="auto"/>
        <w:left w:val="none" w:sz="0" w:space="0" w:color="auto"/>
        <w:bottom w:val="none" w:sz="0" w:space="0" w:color="auto"/>
        <w:right w:val="none" w:sz="0" w:space="0" w:color="auto"/>
      </w:divBdr>
    </w:div>
    <w:div w:id="2113743252">
      <w:bodyDiv w:val="1"/>
      <w:marLeft w:val="0"/>
      <w:marRight w:val="0"/>
      <w:marTop w:val="0"/>
      <w:marBottom w:val="0"/>
      <w:divBdr>
        <w:top w:val="none" w:sz="0" w:space="0" w:color="auto"/>
        <w:left w:val="none" w:sz="0" w:space="0" w:color="auto"/>
        <w:bottom w:val="none" w:sz="0" w:space="0" w:color="auto"/>
        <w:right w:val="none" w:sz="0" w:space="0" w:color="auto"/>
      </w:divBdr>
      <w:divsChild>
        <w:div w:id="318122664">
          <w:marLeft w:val="0"/>
          <w:marRight w:val="0"/>
          <w:marTop w:val="0"/>
          <w:marBottom w:val="0"/>
          <w:divBdr>
            <w:top w:val="none" w:sz="0" w:space="0" w:color="auto"/>
            <w:left w:val="none" w:sz="0" w:space="0" w:color="auto"/>
            <w:bottom w:val="none" w:sz="0" w:space="0" w:color="auto"/>
            <w:right w:val="none" w:sz="0" w:space="0" w:color="auto"/>
          </w:divBdr>
          <w:divsChild>
            <w:div w:id="717240898">
              <w:marLeft w:val="0"/>
              <w:marRight w:val="0"/>
              <w:marTop w:val="0"/>
              <w:marBottom w:val="0"/>
              <w:divBdr>
                <w:top w:val="none" w:sz="0" w:space="0" w:color="auto"/>
                <w:left w:val="none" w:sz="0" w:space="0" w:color="auto"/>
                <w:bottom w:val="none" w:sz="0" w:space="0" w:color="auto"/>
                <w:right w:val="none" w:sz="0" w:space="0" w:color="auto"/>
              </w:divBdr>
              <w:divsChild>
                <w:div w:id="21102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5034982">
      <w:bodyDiv w:val="1"/>
      <w:marLeft w:val="0"/>
      <w:marRight w:val="0"/>
      <w:marTop w:val="0"/>
      <w:marBottom w:val="0"/>
      <w:divBdr>
        <w:top w:val="none" w:sz="0" w:space="0" w:color="auto"/>
        <w:left w:val="none" w:sz="0" w:space="0" w:color="auto"/>
        <w:bottom w:val="none" w:sz="0" w:space="0" w:color="auto"/>
        <w:right w:val="none" w:sz="0" w:space="0" w:color="auto"/>
      </w:divBdr>
    </w:div>
    <w:div w:id="2145393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0.emf"/></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C77436-2F10-6541-B888-DA0D00C8C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944</Words>
  <Characters>5951</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Manager/>
  <Company>Schulte Elektrotechnik GmbH &amp; Co. KG</Company>
  <LinksUpToDate>false</LinksUpToDate>
  <CharactersWithSpaces>6882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Matthias Mai</dc:creator>
  <cp:keywords/>
  <dc:description/>
  <cp:lastModifiedBy>Dustin Sdrenka</cp:lastModifiedBy>
  <cp:revision>3</cp:revision>
  <cp:lastPrinted>2026-06-12T13:33:00Z</cp:lastPrinted>
  <dcterms:created xsi:type="dcterms:W3CDTF">2026-06-12T13:33:00Z</dcterms:created>
  <dcterms:modified xsi:type="dcterms:W3CDTF">2026-06-12T13:34:00Z</dcterms:modified>
  <cp:category/>
</cp:coreProperties>
</file>