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2883E7" w14:textId="208020D6" w:rsidR="00331696" w:rsidRPr="000D75C8" w:rsidRDefault="00F05C0B" w:rsidP="00E70060">
      <w:pPr>
        <w:spacing w:line="276" w:lineRule="auto"/>
        <w:rPr>
          <w:rFonts w:ascii="Arial" w:hAnsi="Arial" w:cs="Arial"/>
          <w:sz w:val="27"/>
          <w:szCs w:val="27"/>
        </w:rPr>
      </w:pPr>
      <w:r>
        <w:rPr>
          <w:rFonts w:ascii="Arial" w:hAnsi="Arial"/>
          <w:sz w:val="27"/>
          <w:szCs w:val="27"/>
        </w:rPr>
        <w:t>press</w:t>
      </w:r>
      <w:r w:rsidR="00CE2C62" w:rsidRPr="000D75C8">
        <w:rPr>
          <w:rFonts w:ascii="Arial" w:hAnsi="Arial"/>
          <w:sz w:val="27"/>
          <w:szCs w:val="27"/>
        </w:rPr>
        <w:t xml:space="preserve"> release </w:t>
      </w:r>
      <w:r w:rsidR="005D6BCA" w:rsidRPr="000D75C8">
        <w:rPr>
          <w:rFonts w:ascii="Arial" w:hAnsi="Arial"/>
          <w:sz w:val="27"/>
          <w:szCs w:val="27"/>
        </w:rPr>
        <w:t>07</w:t>
      </w:r>
      <w:r w:rsidR="00CE2C62" w:rsidRPr="000D75C8">
        <w:rPr>
          <w:rFonts w:ascii="Arial" w:hAnsi="Arial"/>
          <w:sz w:val="27"/>
          <w:szCs w:val="27"/>
        </w:rPr>
        <w:t>/2025</w:t>
      </w:r>
    </w:p>
    <w:p w14:paraId="78E3910F" w14:textId="4D40F053" w:rsidR="00CE2C62" w:rsidRDefault="00CE2C62" w:rsidP="00E70060">
      <w:pPr>
        <w:spacing w:line="276" w:lineRule="auto"/>
        <w:rPr>
          <w:rFonts w:ascii="Arial" w:hAnsi="Arial" w:cs="Arial"/>
          <w:szCs w:val="20"/>
        </w:rPr>
      </w:pPr>
    </w:p>
    <w:p w14:paraId="35241219" w14:textId="77777777" w:rsidR="000D75C8" w:rsidRPr="0071178D" w:rsidRDefault="000D75C8" w:rsidP="00E70060">
      <w:pPr>
        <w:spacing w:line="276" w:lineRule="auto"/>
        <w:rPr>
          <w:rFonts w:ascii="Arial" w:hAnsi="Arial" w:cs="Arial"/>
          <w:szCs w:val="20"/>
        </w:rPr>
      </w:pPr>
    </w:p>
    <w:p w14:paraId="489F0B1D" w14:textId="35AA77DB" w:rsidR="00135CFE" w:rsidRPr="0071178D" w:rsidRDefault="00E856E1" w:rsidP="00E70060">
      <w:pPr>
        <w:spacing w:line="276" w:lineRule="auto"/>
        <w:rPr>
          <w:rFonts w:ascii="Arial" w:hAnsi="Arial" w:cs="Arial"/>
          <w:szCs w:val="20"/>
        </w:rPr>
      </w:pPr>
      <w:r>
        <w:rPr>
          <w:rFonts w:ascii="Arial" w:hAnsi="Arial"/>
        </w:rPr>
        <w:t>Systematic safety</w:t>
      </w:r>
    </w:p>
    <w:p w14:paraId="3FB86C1B" w14:textId="77777777" w:rsidR="002C3537" w:rsidRPr="0071178D" w:rsidRDefault="002C3537" w:rsidP="00E70060">
      <w:pPr>
        <w:spacing w:line="276" w:lineRule="auto"/>
        <w:rPr>
          <w:rFonts w:ascii="Arial" w:hAnsi="Arial" w:cs="Arial"/>
          <w:b/>
          <w:bCs/>
          <w:color w:val="0F4196"/>
          <w:szCs w:val="20"/>
        </w:rPr>
      </w:pPr>
    </w:p>
    <w:p w14:paraId="46CE9B19" w14:textId="7F20EA64" w:rsidR="00F53987" w:rsidRPr="00F53987" w:rsidRDefault="00E856E1" w:rsidP="005D15A6">
      <w:pPr>
        <w:spacing w:line="240" w:lineRule="auto"/>
        <w:rPr>
          <w:rFonts w:ascii="Arial" w:hAnsi="Arial"/>
          <w:b/>
          <w:color w:val="0F4196"/>
          <w:sz w:val="44"/>
          <w:szCs w:val="44"/>
        </w:rPr>
      </w:pPr>
      <w:r w:rsidRPr="000D75C8">
        <w:rPr>
          <w:rFonts w:ascii="Arial" w:hAnsi="Arial"/>
          <w:b/>
          <w:color w:val="0F4196"/>
          <w:sz w:val="44"/>
          <w:szCs w:val="44"/>
        </w:rPr>
        <w:t>Forster profile systems for long-lasting fire protection</w:t>
      </w:r>
      <w:r w:rsidR="00F53987">
        <w:rPr>
          <w:rFonts w:ascii="Arial" w:hAnsi="Arial"/>
          <w:b/>
          <w:color w:val="0F4196"/>
          <w:sz w:val="44"/>
          <w:szCs w:val="44"/>
        </w:rPr>
        <w:t xml:space="preserve"> </w:t>
      </w:r>
    </w:p>
    <w:p w14:paraId="402AC720" w14:textId="77777777" w:rsidR="000D75C8" w:rsidRPr="00622151" w:rsidRDefault="000D75C8" w:rsidP="00E70060">
      <w:pPr>
        <w:spacing w:line="276" w:lineRule="auto"/>
        <w:rPr>
          <w:rFonts w:ascii="Arial" w:hAnsi="Arial" w:cs="Arial"/>
          <w:b/>
          <w:bCs/>
          <w:color w:val="FF0000"/>
          <w:sz w:val="28"/>
          <w:szCs w:val="28"/>
        </w:rPr>
      </w:pPr>
    </w:p>
    <w:p w14:paraId="7A828085" w14:textId="797C0B25" w:rsidR="00174D42" w:rsidRPr="0071178D" w:rsidRDefault="000D75C8" w:rsidP="00E70060">
      <w:pPr>
        <w:pStyle w:val="StandardWeb"/>
        <w:spacing w:line="276" w:lineRule="auto"/>
        <w:rPr>
          <w:rFonts w:ascii="Arial" w:eastAsia="Times New Roman" w:hAnsi="Arial" w:cs="Arial"/>
          <w:b/>
          <w:bCs/>
          <w:sz w:val="20"/>
          <w:szCs w:val="20"/>
        </w:rPr>
      </w:pPr>
      <w:proofErr w:type="spellStart"/>
      <w:r>
        <w:rPr>
          <w:rFonts w:ascii="Arial" w:hAnsi="Arial"/>
          <w:b/>
          <w:sz w:val="20"/>
        </w:rPr>
        <w:t>Romanshorn</w:t>
      </w:r>
      <w:proofErr w:type="spellEnd"/>
      <w:r>
        <w:rPr>
          <w:rFonts w:ascii="Arial" w:hAnsi="Arial"/>
          <w:b/>
          <w:sz w:val="20"/>
        </w:rPr>
        <w:t xml:space="preserve">, </w:t>
      </w:r>
      <w:r w:rsidRPr="004A65BE">
        <w:rPr>
          <w:rFonts w:ascii="Arial" w:hAnsi="Arial"/>
          <w:b/>
          <w:sz w:val="20"/>
        </w:rPr>
        <w:t>July 2025</w:t>
      </w:r>
      <w:r>
        <w:rPr>
          <w:rFonts w:ascii="Arial" w:hAnsi="Arial"/>
          <w:b/>
          <w:sz w:val="20"/>
        </w:rPr>
        <w:t>. Safety in the event of</w:t>
      </w:r>
      <w:r w:rsidR="00264450">
        <w:rPr>
          <w:rFonts w:ascii="Arial" w:hAnsi="Arial"/>
          <w:b/>
          <w:sz w:val="20"/>
        </w:rPr>
        <w:t xml:space="preserve"> a</w:t>
      </w:r>
      <w:r>
        <w:rPr>
          <w:rFonts w:ascii="Arial" w:hAnsi="Arial"/>
          <w:b/>
          <w:sz w:val="20"/>
        </w:rPr>
        <w:t xml:space="preserve"> fire is one of the most demanding criteria to be </w:t>
      </w:r>
      <w:r w:rsidR="00EE6C8F">
        <w:rPr>
          <w:rFonts w:ascii="Arial" w:hAnsi="Arial"/>
          <w:b/>
          <w:sz w:val="20"/>
        </w:rPr>
        <w:t>met by a building’s design. Architects are faced with the challenge of striking a balance between legal specifications, technical requirements and aesthetic demands. For example, doors, glazing and facades have to protect escape and emergency routes and prevent the spread of fire and smoke while simultaneously blending harmoniously into the overarching design concept. For decades now, Forster Profile Systems has been developing fire protection solutions made of steel and stainless steel that meet these exact requirements while being built to last.</w:t>
      </w:r>
    </w:p>
    <w:p w14:paraId="200CC224" w14:textId="77777777" w:rsidR="00174D42" w:rsidRPr="0071178D" w:rsidRDefault="00174D42" w:rsidP="00E70060">
      <w:pPr>
        <w:pStyle w:val="StandardWeb"/>
        <w:spacing w:line="276" w:lineRule="auto"/>
        <w:rPr>
          <w:rFonts w:ascii="Arial" w:eastAsia="Times New Roman" w:hAnsi="Arial" w:cs="Arial"/>
          <w:b/>
          <w:bCs/>
          <w:sz w:val="20"/>
          <w:szCs w:val="20"/>
          <w:lang w:eastAsia="de-DE"/>
        </w:rPr>
      </w:pPr>
    </w:p>
    <w:p w14:paraId="39995B1A" w14:textId="5D3C70FD" w:rsidR="002A1D6C" w:rsidRPr="0071178D" w:rsidRDefault="00174D42" w:rsidP="00E70060">
      <w:pPr>
        <w:pStyle w:val="StandardWeb"/>
        <w:spacing w:line="276" w:lineRule="auto"/>
        <w:rPr>
          <w:rFonts w:ascii="Arial" w:eastAsia="Times New Roman" w:hAnsi="Arial" w:cs="Arial"/>
          <w:sz w:val="20"/>
          <w:szCs w:val="20"/>
        </w:rPr>
      </w:pPr>
      <w:r>
        <w:rPr>
          <w:rFonts w:ascii="Arial" w:hAnsi="Arial"/>
          <w:sz w:val="20"/>
        </w:rPr>
        <w:t>Fire protection solutions have to be able to save lives and protect property in an emergency. Planning is therefore subject to strict requirements – from country-specific testing and approval procedures to statutory maintenance obligations. Forster assists architects, specialist planners and contractors across all project phases, providing technical advice and a comprehensive range of fire protection systems made of steel and stainless steel for applications in interiors and the building shell.</w:t>
      </w:r>
    </w:p>
    <w:p w14:paraId="1AB6B3E3" w14:textId="77777777" w:rsidR="002A1D6C" w:rsidRPr="0071178D" w:rsidRDefault="002A1D6C" w:rsidP="00E70060">
      <w:pPr>
        <w:pStyle w:val="StandardWeb"/>
        <w:spacing w:line="276" w:lineRule="auto"/>
        <w:rPr>
          <w:rFonts w:ascii="Arial" w:eastAsia="Times New Roman" w:hAnsi="Arial" w:cs="Arial"/>
          <w:sz w:val="20"/>
          <w:szCs w:val="20"/>
          <w:lang w:eastAsia="de-DE"/>
        </w:rPr>
      </w:pPr>
    </w:p>
    <w:p w14:paraId="3357F346" w14:textId="6A447A8D" w:rsidR="008D768F" w:rsidRPr="0071178D" w:rsidRDefault="008D768F" w:rsidP="00E70060">
      <w:pPr>
        <w:pStyle w:val="StandardWeb"/>
        <w:spacing w:line="276" w:lineRule="auto"/>
        <w:rPr>
          <w:rFonts w:ascii="Arial" w:hAnsi="Arial" w:cs="Arial"/>
          <w:b/>
          <w:bCs/>
          <w:sz w:val="20"/>
          <w:szCs w:val="20"/>
        </w:rPr>
      </w:pPr>
      <w:r>
        <w:rPr>
          <w:rFonts w:ascii="Arial" w:hAnsi="Arial"/>
          <w:b/>
          <w:sz w:val="20"/>
        </w:rPr>
        <w:t>Steel as a sustainable material for fire protection</w:t>
      </w:r>
    </w:p>
    <w:p w14:paraId="58281C57" w14:textId="7960E5E8" w:rsidR="00720080" w:rsidRPr="0071178D" w:rsidRDefault="00C15AED" w:rsidP="00E70060">
      <w:pPr>
        <w:pStyle w:val="StandardWeb"/>
        <w:spacing w:line="276" w:lineRule="auto"/>
        <w:rPr>
          <w:rFonts w:ascii="Arial" w:hAnsi="Arial" w:cs="Arial"/>
          <w:sz w:val="20"/>
          <w:szCs w:val="20"/>
        </w:rPr>
      </w:pPr>
      <w:r>
        <w:rPr>
          <w:rFonts w:ascii="Arial" w:hAnsi="Arial"/>
          <w:sz w:val="20"/>
        </w:rPr>
        <w:t xml:space="preserve">When it comes to the selection of materials, steel offers a number of key benefits for fire protection elements: it is inherently non-flammable, resilient and dimensionally stable – even at high temperatures up to a tested protection duration of 120 minutes. These properties allow for filigree, large-scale window, door and glazing constructions that are particularly robust, thus enabling a high standard of safety while ensuring maximum transparency. Forster manufactures the fire protection profiles from steel and stainless steel, into which specially developed fillings and seals are integrated. Forster also optionally offers its profile systems in low-carbon emission steel (LCES) and supports planners with the associated system EPDs in projects seeking sustainability certification such as LEED, BREEAM, </w:t>
      </w:r>
      <w:proofErr w:type="spellStart"/>
      <w:r>
        <w:rPr>
          <w:rFonts w:ascii="Arial" w:hAnsi="Arial"/>
          <w:sz w:val="20"/>
        </w:rPr>
        <w:t>Minergie</w:t>
      </w:r>
      <w:proofErr w:type="spellEnd"/>
      <w:r>
        <w:rPr>
          <w:rFonts w:ascii="Arial" w:hAnsi="Arial"/>
          <w:sz w:val="20"/>
        </w:rPr>
        <w:t xml:space="preserve"> or </w:t>
      </w:r>
      <w:proofErr w:type="spellStart"/>
      <w:r>
        <w:rPr>
          <w:rFonts w:ascii="Arial" w:hAnsi="Arial"/>
          <w:sz w:val="20"/>
        </w:rPr>
        <w:t>Ecobau</w:t>
      </w:r>
      <w:proofErr w:type="spellEnd"/>
      <w:r>
        <w:rPr>
          <w:rFonts w:ascii="Arial" w:hAnsi="Arial"/>
          <w:sz w:val="20"/>
        </w:rPr>
        <w:t xml:space="preserve">. </w:t>
      </w:r>
    </w:p>
    <w:p w14:paraId="35F2B060" w14:textId="77777777" w:rsidR="008D768F" w:rsidRPr="0071178D" w:rsidRDefault="008D768F" w:rsidP="00E70060">
      <w:pPr>
        <w:pStyle w:val="StandardWeb"/>
        <w:spacing w:line="276" w:lineRule="auto"/>
        <w:rPr>
          <w:rFonts w:ascii="Arial" w:hAnsi="Arial" w:cs="Arial"/>
          <w:sz w:val="20"/>
          <w:szCs w:val="20"/>
        </w:rPr>
      </w:pPr>
    </w:p>
    <w:p w14:paraId="671E3990" w14:textId="1560E5D4" w:rsidR="008D768F" w:rsidRPr="0071178D" w:rsidRDefault="00923C65" w:rsidP="00E70060">
      <w:pPr>
        <w:pStyle w:val="StandardWeb"/>
        <w:spacing w:line="276" w:lineRule="auto"/>
        <w:rPr>
          <w:rFonts w:ascii="Arial" w:hAnsi="Arial" w:cs="Arial"/>
          <w:b/>
          <w:bCs/>
          <w:sz w:val="20"/>
          <w:szCs w:val="20"/>
        </w:rPr>
      </w:pPr>
      <w:r>
        <w:rPr>
          <w:rFonts w:ascii="Arial" w:hAnsi="Arial"/>
          <w:b/>
          <w:sz w:val="20"/>
        </w:rPr>
        <w:t>Fire protection for interiors – safety meets freedom of design</w:t>
      </w:r>
    </w:p>
    <w:p w14:paraId="21F70EF9" w14:textId="4F02E7F5" w:rsidR="00950962" w:rsidRPr="0071178D" w:rsidRDefault="00C42455" w:rsidP="00E70060">
      <w:pPr>
        <w:pStyle w:val="StandardWeb"/>
        <w:spacing w:line="276" w:lineRule="auto"/>
        <w:rPr>
          <w:rFonts w:ascii="Arial" w:eastAsia="Times New Roman" w:hAnsi="Arial" w:cs="Arial"/>
          <w:sz w:val="20"/>
          <w:szCs w:val="20"/>
        </w:rPr>
      </w:pPr>
      <w:r>
        <w:rPr>
          <w:rFonts w:ascii="Arial" w:hAnsi="Arial"/>
          <w:sz w:val="20"/>
        </w:rPr>
        <w:t xml:space="preserve">Fire-resistant doors and glazing play a decisive role in ensuring indoor escape and emergency routes are made safe. Forster Profile Systems can look back on decades of experience in the development of safe, secure solutions. Back in 1984, Forster was the first system supplier to introduce a glazed steel door that met the fire resistance requirements of the time in the form of the “forster </w:t>
      </w:r>
      <w:proofErr w:type="spellStart"/>
      <w:r>
        <w:rPr>
          <w:rFonts w:ascii="Arial" w:hAnsi="Arial"/>
          <w:sz w:val="20"/>
        </w:rPr>
        <w:t>fuego</w:t>
      </w:r>
      <w:proofErr w:type="spellEnd"/>
      <w:r>
        <w:rPr>
          <w:rFonts w:ascii="Arial" w:hAnsi="Arial"/>
          <w:sz w:val="20"/>
        </w:rPr>
        <w:t xml:space="preserve"> classic”. This innovation opened up new possibilities for architects to design light-flooded interiors without compromising on safety. </w:t>
      </w:r>
    </w:p>
    <w:p w14:paraId="6B8812B5" w14:textId="77777777" w:rsidR="00950962" w:rsidRPr="0071178D" w:rsidRDefault="00950962" w:rsidP="00E70060">
      <w:pPr>
        <w:pStyle w:val="StandardWeb"/>
        <w:spacing w:line="276" w:lineRule="auto"/>
        <w:rPr>
          <w:rFonts w:ascii="Arial" w:eastAsia="Times New Roman" w:hAnsi="Arial" w:cs="Arial"/>
          <w:sz w:val="20"/>
          <w:szCs w:val="20"/>
          <w:lang w:eastAsia="de-DE"/>
        </w:rPr>
      </w:pPr>
    </w:p>
    <w:p w14:paraId="50117C1C" w14:textId="374498FD" w:rsidR="003A3C44" w:rsidRPr="0071178D" w:rsidRDefault="008D768F" w:rsidP="00E70060">
      <w:pPr>
        <w:pStyle w:val="StandardWeb"/>
        <w:spacing w:line="276" w:lineRule="auto"/>
        <w:rPr>
          <w:rFonts w:ascii="Arial" w:eastAsia="Times New Roman" w:hAnsi="Arial" w:cs="Arial"/>
          <w:sz w:val="20"/>
          <w:szCs w:val="20"/>
        </w:rPr>
      </w:pPr>
      <w:r>
        <w:rPr>
          <w:rFonts w:ascii="Arial" w:hAnsi="Arial"/>
          <w:sz w:val="20"/>
        </w:rPr>
        <w:t xml:space="preserve">With forster </w:t>
      </w:r>
      <w:proofErr w:type="spellStart"/>
      <w:r>
        <w:rPr>
          <w:rFonts w:ascii="Arial" w:hAnsi="Arial"/>
          <w:sz w:val="20"/>
        </w:rPr>
        <w:t>fuego</w:t>
      </w:r>
      <w:proofErr w:type="spellEnd"/>
      <w:r>
        <w:rPr>
          <w:rFonts w:ascii="Arial" w:hAnsi="Arial"/>
          <w:sz w:val="20"/>
        </w:rPr>
        <w:t xml:space="preserve"> light, Forster now offers an advanced, holistic system that, depending on the approval, is suitable for doors, sliding doors and fixed glazing with fire resistance classes up to EI120. The steel doors have passed a durability test of up to one million cycles and offer a wide range of design options – from classic single-leaf side-hung doors to space-saving telescopic sliding doors and sliding doors with an integrated escape route function. These solutions ensure safe and smooth operation, even in high-footfall areas such as airports and railway stations. Forster also offers a fire protection solution for filigree, non-thermally insulated inner closures in escape routes in the form of forster presto </w:t>
      </w:r>
      <w:proofErr w:type="spellStart"/>
      <w:r>
        <w:rPr>
          <w:rFonts w:ascii="Arial" w:hAnsi="Arial"/>
          <w:sz w:val="20"/>
        </w:rPr>
        <w:t>xs</w:t>
      </w:r>
      <w:proofErr w:type="spellEnd"/>
      <w:r>
        <w:rPr>
          <w:rFonts w:ascii="Arial" w:hAnsi="Arial"/>
          <w:sz w:val="20"/>
        </w:rPr>
        <w:t>. The system combines narrow visible widths with tested fire protection classes up to EW60 and smoke protection up to S</w:t>
      </w:r>
      <w:r>
        <w:rPr>
          <w:rFonts w:ascii="Arial" w:hAnsi="Arial"/>
          <w:sz w:val="20"/>
          <w:vertAlign w:val="subscript"/>
        </w:rPr>
        <w:t>200</w:t>
      </w:r>
      <w:r>
        <w:rPr>
          <w:rFonts w:ascii="Arial" w:hAnsi="Arial"/>
          <w:sz w:val="20"/>
        </w:rPr>
        <w:t>. It also scores highly in buildings that rely on maximum transparency in interiors.</w:t>
      </w:r>
    </w:p>
    <w:p w14:paraId="3B9491E7" w14:textId="77777777" w:rsidR="00950962" w:rsidRPr="0071178D" w:rsidRDefault="00950962" w:rsidP="00E70060">
      <w:pPr>
        <w:pStyle w:val="StandardWeb"/>
        <w:spacing w:line="276" w:lineRule="auto"/>
        <w:rPr>
          <w:rFonts w:ascii="Arial" w:eastAsia="Times New Roman" w:hAnsi="Arial" w:cs="Arial"/>
          <w:sz w:val="20"/>
          <w:szCs w:val="20"/>
          <w:lang w:eastAsia="de-DE"/>
        </w:rPr>
      </w:pPr>
    </w:p>
    <w:p w14:paraId="5C3B6012" w14:textId="239CF5DF" w:rsidR="00334320" w:rsidRPr="0071178D" w:rsidRDefault="00923C65" w:rsidP="00E70060">
      <w:pPr>
        <w:pStyle w:val="StandardWeb"/>
        <w:spacing w:line="276" w:lineRule="auto"/>
        <w:rPr>
          <w:rFonts w:ascii="Arial" w:eastAsia="Times New Roman" w:hAnsi="Arial" w:cs="Arial"/>
          <w:sz w:val="20"/>
          <w:szCs w:val="20"/>
        </w:rPr>
      </w:pPr>
      <w:r>
        <w:rPr>
          <w:rFonts w:ascii="Arial" w:hAnsi="Arial"/>
          <w:b/>
          <w:sz w:val="20"/>
        </w:rPr>
        <w:t>Fire protection in the building shell</w:t>
      </w:r>
    </w:p>
    <w:p w14:paraId="0488D574" w14:textId="53433085" w:rsidR="00F668C2" w:rsidRPr="0071178D" w:rsidRDefault="00334320" w:rsidP="00E70060">
      <w:pPr>
        <w:pStyle w:val="StandardWeb"/>
        <w:spacing w:line="276" w:lineRule="auto"/>
        <w:rPr>
          <w:rFonts w:ascii="Arial" w:eastAsia="Times New Roman" w:hAnsi="Arial" w:cs="Arial"/>
          <w:sz w:val="20"/>
          <w:szCs w:val="20"/>
        </w:rPr>
      </w:pPr>
      <w:r>
        <w:rPr>
          <w:rFonts w:ascii="Arial" w:hAnsi="Arial"/>
          <w:sz w:val="20"/>
        </w:rPr>
        <w:t>Fire protection plays a dual role in the building shell: for one thing, it protects against flashovers to neighbouring buildings or adjacent parts of the building; for another, it ensures compartmentalisation across floors in the event of a fire. The door, window and facade elements must also guarantee the thermal insulation of the building. To meet these complex requirements, Forster offers a tailored portfolio of insulated profile systems that can meet various fire protection classifications.</w:t>
      </w:r>
    </w:p>
    <w:p w14:paraId="0859C468" w14:textId="77777777" w:rsidR="00F668C2" w:rsidRPr="0071178D" w:rsidRDefault="00F668C2" w:rsidP="00E70060">
      <w:pPr>
        <w:pStyle w:val="StandardWeb"/>
        <w:spacing w:line="276" w:lineRule="auto"/>
        <w:rPr>
          <w:rFonts w:ascii="Arial" w:eastAsia="Times New Roman" w:hAnsi="Arial" w:cs="Arial"/>
          <w:sz w:val="20"/>
          <w:szCs w:val="20"/>
          <w:lang w:eastAsia="de-DE"/>
        </w:rPr>
      </w:pPr>
    </w:p>
    <w:p w14:paraId="3772CE10" w14:textId="5C8B6CB2" w:rsidR="00F668C2" w:rsidRPr="0071178D" w:rsidRDefault="00F668C2" w:rsidP="00E70060">
      <w:pPr>
        <w:pStyle w:val="StandardWeb"/>
        <w:spacing w:line="276" w:lineRule="auto"/>
        <w:rPr>
          <w:rFonts w:ascii="Arial" w:eastAsia="Times New Roman" w:hAnsi="Arial" w:cs="Arial"/>
          <w:sz w:val="20"/>
          <w:szCs w:val="20"/>
        </w:rPr>
      </w:pPr>
      <w:r>
        <w:rPr>
          <w:rFonts w:ascii="Arial" w:hAnsi="Arial"/>
          <w:sz w:val="20"/>
        </w:rPr>
        <w:t xml:space="preserve">The thermally insulated profile system forster </w:t>
      </w:r>
      <w:proofErr w:type="spellStart"/>
      <w:r>
        <w:rPr>
          <w:rFonts w:ascii="Arial" w:hAnsi="Arial"/>
          <w:sz w:val="20"/>
        </w:rPr>
        <w:t>unico</w:t>
      </w:r>
      <w:proofErr w:type="spellEnd"/>
      <w:r>
        <w:rPr>
          <w:rFonts w:ascii="Arial" w:hAnsi="Arial"/>
          <w:sz w:val="20"/>
        </w:rPr>
        <w:t xml:space="preserve"> forms the basis for safe, stable and durable door and window solutions in the building shell. For applications requiring a filigree design, forster </w:t>
      </w:r>
      <w:proofErr w:type="spellStart"/>
      <w:r>
        <w:rPr>
          <w:rFonts w:ascii="Arial" w:hAnsi="Arial"/>
          <w:sz w:val="20"/>
        </w:rPr>
        <w:t>unico</w:t>
      </w:r>
      <w:proofErr w:type="spellEnd"/>
      <w:r>
        <w:rPr>
          <w:rFonts w:ascii="Arial" w:hAnsi="Arial"/>
          <w:sz w:val="20"/>
        </w:rPr>
        <w:t xml:space="preserve"> </w:t>
      </w:r>
      <w:proofErr w:type="spellStart"/>
      <w:r>
        <w:rPr>
          <w:rFonts w:ascii="Arial" w:hAnsi="Arial"/>
          <w:sz w:val="20"/>
        </w:rPr>
        <w:t>xs</w:t>
      </w:r>
      <w:proofErr w:type="spellEnd"/>
      <w:r>
        <w:rPr>
          <w:rFonts w:ascii="Arial" w:hAnsi="Arial"/>
          <w:sz w:val="20"/>
        </w:rPr>
        <w:t xml:space="preserve"> is available with slim profile face widths starting from 23 millimetres. One especially sustainable solution is forster omnia, the first profile system made entirely of steel. Like all thermally insulated profile systems from Forster, it does not require synthetic insulating materials, nor does it need additional fillings thanks to its special construction. This makes it easy to recycle windows, doors and glazing by type at the end of their life cycle. </w:t>
      </w:r>
    </w:p>
    <w:p w14:paraId="30F5B153" w14:textId="77777777" w:rsidR="00F668C2" w:rsidRPr="0071178D" w:rsidRDefault="00F668C2" w:rsidP="00E70060">
      <w:pPr>
        <w:pStyle w:val="StandardWeb"/>
        <w:spacing w:line="276" w:lineRule="auto"/>
        <w:rPr>
          <w:rFonts w:ascii="Arial" w:eastAsia="Times New Roman" w:hAnsi="Arial" w:cs="Arial"/>
          <w:sz w:val="20"/>
          <w:szCs w:val="20"/>
          <w:lang w:eastAsia="de-DE"/>
        </w:rPr>
      </w:pPr>
    </w:p>
    <w:p w14:paraId="37B5AF66" w14:textId="05E82430" w:rsidR="00F668C2" w:rsidRPr="0071178D" w:rsidRDefault="00F668C2" w:rsidP="00E70060">
      <w:pPr>
        <w:pStyle w:val="StandardWeb"/>
        <w:spacing w:line="276" w:lineRule="auto"/>
        <w:rPr>
          <w:rFonts w:ascii="Arial" w:eastAsia="Times New Roman" w:hAnsi="Arial" w:cs="Arial"/>
          <w:sz w:val="20"/>
          <w:szCs w:val="20"/>
        </w:rPr>
      </w:pPr>
      <w:r>
        <w:rPr>
          <w:rFonts w:ascii="Arial" w:hAnsi="Arial"/>
          <w:sz w:val="20"/>
        </w:rPr>
        <w:t xml:space="preserve">Another option is forster thermfix vario, a mullion/transom system that allows for large-scale fire-resistant facade constructions up to class EI120 – with minimum face widths of just 45 millimetres. For horizontal and sloped glazing for inclinations of 0 to 60 degrees, the forster thermfix light facade with attachment profile system offers tested fire protection up to EI60. </w:t>
      </w:r>
    </w:p>
    <w:p w14:paraId="132FF9A6" w14:textId="77777777" w:rsidR="00F668C2" w:rsidRPr="0071178D" w:rsidRDefault="00F668C2" w:rsidP="00E70060">
      <w:pPr>
        <w:pStyle w:val="StandardWeb"/>
        <w:spacing w:line="276" w:lineRule="auto"/>
        <w:rPr>
          <w:rFonts w:ascii="Arial" w:eastAsia="Times New Roman" w:hAnsi="Arial" w:cs="Arial"/>
          <w:sz w:val="20"/>
          <w:szCs w:val="20"/>
          <w:lang w:eastAsia="de-DE"/>
        </w:rPr>
      </w:pPr>
    </w:p>
    <w:p w14:paraId="627469A8" w14:textId="695D0F91" w:rsidR="0071178D" w:rsidRDefault="00007707" w:rsidP="00E70060">
      <w:pPr>
        <w:pStyle w:val="StandardWeb"/>
        <w:spacing w:line="276" w:lineRule="auto"/>
        <w:rPr>
          <w:rFonts w:ascii="Arial" w:eastAsia="Times New Roman" w:hAnsi="Arial" w:cs="Arial"/>
          <w:b/>
          <w:bCs/>
          <w:sz w:val="20"/>
          <w:szCs w:val="20"/>
        </w:rPr>
      </w:pPr>
      <w:r>
        <w:rPr>
          <w:rFonts w:ascii="Arial" w:hAnsi="Arial"/>
          <w:b/>
          <w:sz w:val="20"/>
        </w:rPr>
        <w:t>Long service life as a quality feature</w:t>
      </w:r>
    </w:p>
    <w:p w14:paraId="7DB15CF2" w14:textId="4964604C" w:rsidR="00007707" w:rsidRDefault="00007707" w:rsidP="00E70060">
      <w:pPr>
        <w:pStyle w:val="StandardWeb"/>
        <w:spacing w:line="276" w:lineRule="auto"/>
        <w:rPr>
          <w:rFonts w:ascii="Arial" w:eastAsia="Times New Roman" w:hAnsi="Arial" w:cs="Arial"/>
          <w:sz w:val="20"/>
          <w:szCs w:val="20"/>
        </w:rPr>
      </w:pPr>
      <w:r>
        <w:rPr>
          <w:rFonts w:ascii="Arial" w:hAnsi="Arial"/>
          <w:sz w:val="20"/>
        </w:rPr>
        <w:t xml:space="preserve">A door that has provided reliable protection for 35 years? When it comes to fire protection, a long service life is a key factor. An impressive example is a fire-resistant door from Forster, which was installed in Germany in 1988 – and still works flawlessly today. It represents the quality and durability of the steel profile systems from the Swiss manufacturer. </w:t>
      </w:r>
    </w:p>
    <w:p w14:paraId="693C2A0A" w14:textId="77777777" w:rsidR="00E70060" w:rsidRDefault="00E70060" w:rsidP="00E70060">
      <w:pPr>
        <w:spacing w:after="160" w:line="276" w:lineRule="auto"/>
        <w:rPr>
          <w:rFonts w:ascii="Arial" w:hAnsi="Arial"/>
          <w:b/>
        </w:rPr>
      </w:pPr>
    </w:p>
    <w:p w14:paraId="0C40B553" w14:textId="77777777" w:rsidR="00E70060" w:rsidRDefault="00E70060" w:rsidP="00E70060">
      <w:pPr>
        <w:spacing w:after="160" w:line="276" w:lineRule="auto"/>
        <w:rPr>
          <w:rFonts w:ascii="Arial" w:hAnsi="Arial"/>
          <w:b/>
        </w:rPr>
      </w:pPr>
    </w:p>
    <w:p w14:paraId="7CC05A7B" w14:textId="77777777" w:rsidR="005F656F" w:rsidRDefault="00E70060" w:rsidP="005F656F">
      <w:pPr>
        <w:spacing w:after="160" w:line="276" w:lineRule="auto"/>
        <w:rPr>
          <w:rFonts w:ascii="Arial" w:hAnsi="Arial"/>
          <w:b/>
        </w:rPr>
      </w:pPr>
      <w:r w:rsidRPr="00E70060">
        <w:rPr>
          <w:rFonts w:ascii="Arial" w:hAnsi="Arial"/>
          <w:b/>
          <w:bCs/>
          <w:lang w:val="en-US"/>
        </w:rPr>
        <w:t xml:space="preserve">For further information, please visit </w:t>
      </w:r>
      <w:hyperlink r:id="rId8" w:history="1">
        <w:r w:rsidRPr="00E70060">
          <w:rPr>
            <w:rStyle w:val="Hyperlink"/>
            <w:rFonts w:ascii="Arial" w:hAnsi="Arial"/>
            <w:b/>
            <w:bCs/>
            <w:lang w:val="en-US"/>
          </w:rPr>
          <w:t>www.forstersystems.com</w:t>
        </w:r>
      </w:hyperlink>
    </w:p>
    <w:p w14:paraId="37CE9F99" w14:textId="77777777" w:rsidR="005F656F" w:rsidRDefault="005F656F" w:rsidP="005F656F">
      <w:pPr>
        <w:spacing w:after="160" w:line="276" w:lineRule="auto"/>
        <w:rPr>
          <w:rFonts w:ascii="Arial" w:hAnsi="Arial"/>
          <w:b/>
        </w:rPr>
      </w:pPr>
    </w:p>
    <w:p w14:paraId="41A940E9" w14:textId="77777777" w:rsidR="005F656F" w:rsidRDefault="005F656F" w:rsidP="005F656F">
      <w:pPr>
        <w:spacing w:after="160" w:line="276" w:lineRule="auto"/>
        <w:rPr>
          <w:rFonts w:ascii="Arial" w:hAnsi="Arial"/>
          <w:b/>
        </w:rPr>
      </w:pPr>
    </w:p>
    <w:p w14:paraId="5430A0AB" w14:textId="77777777" w:rsidR="005F656F" w:rsidRDefault="005F656F" w:rsidP="005F656F">
      <w:pPr>
        <w:spacing w:after="160" w:line="276" w:lineRule="auto"/>
        <w:rPr>
          <w:rFonts w:ascii="Arial" w:hAnsi="Arial"/>
          <w:b/>
        </w:rPr>
      </w:pPr>
    </w:p>
    <w:p w14:paraId="6A85CC2D" w14:textId="7A5C08E8" w:rsidR="00CE2C62" w:rsidRPr="005F656F" w:rsidRDefault="00CE2C62" w:rsidP="005F656F">
      <w:pPr>
        <w:spacing w:after="160" w:line="276" w:lineRule="auto"/>
        <w:rPr>
          <w:rFonts w:ascii="Arial" w:hAnsi="Arial"/>
          <w:b/>
        </w:rPr>
      </w:pPr>
      <w:r>
        <w:rPr>
          <w:rFonts w:ascii="Arial" w:hAnsi="Arial"/>
          <w:b/>
        </w:rPr>
        <w:t>Forster Profile Systems – steel is our nature.</w:t>
      </w:r>
      <w:r>
        <w:rPr>
          <w:rFonts w:ascii="Arial" w:hAnsi="Arial"/>
        </w:rPr>
        <w:br/>
        <w:t xml:space="preserve">Forster Profile Systems Ltd develops and manufactures safe, energy-efficient solutions in steel and stainless steel for doors, windows and facades. Forster is a partner in the property sector and offers individual advice and project support on site around the globe. 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7AF59A5E" w14:textId="4FD3EF4B" w:rsidR="007F508F" w:rsidRPr="0071178D" w:rsidRDefault="00CE2C62" w:rsidP="00E70060">
      <w:pPr>
        <w:spacing w:line="276" w:lineRule="auto"/>
        <w:rPr>
          <w:rFonts w:ascii="Arial" w:hAnsi="Arial" w:cs="Arial"/>
          <w:b/>
          <w:bCs/>
          <w:szCs w:val="20"/>
        </w:rPr>
      </w:pPr>
      <w:r>
        <w:rPr>
          <w:rFonts w:ascii="Arial" w:hAnsi="Arial"/>
        </w:rPr>
        <w:br/>
        <w:t>Forster works with its own subsidiaries in more than 20 countries – and exclusive sales partners in around 10 other countries from Europe and the Middle East to Asia and North America</w:t>
      </w:r>
    </w:p>
    <w:p w14:paraId="0450DE0A" w14:textId="77777777" w:rsidR="00B32C04" w:rsidRDefault="00B32C04" w:rsidP="00E70060">
      <w:pPr>
        <w:spacing w:line="276" w:lineRule="auto"/>
        <w:rPr>
          <w:rFonts w:ascii="Arial" w:hAnsi="Arial" w:cs="Arial"/>
          <w:b/>
          <w:bCs/>
          <w:szCs w:val="20"/>
        </w:rPr>
      </w:pPr>
    </w:p>
    <w:p w14:paraId="4EEA28AF" w14:textId="77777777" w:rsidR="00D11028" w:rsidRDefault="00D11028" w:rsidP="00E70060">
      <w:pPr>
        <w:spacing w:line="276" w:lineRule="auto"/>
        <w:rPr>
          <w:rFonts w:ascii="Arial" w:hAnsi="Arial" w:cs="Arial"/>
          <w:b/>
          <w:bCs/>
          <w:szCs w:val="20"/>
        </w:rPr>
      </w:pPr>
    </w:p>
    <w:p w14:paraId="4E0B87A3" w14:textId="77777777" w:rsidR="00F53987" w:rsidRDefault="00F53987" w:rsidP="00E70060">
      <w:pPr>
        <w:spacing w:line="276" w:lineRule="auto"/>
        <w:rPr>
          <w:rFonts w:ascii="Arial" w:hAnsi="Arial" w:cs="Arial"/>
          <w:b/>
          <w:bCs/>
          <w:szCs w:val="20"/>
        </w:rPr>
      </w:pPr>
    </w:p>
    <w:p w14:paraId="0403C771" w14:textId="77777777" w:rsidR="00F53987" w:rsidRDefault="00F53987" w:rsidP="00E70060">
      <w:pPr>
        <w:spacing w:line="276" w:lineRule="auto"/>
        <w:rPr>
          <w:rFonts w:ascii="Arial" w:hAnsi="Arial" w:cs="Arial"/>
          <w:b/>
          <w:bCs/>
          <w:szCs w:val="20"/>
        </w:rPr>
      </w:pPr>
    </w:p>
    <w:p w14:paraId="5FFA64D4" w14:textId="7410CB5B" w:rsidR="00CE2C62" w:rsidRPr="0071178D" w:rsidRDefault="00CE2C62" w:rsidP="00E70060">
      <w:pPr>
        <w:spacing w:line="276" w:lineRule="auto"/>
        <w:rPr>
          <w:rFonts w:ascii="Arial" w:hAnsi="Arial" w:cs="Arial"/>
          <w:b/>
          <w:bCs/>
          <w:szCs w:val="20"/>
        </w:rPr>
      </w:pPr>
      <w:r>
        <w:rPr>
          <w:rFonts w:ascii="Arial" w:hAnsi="Arial"/>
          <w:b/>
        </w:rPr>
        <w:lastRenderedPageBreak/>
        <w:t>Press contact</w:t>
      </w:r>
    </w:p>
    <w:p w14:paraId="1BA88051" w14:textId="77777777" w:rsidR="00BB6059" w:rsidRPr="0071178D" w:rsidRDefault="00BB6059" w:rsidP="00E70060">
      <w:pPr>
        <w:spacing w:line="276" w:lineRule="auto"/>
        <w:rPr>
          <w:rFonts w:ascii="Arial" w:hAnsi="Arial" w:cs="Arial"/>
          <w:szCs w:val="20"/>
        </w:rPr>
      </w:pPr>
    </w:p>
    <w:p w14:paraId="23FB049D" w14:textId="18BAFAB7" w:rsidR="00CE2C62" w:rsidRPr="0071178D" w:rsidRDefault="00CE2C62" w:rsidP="00E70060">
      <w:pPr>
        <w:spacing w:line="276" w:lineRule="auto"/>
        <w:rPr>
          <w:rFonts w:ascii="Arial" w:hAnsi="Arial" w:cs="Arial"/>
          <w:szCs w:val="20"/>
        </w:rPr>
      </w:pPr>
      <w:r>
        <w:rPr>
          <w:rFonts w:ascii="Arial" w:hAnsi="Arial"/>
        </w:rPr>
        <w:t>Forster Profile Systems Ltd</w:t>
      </w:r>
      <w:r>
        <w:rPr>
          <w:rFonts w:ascii="Arial" w:hAnsi="Arial"/>
        </w:rPr>
        <w:tab/>
      </w:r>
      <w:r>
        <w:rPr>
          <w:rFonts w:ascii="Arial" w:hAnsi="Arial"/>
        </w:rPr>
        <w:tab/>
      </w:r>
      <w:r>
        <w:rPr>
          <w:rFonts w:ascii="Arial" w:hAnsi="Arial"/>
        </w:rPr>
        <w:tab/>
      </w:r>
      <w:r>
        <w:rPr>
          <w:rFonts w:ascii="Arial" w:hAnsi="Arial"/>
        </w:rPr>
        <w:tab/>
      </w:r>
      <w:proofErr w:type="spellStart"/>
      <w:r>
        <w:rPr>
          <w:rFonts w:ascii="Arial" w:hAnsi="Arial"/>
        </w:rPr>
        <w:t>mai</w:t>
      </w:r>
      <w:proofErr w:type="spellEnd"/>
      <w:r>
        <w:rPr>
          <w:rFonts w:ascii="Arial" w:hAnsi="Arial"/>
        </w:rPr>
        <w:t xml:space="preserve"> public relations GmbH</w:t>
      </w:r>
    </w:p>
    <w:p w14:paraId="6FECCE94" w14:textId="704AE132" w:rsidR="00CE2C62" w:rsidRPr="0071178D" w:rsidRDefault="009C11F5" w:rsidP="00E70060">
      <w:pPr>
        <w:spacing w:line="276" w:lineRule="auto"/>
        <w:rPr>
          <w:rFonts w:ascii="Arial" w:hAnsi="Arial" w:cs="Arial"/>
          <w:szCs w:val="20"/>
        </w:rPr>
      </w:pPr>
      <w:r w:rsidRPr="009C11F5">
        <w:rPr>
          <w:rFonts w:ascii="Arial" w:hAnsi="Arial"/>
        </w:rPr>
        <w:t>Olivia Affolter</w:t>
      </w:r>
      <w:r>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t>Arno Heitland</w:t>
      </w:r>
      <w:r w:rsidR="00CE2C62">
        <w:rPr>
          <w:rFonts w:ascii="Arial" w:hAnsi="Arial"/>
        </w:rPr>
        <w:br/>
        <w:t xml:space="preserve">Marketing </w:t>
      </w:r>
      <w:r>
        <w:rPr>
          <w:rFonts w:ascii="Arial" w:hAnsi="Arial"/>
        </w:rPr>
        <w:t xml:space="preserve">&amp; </w:t>
      </w:r>
      <w:r w:rsidR="00CE2C62">
        <w:rPr>
          <w:rFonts w:ascii="Arial" w:hAnsi="Arial"/>
        </w:rPr>
        <w:t>Communication Manager</w:t>
      </w:r>
      <w:r w:rsidR="00CE2C62">
        <w:rPr>
          <w:rFonts w:ascii="Arial" w:hAnsi="Arial"/>
        </w:rPr>
        <w:tab/>
      </w:r>
      <w:r w:rsidR="00CE2C62">
        <w:rPr>
          <w:rFonts w:ascii="Arial" w:hAnsi="Arial"/>
        </w:rPr>
        <w:tab/>
      </w:r>
      <w:r w:rsidR="00CE2C62">
        <w:rPr>
          <w:rFonts w:ascii="Arial" w:hAnsi="Arial"/>
        </w:rPr>
        <w:tab/>
        <w:t>Senior PR Consultant</w:t>
      </w:r>
      <w:r w:rsidR="00CE2C62">
        <w:rPr>
          <w:rFonts w:ascii="Arial" w:hAnsi="Arial"/>
        </w:rPr>
        <w:br/>
      </w:r>
      <w:proofErr w:type="spellStart"/>
      <w:r w:rsidR="00CE2C62">
        <w:rPr>
          <w:rFonts w:ascii="Arial" w:hAnsi="Arial"/>
        </w:rPr>
        <w:t>Hofstrasse</w:t>
      </w:r>
      <w:proofErr w:type="spellEnd"/>
      <w:r w:rsidR="00CE2C62">
        <w:rPr>
          <w:rFonts w:ascii="Arial" w:hAnsi="Arial"/>
        </w:rPr>
        <w:t xml:space="preserve"> 41</w:t>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proofErr w:type="spellStart"/>
      <w:r w:rsidR="00CE2C62">
        <w:rPr>
          <w:rFonts w:ascii="Arial" w:hAnsi="Arial"/>
        </w:rPr>
        <w:t>Leuschnerdamm</w:t>
      </w:r>
      <w:proofErr w:type="spellEnd"/>
      <w:r w:rsidR="00CE2C62">
        <w:rPr>
          <w:rFonts w:ascii="Arial" w:hAnsi="Arial"/>
        </w:rPr>
        <w:t xml:space="preserve"> 13</w:t>
      </w:r>
      <w:r w:rsidR="00CE2C62">
        <w:rPr>
          <w:rFonts w:ascii="Arial" w:hAnsi="Arial"/>
        </w:rPr>
        <w:br/>
        <w:t xml:space="preserve">8590 </w:t>
      </w:r>
      <w:proofErr w:type="spellStart"/>
      <w:r w:rsidR="00CE2C62">
        <w:rPr>
          <w:rFonts w:ascii="Arial" w:hAnsi="Arial"/>
        </w:rPr>
        <w:t>Romanshorn</w:t>
      </w:r>
      <w:proofErr w:type="spellEnd"/>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t>10999 Berlin</w:t>
      </w:r>
    </w:p>
    <w:p w14:paraId="6ABDF1E8" w14:textId="2DA496C6" w:rsidR="00CE2C62" w:rsidRPr="0071178D" w:rsidRDefault="00CE2C62" w:rsidP="00E70060">
      <w:pPr>
        <w:spacing w:line="276" w:lineRule="auto"/>
        <w:rPr>
          <w:rFonts w:ascii="Arial" w:hAnsi="Arial" w:cs="Arial"/>
          <w:szCs w:val="20"/>
        </w:rPr>
      </w:pPr>
      <w:r>
        <w:rPr>
          <w:rFonts w:ascii="Arial" w:hAnsi="Arial"/>
        </w:rPr>
        <w:t>Switzerland</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Germany</w:t>
      </w:r>
      <w:r>
        <w:rPr>
          <w:rFonts w:ascii="Arial" w:hAnsi="Arial"/>
        </w:rPr>
        <w:br/>
        <w:t>T. +41 (0) 71 552 43 1</w:t>
      </w:r>
      <w:r w:rsidR="00AB4271">
        <w:rPr>
          <w:rFonts w:ascii="Arial" w:hAnsi="Arial"/>
        </w:rPr>
        <w:t>8</w:t>
      </w:r>
      <w:r>
        <w:rPr>
          <w:rFonts w:ascii="Arial" w:hAnsi="Arial"/>
        </w:rPr>
        <w:tab/>
      </w:r>
      <w:r>
        <w:rPr>
          <w:rFonts w:ascii="Arial" w:hAnsi="Arial"/>
        </w:rPr>
        <w:tab/>
      </w:r>
      <w:r>
        <w:rPr>
          <w:rFonts w:ascii="Arial" w:hAnsi="Arial"/>
        </w:rPr>
        <w:tab/>
      </w:r>
      <w:r>
        <w:rPr>
          <w:rFonts w:ascii="Arial" w:hAnsi="Arial"/>
        </w:rPr>
        <w:tab/>
      </w:r>
      <w:r>
        <w:rPr>
          <w:rFonts w:ascii="Arial" w:hAnsi="Arial"/>
        </w:rPr>
        <w:tab/>
        <w:t>T. +49 (0) 30 66 40 40 553</w:t>
      </w:r>
    </w:p>
    <w:p w14:paraId="4B515629" w14:textId="402FF6BC" w:rsidR="00DC6CD0" w:rsidRPr="0071178D" w:rsidRDefault="00DC6CD0" w:rsidP="00E70060">
      <w:pPr>
        <w:spacing w:line="276" w:lineRule="auto"/>
        <w:rPr>
          <w:rFonts w:ascii="Arial" w:hAnsi="Arial" w:cs="Arial"/>
          <w:color w:val="6A8BFF"/>
          <w:szCs w:val="20"/>
        </w:rPr>
      </w:pPr>
      <w:hyperlink w:history="1">
        <w:r w:rsidR="009C11F5" w:rsidRPr="009C11F5">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rsidRPr="0071178D">
        <w:rPr>
          <w:rFonts w:ascii="Arial" w:hAnsi="Arial" w:cs="Arial"/>
          <w:color w:val="6A8BFF"/>
          <w:szCs w:val="20"/>
        </w:rPr>
        <w:t xml:space="preserve"> </w:t>
      </w:r>
      <w:r w:rsidRPr="0071178D">
        <w:rPr>
          <w:rFonts w:ascii="Arial" w:hAnsi="Arial" w:cs="Arial"/>
          <w:color w:val="6A8BFF"/>
          <w:szCs w:val="20"/>
        </w:rPr>
        <w:tab/>
      </w:r>
      <w:r w:rsidRPr="0071178D">
        <w:rPr>
          <w:rFonts w:ascii="Arial" w:hAnsi="Arial" w:cs="Arial"/>
          <w:color w:val="6A8BFF"/>
          <w:szCs w:val="20"/>
        </w:rPr>
        <w:tab/>
      </w:r>
      <w:r w:rsidR="009C11F5">
        <w:rPr>
          <w:rFonts w:ascii="Arial" w:hAnsi="Arial" w:cs="Arial"/>
          <w:color w:val="6A8BFF"/>
          <w:szCs w:val="20"/>
        </w:rPr>
        <w:tab/>
      </w:r>
      <w:hyperlink r:id="rId9" w:history="1">
        <w:r w:rsidR="009C11F5" w:rsidRPr="0070715B">
          <w:rPr>
            <w:rStyle w:val="Hyperlink"/>
            <w:rFonts w:ascii="Arial" w:hAnsi="Arial" w:cs="Arial"/>
            <w:szCs w:val="20"/>
          </w:rPr>
          <w:t>forster@maipr.com</w:t>
        </w:r>
      </w:hyperlink>
      <w:r w:rsidRPr="0071178D">
        <w:rPr>
          <w:rFonts w:ascii="Arial" w:hAnsi="Arial" w:cs="Arial"/>
          <w:color w:val="6A8BFF"/>
          <w:szCs w:val="20"/>
        </w:rPr>
        <w:tab/>
      </w:r>
      <w:r w:rsidRPr="0071178D">
        <w:rPr>
          <w:rFonts w:ascii="Arial" w:hAnsi="Arial" w:cs="Arial"/>
          <w:color w:val="6A8BFF"/>
          <w:szCs w:val="20"/>
        </w:rPr>
        <w:tab/>
        <w:t xml:space="preserve"> </w:t>
      </w:r>
    </w:p>
    <w:p w14:paraId="504F261B" w14:textId="77777777" w:rsidR="005F656F" w:rsidRDefault="005D6BCA" w:rsidP="005F656F">
      <w:pPr>
        <w:spacing w:after="160" w:line="276" w:lineRule="auto"/>
      </w:pPr>
      <w:hyperlink w:history="1">
        <w:r w:rsidRPr="0071178D">
          <w:rPr>
            <w:rStyle w:val="Hyperlink"/>
            <w:rFonts w:ascii="Arial" w:hAnsi="Arial" w:cs="Arial"/>
            <w:color w:val="6A8BFF"/>
            <w:szCs w:val="20"/>
          </w:rPr>
          <w:t>forstersystems.com</w:t>
        </w:r>
      </w:hyperlink>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hyperlink w:history="1">
        <w:r w:rsidRPr="0071178D">
          <w:rPr>
            <w:rStyle w:val="Hyperlink"/>
            <w:rFonts w:ascii="Arial" w:hAnsi="Arial" w:cs="Arial"/>
            <w:color w:val="6A8BFF"/>
            <w:szCs w:val="20"/>
          </w:rPr>
          <w:t>maipr.com</w:t>
        </w:r>
      </w:hyperlink>
      <w:r w:rsidRPr="0071178D">
        <w:rPr>
          <w:rStyle w:val="Hyperlink"/>
          <w:rFonts w:ascii="Arial" w:hAnsi="Arial" w:cs="Arial"/>
          <w:color w:val="6A8BFF"/>
          <w:szCs w:val="20"/>
        </w:rPr>
        <w:br/>
      </w:r>
    </w:p>
    <w:p w14:paraId="491DBD1D" w14:textId="77777777" w:rsidR="005F656F" w:rsidRDefault="005F656F" w:rsidP="005F656F">
      <w:pPr>
        <w:spacing w:after="160" w:line="276" w:lineRule="auto"/>
      </w:pPr>
    </w:p>
    <w:p w14:paraId="601B675A" w14:textId="77777777" w:rsidR="005F656F" w:rsidRDefault="005F656F" w:rsidP="005F656F">
      <w:pPr>
        <w:spacing w:after="160" w:line="276" w:lineRule="auto"/>
      </w:pPr>
    </w:p>
    <w:p w14:paraId="12841AFF" w14:textId="14ECEBB6" w:rsidR="00FE1BAB" w:rsidRPr="005F656F" w:rsidRDefault="00FD1105" w:rsidP="005F656F">
      <w:pPr>
        <w:spacing w:after="160" w:line="276" w:lineRule="auto"/>
      </w:pPr>
      <w:r>
        <w:rPr>
          <w:rFonts w:ascii="Arial" w:hAnsi="Arial"/>
          <w:b/>
        </w:rPr>
        <w:t>Figures</w:t>
      </w:r>
    </w:p>
    <w:p w14:paraId="659DD517" w14:textId="77777777" w:rsidR="005D15A6" w:rsidRDefault="005D15A6" w:rsidP="00E70060">
      <w:pPr>
        <w:spacing w:line="276" w:lineRule="auto"/>
        <w:rPr>
          <w:rFonts w:ascii="Arial" w:hAnsi="Arial" w:cs="Arial"/>
          <w:b/>
          <w:bCs/>
          <w:szCs w:val="20"/>
        </w:rPr>
      </w:pPr>
    </w:p>
    <w:p w14:paraId="04E16AF6" w14:textId="77777777" w:rsidR="00264450" w:rsidRDefault="00264450" w:rsidP="00E70060">
      <w:pPr>
        <w:spacing w:line="276" w:lineRule="auto"/>
        <w:rPr>
          <w:rFonts w:ascii="Arial" w:hAnsi="Arial"/>
          <w:i/>
        </w:rPr>
      </w:pPr>
      <w:r>
        <w:rPr>
          <w:rFonts w:ascii="Arial" w:hAnsi="Arial" w:cs="Arial"/>
          <w:noProof/>
          <w:sz w:val="32"/>
          <w:szCs w:val="32"/>
          <w:lang w:val="nb-NO"/>
        </w:rPr>
        <w:drawing>
          <wp:inline distT="0" distB="0" distL="0" distR="0" wp14:anchorId="09A9F153" wp14:editId="579BA444">
            <wp:extent cx="2401200" cy="180000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0"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p>
    <w:p w14:paraId="1F627DA9" w14:textId="784B895B" w:rsidR="00FE1BAB" w:rsidRDefault="002B16C6" w:rsidP="00E70060">
      <w:pPr>
        <w:spacing w:line="276" w:lineRule="auto"/>
        <w:rPr>
          <w:rFonts w:ascii="Arial" w:hAnsi="Arial" w:cs="Arial"/>
          <w:i/>
          <w:iCs/>
          <w:szCs w:val="20"/>
        </w:rPr>
      </w:pPr>
      <w:r>
        <w:rPr>
          <w:rFonts w:ascii="Arial" w:hAnsi="Arial"/>
          <w:i/>
        </w:rPr>
        <w:t xml:space="preserve">Fire-resistant sliding door with emergency door function: Automatic sliding doors with forster </w:t>
      </w:r>
      <w:proofErr w:type="spellStart"/>
      <w:r>
        <w:rPr>
          <w:rFonts w:ascii="Arial" w:hAnsi="Arial"/>
          <w:i/>
        </w:rPr>
        <w:t>fuego</w:t>
      </w:r>
      <w:proofErr w:type="spellEnd"/>
      <w:r>
        <w:rPr>
          <w:rFonts w:ascii="Arial" w:hAnsi="Arial"/>
          <w:i/>
        </w:rPr>
        <w:t xml:space="preserve"> light EI30 – integrated emergency door and panic touch-bars allow for rapid evacuation in an emergency. Photo:</w:t>
      </w:r>
      <w:r w:rsidR="005D6BCA">
        <w:rPr>
          <w:rFonts w:ascii="Arial" w:hAnsi="Arial"/>
          <w:i/>
        </w:rPr>
        <w:t xml:space="preserve"> </w:t>
      </w:r>
      <w:r w:rsidR="005D6BCA" w:rsidRPr="007E330D">
        <w:rPr>
          <w:rFonts w:ascii="Arial" w:hAnsi="Arial" w:cs="Arial"/>
          <w:i/>
          <w:iCs/>
          <w:color w:val="000000"/>
          <w:szCs w:val="20"/>
        </w:rPr>
        <w:t>©</w:t>
      </w:r>
      <w:r>
        <w:rPr>
          <w:rFonts w:ascii="Arial" w:hAnsi="Arial"/>
          <w:i/>
        </w:rPr>
        <w:t xml:space="preserve"> Damian </w:t>
      </w:r>
      <w:proofErr w:type="spellStart"/>
      <w:r>
        <w:rPr>
          <w:rFonts w:ascii="Arial" w:hAnsi="Arial"/>
          <w:i/>
        </w:rPr>
        <w:t>Poffet</w:t>
      </w:r>
      <w:proofErr w:type="spellEnd"/>
    </w:p>
    <w:p w14:paraId="02A6B12B" w14:textId="77777777" w:rsidR="00FE1BAB" w:rsidRDefault="00FE1BAB" w:rsidP="00E70060">
      <w:pPr>
        <w:spacing w:line="276" w:lineRule="auto"/>
        <w:rPr>
          <w:rFonts w:ascii="Arial" w:hAnsi="Arial" w:cs="Arial"/>
          <w:szCs w:val="20"/>
        </w:rPr>
      </w:pPr>
    </w:p>
    <w:p w14:paraId="694CD0AD" w14:textId="77777777" w:rsidR="005F656F" w:rsidRDefault="005F656F" w:rsidP="00E70060">
      <w:pPr>
        <w:spacing w:line="276" w:lineRule="auto"/>
        <w:rPr>
          <w:rFonts w:ascii="Arial" w:hAnsi="Arial" w:cs="Arial"/>
          <w:szCs w:val="20"/>
        </w:rPr>
      </w:pPr>
    </w:p>
    <w:p w14:paraId="4720A8D1" w14:textId="257BAE43" w:rsidR="007E1CD3" w:rsidRDefault="00264450" w:rsidP="00E70060">
      <w:pPr>
        <w:spacing w:line="276" w:lineRule="auto"/>
        <w:rPr>
          <w:rFonts w:ascii="Arial" w:hAnsi="Arial" w:cs="Arial"/>
          <w:szCs w:val="20"/>
        </w:rPr>
      </w:pPr>
      <w:r w:rsidRPr="007B6A88">
        <w:rPr>
          <w:rFonts w:ascii="Arial" w:hAnsi="Arial" w:cs="Arial"/>
          <w:i/>
          <w:iCs/>
          <w:noProof/>
          <w:szCs w:val="20"/>
        </w:rPr>
        <w:drawing>
          <wp:inline distT="0" distB="0" distL="0" distR="0" wp14:anchorId="7A8B6487" wp14:editId="509C8E92">
            <wp:extent cx="2401200" cy="1800000"/>
            <wp:effectExtent l="0" t="0" r="0" b="3810"/>
            <wp:docPr id="133730270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302702" name="Grafik 4"/>
                    <pic:cNvPicPr/>
                  </pic:nvPicPr>
                  <pic:blipFill>
                    <a:blip r:embed="rId11"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r>
        <w:rPr>
          <w:rFonts w:ascii="Arial" w:hAnsi="Arial" w:cs="Arial"/>
          <w:szCs w:val="20"/>
        </w:rPr>
        <w:t xml:space="preserve"> </w:t>
      </w:r>
      <w:r w:rsidRPr="007B6A88">
        <w:rPr>
          <w:rFonts w:ascii="Arial" w:hAnsi="Arial" w:cs="Arial"/>
          <w:i/>
          <w:iCs/>
          <w:noProof/>
          <w:szCs w:val="20"/>
          <w:lang w:val="nb-NO"/>
        </w:rPr>
        <w:drawing>
          <wp:inline distT="0" distB="0" distL="0" distR="0" wp14:anchorId="14D8F88A" wp14:editId="62C38273">
            <wp:extent cx="2700000" cy="1800000"/>
            <wp:effectExtent l="0" t="0" r="5715" b="3810"/>
            <wp:docPr id="1283864091" name="Grafik 1283864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4B1763EC" w14:textId="77777777" w:rsidR="005D6BCA" w:rsidRDefault="002B16C6" w:rsidP="00E70060">
      <w:pPr>
        <w:spacing w:line="276" w:lineRule="auto"/>
        <w:rPr>
          <w:rFonts w:ascii="Arial" w:hAnsi="Arial"/>
          <w:i/>
          <w:color w:val="000000"/>
        </w:rPr>
      </w:pPr>
      <w:r>
        <w:rPr>
          <w:rFonts w:ascii="Arial" w:hAnsi="Arial"/>
          <w:i/>
          <w:color w:val="000000"/>
        </w:rPr>
        <w:t xml:space="preserve">Compact solutions: Whether as an automatic sliding door (left) or as a telescopic sliding door (right), the forster </w:t>
      </w:r>
      <w:proofErr w:type="spellStart"/>
      <w:r>
        <w:rPr>
          <w:rFonts w:ascii="Arial" w:hAnsi="Arial"/>
          <w:i/>
          <w:color w:val="000000"/>
        </w:rPr>
        <w:t>fuego</w:t>
      </w:r>
      <w:proofErr w:type="spellEnd"/>
      <w:r>
        <w:rPr>
          <w:rFonts w:ascii="Arial" w:hAnsi="Arial"/>
          <w:i/>
          <w:color w:val="000000"/>
        </w:rPr>
        <w:t xml:space="preserve"> light system enables space-saving solutions in high-traffic areas. </w:t>
      </w:r>
    </w:p>
    <w:p w14:paraId="644E726D" w14:textId="7E6CB026" w:rsidR="00FE1BAB" w:rsidRDefault="002B16C6" w:rsidP="00E70060">
      <w:pPr>
        <w:spacing w:line="276" w:lineRule="auto"/>
        <w:rPr>
          <w:rFonts w:ascii="Arial" w:hAnsi="Arial" w:cs="Arial"/>
          <w:szCs w:val="20"/>
        </w:rPr>
      </w:pPr>
      <w:r>
        <w:rPr>
          <w:rFonts w:ascii="Arial" w:hAnsi="Arial"/>
          <w:i/>
          <w:color w:val="000000"/>
        </w:rPr>
        <w:t>Photos:</w:t>
      </w:r>
      <w:r w:rsidR="005D6BCA">
        <w:rPr>
          <w:rFonts w:ascii="Arial" w:hAnsi="Arial"/>
          <w:i/>
          <w:color w:val="000000"/>
        </w:rPr>
        <w:t xml:space="preserve"> </w:t>
      </w:r>
      <w:r w:rsidR="005D6BCA" w:rsidRPr="007E330D">
        <w:rPr>
          <w:rFonts w:ascii="Arial" w:hAnsi="Arial" w:cs="Arial"/>
          <w:i/>
          <w:iCs/>
          <w:color w:val="000000"/>
          <w:szCs w:val="20"/>
        </w:rPr>
        <w:t>©</w:t>
      </w:r>
      <w:r>
        <w:rPr>
          <w:rFonts w:ascii="Arial" w:hAnsi="Arial"/>
          <w:i/>
          <w:color w:val="000000"/>
        </w:rPr>
        <w:t xml:space="preserve"> Damian </w:t>
      </w:r>
      <w:proofErr w:type="spellStart"/>
      <w:r>
        <w:rPr>
          <w:rFonts w:ascii="Arial" w:hAnsi="Arial"/>
          <w:i/>
          <w:color w:val="000000"/>
        </w:rPr>
        <w:t>Poffet</w:t>
      </w:r>
      <w:proofErr w:type="spellEnd"/>
      <w:r>
        <w:rPr>
          <w:rFonts w:ascii="Arial" w:hAnsi="Arial"/>
          <w:i/>
          <w:color w:val="000000"/>
        </w:rPr>
        <w:t xml:space="preserve"> (left), </w:t>
      </w:r>
      <w:r w:rsidR="005D6BCA" w:rsidRPr="007E330D">
        <w:rPr>
          <w:rFonts w:ascii="Arial" w:hAnsi="Arial" w:cs="Arial"/>
          <w:i/>
          <w:iCs/>
          <w:color w:val="000000"/>
          <w:szCs w:val="20"/>
        </w:rPr>
        <w:t>©</w:t>
      </w:r>
      <w:r w:rsidR="005D6BCA">
        <w:rPr>
          <w:rFonts w:ascii="Arial" w:hAnsi="Arial" w:cs="Arial"/>
          <w:i/>
          <w:iCs/>
          <w:color w:val="000000"/>
          <w:szCs w:val="20"/>
        </w:rPr>
        <w:t xml:space="preserve"> </w:t>
      </w:r>
      <w:r>
        <w:rPr>
          <w:rFonts w:ascii="Arial" w:hAnsi="Arial"/>
          <w:i/>
        </w:rPr>
        <w:t>LOSYS GmbH</w:t>
      </w:r>
      <w:r>
        <w:rPr>
          <w:rFonts w:ascii="Arial" w:hAnsi="Arial"/>
          <w:i/>
          <w:color w:val="000000"/>
        </w:rPr>
        <w:t xml:space="preserve"> (right)</w:t>
      </w:r>
    </w:p>
    <w:p w14:paraId="082A790C" w14:textId="1D5CBAF9" w:rsidR="00FE1BAB" w:rsidRDefault="00FE1BAB" w:rsidP="00E70060">
      <w:pPr>
        <w:spacing w:line="276" w:lineRule="auto"/>
        <w:rPr>
          <w:rFonts w:ascii="Arial" w:hAnsi="Arial" w:cs="Arial"/>
          <w:szCs w:val="20"/>
        </w:rPr>
      </w:pPr>
    </w:p>
    <w:p w14:paraId="76FA2F75" w14:textId="6DE659C6" w:rsidR="00A7552E" w:rsidRPr="00B61D5D" w:rsidRDefault="00264450" w:rsidP="00E70060">
      <w:pPr>
        <w:spacing w:line="276" w:lineRule="auto"/>
        <w:rPr>
          <w:rFonts w:ascii="Arial" w:hAnsi="Arial" w:cs="Arial"/>
          <w:sz w:val="32"/>
          <w:szCs w:val="32"/>
        </w:rPr>
      </w:pPr>
      <w:r w:rsidRPr="007B6A88">
        <w:rPr>
          <w:rFonts w:ascii="Arial" w:hAnsi="Arial" w:cs="Arial"/>
          <w:i/>
          <w:iCs/>
          <w:noProof/>
          <w:szCs w:val="20"/>
          <w:lang w:val="nb-NO"/>
        </w:rPr>
        <w:lastRenderedPageBreak/>
        <w:drawing>
          <wp:inline distT="0" distB="0" distL="0" distR="0" wp14:anchorId="2924E6AA" wp14:editId="07B1C9EC">
            <wp:extent cx="2692800" cy="1800000"/>
            <wp:effectExtent l="0" t="0" r="0" b="3810"/>
            <wp:docPr id="775556690" name="Grafik 775556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556690" name="Grafik 775556690"/>
                    <pic:cNvPicPr/>
                  </pic:nvPicPr>
                  <pic:blipFill>
                    <a:blip r:embed="rId13" cstate="email">
                      <a:extLst>
                        <a:ext uri="{28A0092B-C50C-407E-A947-70E740481C1C}">
                          <a14:useLocalDpi xmlns:a14="http://schemas.microsoft.com/office/drawing/2010/main"/>
                        </a:ext>
                      </a:extLst>
                    </a:blip>
                    <a:stretch>
                      <a:fillRect/>
                    </a:stretch>
                  </pic:blipFill>
                  <pic:spPr>
                    <a:xfrm>
                      <a:off x="0" y="0"/>
                      <a:ext cx="2692800" cy="1800000"/>
                    </a:xfrm>
                    <a:prstGeom prst="rect">
                      <a:avLst/>
                    </a:prstGeom>
                  </pic:spPr>
                </pic:pic>
              </a:graphicData>
            </a:graphic>
          </wp:inline>
        </w:drawing>
      </w:r>
      <w:r>
        <w:rPr>
          <w:rFonts w:ascii="Arial" w:hAnsi="Arial" w:cs="Arial"/>
          <w:sz w:val="32"/>
          <w:szCs w:val="32"/>
        </w:rPr>
        <w:t xml:space="preserve"> </w:t>
      </w:r>
      <w:r w:rsidRPr="007B6A88">
        <w:rPr>
          <w:rFonts w:ascii="Arial" w:hAnsi="Arial" w:cs="Arial"/>
          <w:i/>
          <w:iCs/>
          <w:noProof/>
          <w:szCs w:val="20"/>
          <w:lang w:val="nb-NO"/>
        </w:rPr>
        <w:drawing>
          <wp:inline distT="0" distB="0" distL="0" distR="0" wp14:anchorId="390EE9C1" wp14:editId="0C2A6F74">
            <wp:extent cx="2700000" cy="1800000"/>
            <wp:effectExtent l="0" t="0" r="5715" b="3810"/>
            <wp:docPr id="1340476121" name="Grafik 134047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476121" name="Grafik 1340476121"/>
                    <pic:cNvPicPr/>
                  </pic:nvPicPr>
                  <pic:blipFill>
                    <a:blip r:embed="rId14"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A35C719" w14:textId="645D9AAB" w:rsidR="00A7552E" w:rsidRPr="00B61D5D" w:rsidRDefault="00A7552E" w:rsidP="00E70060">
      <w:pPr>
        <w:spacing w:line="276" w:lineRule="auto"/>
        <w:rPr>
          <w:rFonts w:ascii="Arial" w:hAnsi="Arial" w:cs="Arial"/>
          <w:i/>
          <w:iCs/>
          <w:szCs w:val="20"/>
        </w:rPr>
      </w:pPr>
      <w:r>
        <w:rPr>
          <w:rFonts w:ascii="Arial" w:hAnsi="Arial"/>
          <w:i/>
        </w:rPr>
        <w:t xml:space="preserve">With the forster </w:t>
      </w:r>
      <w:proofErr w:type="spellStart"/>
      <w:r>
        <w:rPr>
          <w:rFonts w:ascii="Arial" w:hAnsi="Arial"/>
          <w:i/>
        </w:rPr>
        <w:t>fuego</w:t>
      </w:r>
      <w:proofErr w:type="spellEnd"/>
      <w:r>
        <w:rPr>
          <w:rFonts w:ascii="Arial" w:hAnsi="Arial"/>
          <w:i/>
        </w:rPr>
        <w:t xml:space="preserve"> light (left) and forster presto 50 (right) systems, single-leaf and double-leaf fire-resistant doors can also be constructed with solid sheet metal </w:t>
      </w:r>
      <w:proofErr w:type="spellStart"/>
      <w:r>
        <w:rPr>
          <w:rFonts w:ascii="Arial" w:hAnsi="Arial"/>
          <w:i/>
        </w:rPr>
        <w:t>leafs</w:t>
      </w:r>
      <w:proofErr w:type="spellEnd"/>
      <w:r>
        <w:rPr>
          <w:rFonts w:ascii="Arial" w:hAnsi="Arial"/>
          <w:i/>
        </w:rPr>
        <w:t>. Photos:</w:t>
      </w:r>
      <w:r w:rsidR="005D6BCA">
        <w:rPr>
          <w:rFonts w:ascii="Arial" w:hAnsi="Arial"/>
          <w:i/>
        </w:rPr>
        <w:t xml:space="preserve"> </w:t>
      </w:r>
      <w:r w:rsidR="005D6BCA" w:rsidRPr="007E330D">
        <w:rPr>
          <w:rFonts w:ascii="Arial" w:hAnsi="Arial" w:cs="Arial"/>
          <w:i/>
          <w:iCs/>
          <w:color w:val="000000"/>
          <w:szCs w:val="20"/>
        </w:rPr>
        <w:t>©</w:t>
      </w:r>
      <w:r>
        <w:rPr>
          <w:rFonts w:ascii="Arial" w:hAnsi="Arial"/>
          <w:i/>
        </w:rPr>
        <w:t xml:space="preserve"> LOSYS GmbH</w:t>
      </w:r>
    </w:p>
    <w:p w14:paraId="3E08FEB3" w14:textId="77777777" w:rsidR="00C37A50" w:rsidRDefault="00C37A50" w:rsidP="00E70060">
      <w:pPr>
        <w:spacing w:line="276" w:lineRule="auto"/>
        <w:rPr>
          <w:rFonts w:ascii="Arial" w:hAnsi="Arial" w:cs="Arial"/>
          <w:szCs w:val="20"/>
        </w:rPr>
      </w:pPr>
    </w:p>
    <w:p w14:paraId="5012867C" w14:textId="77777777" w:rsidR="005F656F" w:rsidRDefault="005F656F" w:rsidP="00E70060">
      <w:pPr>
        <w:spacing w:line="276" w:lineRule="auto"/>
        <w:rPr>
          <w:rFonts w:ascii="Arial" w:hAnsi="Arial" w:cs="Arial"/>
          <w:szCs w:val="20"/>
        </w:rPr>
      </w:pPr>
    </w:p>
    <w:p w14:paraId="3741D9FC" w14:textId="5FF347F4" w:rsidR="00C37A50" w:rsidRDefault="00264450" w:rsidP="00E70060">
      <w:pPr>
        <w:spacing w:line="276" w:lineRule="auto"/>
        <w:rPr>
          <w:rFonts w:ascii="Arial" w:hAnsi="Arial" w:cs="Arial"/>
          <w:szCs w:val="20"/>
        </w:rPr>
      </w:pPr>
      <w:r w:rsidRPr="007B6A88">
        <w:rPr>
          <w:rFonts w:ascii="Arial" w:hAnsi="Arial" w:cs="Arial"/>
          <w:i/>
          <w:iCs/>
          <w:noProof/>
          <w:szCs w:val="20"/>
        </w:rPr>
        <w:drawing>
          <wp:inline distT="0" distB="0" distL="0" distR="0" wp14:anchorId="40B26F43" wp14:editId="18634664">
            <wp:extent cx="3398400" cy="1800000"/>
            <wp:effectExtent l="0" t="0" r="5715" b="3810"/>
            <wp:docPr id="15989499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49996" name="Grafik 1598949996"/>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3398400" cy="1800000"/>
                    </a:xfrm>
                    <a:prstGeom prst="rect">
                      <a:avLst/>
                    </a:prstGeom>
                    <a:ln>
                      <a:noFill/>
                    </a:ln>
                    <a:extLst>
                      <a:ext uri="{53640926-AAD7-44D8-BBD7-CCE9431645EC}">
                        <a14:shadowObscured xmlns:a14="http://schemas.microsoft.com/office/drawing/2010/main"/>
                      </a:ext>
                    </a:extLst>
                  </pic:spPr>
                </pic:pic>
              </a:graphicData>
            </a:graphic>
          </wp:inline>
        </w:drawing>
      </w:r>
      <w:r>
        <w:rPr>
          <w:rFonts w:ascii="Arial" w:hAnsi="Arial" w:cs="Arial"/>
          <w:szCs w:val="20"/>
        </w:rPr>
        <w:t xml:space="preserve"> </w:t>
      </w:r>
      <w:r w:rsidRPr="007B6A88">
        <w:rPr>
          <w:rFonts w:ascii="Arial" w:hAnsi="Arial" w:cs="Arial"/>
          <w:i/>
          <w:iCs/>
          <w:noProof/>
          <w:szCs w:val="20"/>
        </w:rPr>
        <w:drawing>
          <wp:inline distT="0" distB="0" distL="0" distR="0" wp14:anchorId="131C3C27" wp14:editId="3D3C55D9">
            <wp:extent cx="1753200" cy="1800000"/>
            <wp:effectExtent l="0" t="0" r="0" b="3810"/>
            <wp:docPr id="13208681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868164" name="Grafik 1320868164"/>
                    <pic:cNvPicPr/>
                  </pic:nvPicPr>
                  <pic:blipFill rotWithShape="1">
                    <a:blip r:embed="rId16" cstate="email">
                      <a:extLst>
                        <a:ext uri="{28A0092B-C50C-407E-A947-70E740481C1C}">
                          <a14:useLocalDpi xmlns:a14="http://schemas.microsoft.com/office/drawing/2010/main"/>
                        </a:ext>
                      </a:extLst>
                    </a:blip>
                    <a:srcRect/>
                    <a:stretch/>
                  </pic:blipFill>
                  <pic:spPr bwMode="auto">
                    <a:xfrm>
                      <a:off x="0" y="0"/>
                      <a:ext cx="1753200" cy="1800000"/>
                    </a:xfrm>
                    <a:prstGeom prst="rect">
                      <a:avLst/>
                    </a:prstGeom>
                    <a:ln>
                      <a:noFill/>
                    </a:ln>
                    <a:extLst>
                      <a:ext uri="{53640926-AAD7-44D8-BBD7-CCE9431645EC}">
                        <a14:shadowObscured xmlns:a14="http://schemas.microsoft.com/office/drawing/2010/main"/>
                      </a:ext>
                    </a:extLst>
                  </pic:spPr>
                </pic:pic>
              </a:graphicData>
            </a:graphic>
          </wp:inline>
        </w:drawing>
      </w:r>
    </w:p>
    <w:p w14:paraId="380F5CAA" w14:textId="3CD98DA8" w:rsidR="00C37A50" w:rsidRDefault="002B16C6" w:rsidP="00E70060">
      <w:pPr>
        <w:spacing w:line="276" w:lineRule="auto"/>
        <w:rPr>
          <w:rFonts w:ascii="Arial" w:hAnsi="Arial" w:cs="Arial"/>
          <w:i/>
          <w:iCs/>
          <w:color w:val="000000"/>
          <w:szCs w:val="20"/>
        </w:rPr>
      </w:pPr>
      <w:r>
        <w:rPr>
          <w:rFonts w:ascii="Arial" w:hAnsi="Arial"/>
          <w:i/>
          <w:color w:val="000000"/>
        </w:rPr>
        <w:t xml:space="preserve">Efficient fire protection in the building shell: Thermally insulated doors and fixed glazing with forster </w:t>
      </w:r>
      <w:proofErr w:type="spellStart"/>
      <w:r>
        <w:rPr>
          <w:rFonts w:ascii="Arial" w:hAnsi="Arial"/>
          <w:i/>
          <w:color w:val="000000"/>
        </w:rPr>
        <w:t>unico</w:t>
      </w:r>
      <w:proofErr w:type="spellEnd"/>
      <w:r>
        <w:rPr>
          <w:rFonts w:ascii="Arial" w:hAnsi="Arial"/>
          <w:i/>
          <w:color w:val="000000"/>
        </w:rPr>
        <w:t xml:space="preserve"> EI30 offer proven protection in outdoor use. Turn/tilt windows with fire protection function are also available.</w:t>
      </w:r>
      <w:r w:rsidR="005D15A6">
        <w:rPr>
          <w:rFonts w:ascii="Arial" w:hAnsi="Arial" w:cs="Arial"/>
          <w:i/>
          <w:iCs/>
          <w:color w:val="000000"/>
          <w:szCs w:val="20"/>
        </w:rPr>
        <w:t xml:space="preserve"> </w:t>
      </w:r>
      <w:r w:rsidR="00C37A50">
        <w:rPr>
          <w:rFonts w:ascii="Arial" w:hAnsi="Arial"/>
          <w:i/>
          <w:color w:val="000000"/>
        </w:rPr>
        <w:t xml:space="preserve">Photos: </w:t>
      </w:r>
      <w:r w:rsidR="005D6BCA" w:rsidRPr="007E330D">
        <w:rPr>
          <w:rFonts w:ascii="Arial" w:hAnsi="Arial" w:cs="Arial"/>
          <w:i/>
          <w:iCs/>
          <w:color w:val="000000"/>
          <w:szCs w:val="20"/>
        </w:rPr>
        <w:t>©</w:t>
      </w:r>
      <w:r w:rsidR="005D6BCA">
        <w:rPr>
          <w:rFonts w:ascii="Arial" w:hAnsi="Arial" w:cs="Arial"/>
          <w:i/>
          <w:iCs/>
          <w:color w:val="000000"/>
          <w:szCs w:val="20"/>
        </w:rPr>
        <w:t xml:space="preserve"> </w:t>
      </w:r>
      <w:r w:rsidR="00C37A50">
        <w:rPr>
          <w:rFonts w:ascii="Arial" w:hAnsi="Arial"/>
          <w:i/>
          <w:color w:val="000000"/>
        </w:rPr>
        <w:t xml:space="preserve">Damian </w:t>
      </w:r>
      <w:proofErr w:type="spellStart"/>
      <w:r w:rsidR="00C37A50">
        <w:rPr>
          <w:rFonts w:ascii="Arial" w:hAnsi="Arial"/>
          <w:i/>
          <w:color w:val="000000"/>
        </w:rPr>
        <w:t>Poffet</w:t>
      </w:r>
      <w:proofErr w:type="spellEnd"/>
    </w:p>
    <w:p w14:paraId="330DF326" w14:textId="77777777" w:rsidR="00C37A50" w:rsidRDefault="00C37A50" w:rsidP="00E70060">
      <w:pPr>
        <w:spacing w:line="276" w:lineRule="auto"/>
        <w:rPr>
          <w:rFonts w:ascii="Arial" w:hAnsi="Arial" w:cs="Arial"/>
          <w:szCs w:val="20"/>
        </w:rPr>
      </w:pPr>
    </w:p>
    <w:p w14:paraId="246A0D85" w14:textId="77777777" w:rsidR="005F656F" w:rsidRDefault="005F656F" w:rsidP="00E70060">
      <w:pPr>
        <w:spacing w:line="276" w:lineRule="auto"/>
        <w:rPr>
          <w:rFonts w:ascii="Arial" w:hAnsi="Arial" w:cs="Arial"/>
          <w:szCs w:val="20"/>
        </w:rPr>
      </w:pPr>
    </w:p>
    <w:p w14:paraId="5ED95574" w14:textId="151336C1" w:rsidR="007E1CD3" w:rsidRPr="00264450" w:rsidRDefault="00264450" w:rsidP="00E70060">
      <w:pPr>
        <w:spacing w:line="276" w:lineRule="auto"/>
        <w:rPr>
          <w:rFonts w:ascii="Arial" w:hAnsi="Arial" w:cs="Arial"/>
          <w:iCs/>
          <w:color w:val="000000"/>
          <w:szCs w:val="20"/>
        </w:rPr>
      </w:pPr>
      <w:r w:rsidRPr="007B6A88">
        <w:rPr>
          <w:rFonts w:ascii="Arial" w:hAnsi="Arial" w:cs="Arial"/>
          <w:i/>
          <w:iCs/>
          <w:noProof/>
          <w:szCs w:val="20"/>
        </w:rPr>
        <w:drawing>
          <wp:inline distT="0" distB="0" distL="0" distR="0" wp14:anchorId="26F8074D" wp14:editId="143CD497">
            <wp:extent cx="2700000" cy="1800000"/>
            <wp:effectExtent l="0" t="0" r="5715" b="3810"/>
            <wp:docPr id="791079553" name="Grafik 79107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7"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Pr>
          <w:rFonts w:ascii="Arial" w:hAnsi="Arial"/>
          <w:iCs/>
          <w:color w:val="000000"/>
        </w:rPr>
        <w:t xml:space="preserve"> </w:t>
      </w:r>
      <w:r w:rsidRPr="007B6A88">
        <w:rPr>
          <w:rFonts w:ascii="Arial" w:hAnsi="Arial" w:cs="Arial"/>
          <w:i/>
          <w:iCs/>
          <w:noProof/>
          <w:szCs w:val="20"/>
        </w:rPr>
        <w:drawing>
          <wp:inline distT="0" distB="0" distL="0" distR="0" wp14:anchorId="1D284216" wp14:editId="2C7C13C5">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8"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p>
    <w:p w14:paraId="561E2E0C" w14:textId="2F57AAE7" w:rsidR="007E1CD3" w:rsidRPr="00264450" w:rsidRDefault="00B32C04" w:rsidP="00E70060">
      <w:pPr>
        <w:spacing w:line="276" w:lineRule="auto"/>
        <w:rPr>
          <w:rFonts w:ascii="Arial" w:hAnsi="Arial" w:cs="Arial"/>
          <w:i/>
          <w:iCs/>
          <w:color w:val="000000"/>
          <w:szCs w:val="20"/>
        </w:rPr>
      </w:pPr>
      <w:r>
        <w:rPr>
          <w:rFonts w:ascii="Arial" w:hAnsi="Arial"/>
          <w:i/>
          <w:color w:val="000000"/>
        </w:rPr>
        <w:t xml:space="preserve">Fire protection with a filigree design: With the forster </w:t>
      </w:r>
      <w:proofErr w:type="spellStart"/>
      <w:r>
        <w:rPr>
          <w:rFonts w:ascii="Arial" w:hAnsi="Arial"/>
          <w:i/>
          <w:color w:val="000000"/>
        </w:rPr>
        <w:t>unico</w:t>
      </w:r>
      <w:proofErr w:type="spellEnd"/>
      <w:r>
        <w:rPr>
          <w:rFonts w:ascii="Arial" w:hAnsi="Arial"/>
          <w:i/>
          <w:color w:val="000000"/>
        </w:rPr>
        <w:t xml:space="preserve"> </w:t>
      </w:r>
      <w:proofErr w:type="spellStart"/>
      <w:r>
        <w:rPr>
          <w:rFonts w:ascii="Arial" w:hAnsi="Arial"/>
          <w:i/>
          <w:color w:val="000000"/>
        </w:rPr>
        <w:t>xs</w:t>
      </w:r>
      <w:proofErr w:type="spellEnd"/>
      <w:r>
        <w:rPr>
          <w:rFonts w:ascii="Arial" w:hAnsi="Arial"/>
          <w:i/>
          <w:color w:val="000000"/>
        </w:rPr>
        <w:t xml:space="preserve"> (left) and forster presto </w:t>
      </w:r>
      <w:proofErr w:type="spellStart"/>
      <w:r>
        <w:rPr>
          <w:rFonts w:ascii="Arial" w:hAnsi="Arial"/>
          <w:i/>
          <w:color w:val="000000"/>
        </w:rPr>
        <w:t>xs</w:t>
      </w:r>
      <w:proofErr w:type="spellEnd"/>
      <w:r>
        <w:rPr>
          <w:rFonts w:ascii="Arial" w:hAnsi="Arial"/>
          <w:i/>
          <w:color w:val="000000"/>
        </w:rPr>
        <w:t xml:space="preserve"> (right) building solutions, thermally insulated and uninsulated fire-resistant screens with extremely narrow sightlines can be realised</w:t>
      </w:r>
      <w:r w:rsidR="005D15A6">
        <w:rPr>
          <w:rFonts w:ascii="Arial" w:hAnsi="Arial"/>
          <w:i/>
          <w:color w:val="000000"/>
        </w:rPr>
        <w:t xml:space="preserve">. </w:t>
      </w:r>
      <w:r>
        <w:rPr>
          <w:rFonts w:ascii="Arial" w:hAnsi="Arial"/>
          <w:i/>
          <w:color w:val="000000"/>
        </w:rPr>
        <w:t>Photo</w:t>
      </w:r>
      <w:r w:rsidR="000D75C8">
        <w:rPr>
          <w:rFonts w:ascii="Arial" w:hAnsi="Arial"/>
          <w:i/>
          <w:color w:val="000000"/>
        </w:rPr>
        <w:t>s</w:t>
      </w:r>
      <w:r>
        <w:rPr>
          <w:rFonts w:ascii="Arial" w:hAnsi="Arial"/>
          <w:i/>
          <w:color w:val="000000"/>
        </w:rPr>
        <w:t>:</w:t>
      </w:r>
      <w:r w:rsidR="005D6BCA" w:rsidRPr="005D6BCA">
        <w:rPr>
          <w:rFonts w:ascii="Arial" w:hAnsi="Arial" w:cs="Arial"/>
          <w:i/>
          <w:iCs/>
          <w:color w:val="000000"/>
          <w:szCs w:val="20"/>
        </w:rPr>
        <w:t xml:space="preserve"> </w:t>
      </w:r>
      <w:r w:rsidR="005D6BCA" w:rsidRPr="007E330D">
        <w:rPr>
          <w:rFonts w:ascii="Arial" w:hAnsi="Arial" w:cs="Arial"/>
          <w:i/>
          <w:iCs/>
          <w:color w:val="000000"/>
          <w:szCs w:val="20"/>
        </w:rPr>
        <w:t>©</w:t>
      </w:r>
      <w:r>
        <w:rPr>
          <w:rFonts w:ascii="Arial" w:hAnsi="Arial"/>
          <w:i/>
          <w:color w:val="000000"/>
        </w:rPr>
        <w:t xml:space="preserve"> Beat </w:t>
      </w:r>
      <w:proofErr w:type="spellStart"/>
      <w:r>
        <w:rPr>
          <w:rFonts w:ascii="Arial" w:hAnsi="Arial"/>
          <w:i/>
          <w:color w:val="000000"/>
        </w:rPr>
        <w:t>Brechbühl</w:t>
      </w:r>
      <w:proofErr w:type="spellEnd"/>
      <w:r w:rsidR="000D75C8">
        <w:rPr>
          <w:rFonts w:ascii="Arial" w:hAnsi="Arial"/>
          <w:i/>
          <w:color w:val="000000"/>
        </w:rPr>
        <w:t xml:space="preserve"> (left),</w:t>
      </w:r>
      <w:r w:rsidR="005D6BCA" w:rsidRPr="005D6BCA">
        <w:rPr>
          <w:rFonts w:ascii="Arial" w:hAnsi="Arial" w:cs="Arial"/>
          <w:i/>
          <w:iCs/>
          <w:color w:val="000000"/>
          <w:szCs w:val="20"/>
        </w:rPr>
        <w:t xml:space="preserve"> </w:t>
      </w:r>
      <w:r w:rsidR="005D6BCA" w:rsidRPr="007E330D">
        <w:rPr>
          <w:rFonts w:ascii="Arial" w:hAnsi="Arial" w:cs="Arial"/>
          <w:i/>
          <w:iCs/>
          <w:color w:val="000000"/>
          <w:szCs w:val="20"/>
        </w:rPr>
        <w:t>©</w:t>
      </w:r>
      <w:r>
        <w:rPr>
          <w:rFonts w:ascii="Arial" w:hAnsi="Arial"/>
          <w:i/>
          <w:color w:val="000000"/>
        </w:rPr>
        <w:t xml:space="preserve"> Forster Profile Systems</w:t>
      </w:r>
      <w:r w:rsidR="000D75C8">
        <w:rPr>
          <w:rFonts w:ascii="Arial" w:hAnsi="Arial"/>
          <w:i/>
          <w:color w:val="000000"/>
        </w:rPr>
        <w:t xml:space="preserve"> (right)</w:t>
      </w:r>
    </w:p>
    <w:p w14:paraId="55EF6EA7" w14:textId="77777777" w:rsidR="007E1CD3" w:rsidRPr="0071178D" w:rsidRDefault="007E1CD3" w:rsidP="00E70060">
      <w:pPr>
        <w:spacing w:line="276" w:lineRule="auto"/>
        <w:rPr>
          <w:rFonts w:ascii="Arial" w:hAnsi="Arial" w:cs="Arial"/>
          <w:szCs w:val="20"/>
        </w:rPr>
      </w:pPr>
    </w:p>
    <w:p w14:paraId="2F665D43" w14:textId="0A8DD4A3" w:rsidR="00B32C04" w:rsidRDefault="00264450" w:rsidP="00E70060">
      <w:pPr>
        <w:spacing w:line="276" w:lineRule="auto"/>
        <w:rPr>
          <w:rFonts w:ascii="Arial" w:hAnsi="Arial" w:cs="Arial"/>
          <w:i/>
          <w:iCs/>
          <w:szCs w:val="20"/>
        </w:rPr>
      </w:pPr>
      <w:r w:rsidRPr="007B6A88">
        <w:rPr>
          <w:rFonts w:ascii="Arial" w:hAnsi="Arial" w:cs="Arial"/>
          <w:i/>
          <w:iCs/>
          <w:noProof/>
          <w:szCs w:val="20"/>
        </w:rPr>
        <w:lastRenderedPageBreak/>
        <w:drawing>
          <wp:inline distT="0" distB="0" distL="0" distR="0" wp14:anchorId="4EA87487" wp14:editId="2F8B3583">
            <wp:extent cx="2707200" cy="1800000"/>
            <wp:effectExtent l="0" t="0" r="0" b="3810"/>
            <wp:docPr id="7067212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721252" name="Grafik 1"/>
                    <pic:cNvPicPr/>
                  </pic:nvPicPr>
                  <pic:blipFill>
                    <a:blip r:embed="rId19"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sidR="00B32C04">
        <w:rPr>
          <w:rFonts w:ascii="Arial" w:hAnsi="Arial"/>
          <w:i/>
        </w:rPr>
        <w:t xml:space="preserve"> </w:t>
      </w:r>
      <w:r w:rsidRPr="007B6A88">
        <w:rPr>
          <w:rFonts w:ascii="Arial" w:hAnsi="Arial" w:cs="Arial"/>
          <w:b/>
          <w:bCs/>
          <w:i/>
          <w:iCs/>
          <w:noProof/>
          <w:szCs w:val="20"/>
        </w:rPr>
        <w:drawing>
          <wp:inline distT="0" distB="0" distL="0" distR="0" wp14:anchorId="79DE8597" wp14:editId="68B7EE9C">
            <wp:extent cx="2721600" cy="180000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20" cstate="email">
                      <a:extLst>
                        <a:ext uri="{28A0092B-C50C-407E-A947-70E740481C1C}">
                          <a14:useLocalDpi xmlns:a14="http://schemas.microsoft.com/office/drawing/2010/main"/>
                        </a:ext>
                      </a:extLst>
                    </a:blip>
                    <a:stretch>
                      <a:fillRect/>
                    </a:stretch>
                  </pic:blipFill>
                  <pic:spPr>
                    <a:xfrm>
                      <a:off x="0" y="0"/>
                      <a:ext cx="2721600" cy="1800000"/>
                    </a:xfrm>
                    <a:prstGeom prst="rect">
                      <a:avLst/>
                    </a:prstGeom>
                  </pic:spPr>
                </pic:pic>
              </a:graphicData>
            </a:graphic>
          </wp:inline>
        </w:drawing>
      </w:r>
    </w:p>
    <w:p w14:paraId="007EE65A" w14:textId="3180BA11" w:rsidR="00B32C04" w:rsidRDefault="00A46F5E" w:rsidP="00E70060">
      <w:pPr>
        <w:spacing w:line="276" w:lineRule="auto"/>
        <w:rPr>
          <w:rFonts w:ascii="Arial" w:hAnsi="Arial" w:cs="Arial"/>
          <w:i/>
          <w:iCs/>
          <w:color w:val="000000"/>
          <w:szCs w:val="20"/>
        </w:rPr>
      </w:pPr>
      <w:r>
        <w:rPr>
          <w:rFonts w:ascii="Arial" w:hAnsi="Arial"/>
          <w:i/>
          <w:color w:val="000000"/>
        </w:rPr>
        <w:t>Thermally insulated curtain walls with fire protection: The forster thermfix vario profile system is based on a mullion/transom construction. With its slim face widths of just 45 millimetres, it allows for a wide range of large-scale applications.</w:t>
      </w:r>
      <w:r w:rsidR="005D15A6">
        <w:rPr>
          <w:rFonts w:ascii="Arial" w:hAnsi="Arial" w:cs="Arial"/>
          <w:i/>
          <w:iCs/>
          <w:color w:val="000000"/>
          <w:szCs w:val="20"/>
        </w:rPr>
        <w:t xml:space="preserve"> </w:t>
      </w:r>
      <w:r w:rsidR="00B32C04">
        <w:rPr>
          <w:rFonts w:ascii="Arial" w:hAnsi="Arial"/>
          <w:i/>
          <w:color w:val="000000"/>
        </w:rPr>
        <w:t>Photo</w:t>
      </w:r>
      <w:r w:rsidR="000D75C8">
        <w:rPr>
          <w:rFonts w:ascii="Arial" w:hAnsi="Arial"/>
          <w:i/>
          <w:color w:val="000000"/>
        </w:rPr>
        <w:t>s</w:t>
      </w:r>
      <w:r w:rsidR="00B32C04">
        <w:rPr>
          <w:rFonts w:ascii="Arial" w:hAnsi="Arial"/>
          <w:i/>
          <w:color w:val="000000"/>
        </w:rPr>
        <w:t xml:space="preserve">: </w:t>
      </w:r>
      <w:r w:rsidR="005D6BCA" w:rsidRPr="007E330D">
        <w:rPr>
          <w:rFonts w:ascii="Arial" w:hAnsi="Arial" w:cs="Arial"/>
          <w:i/>
          <w:iCs/>
          <w:color w:val="000000"/>
          <w:szCs w:val="20"/>
        </w:rPr>
        <w:t>©</w:t>
      </w:r>
      <w:r w:rsidR="005D6BCA">
        <w:rPr>
          <w:rFonts w:ascii="Arial" w:hAnsi="Arial" w:cs="Arial"/>
          <w:i/>
          <w:iCs/>
          <w:color w:val="000000"/>
          <w:szCs w:val="20"/>
        </w:rPr>
        <w:t xml:space="preserve"> </w:t>
      </w:r>
      <w:r w:rsidR="00B32C04">
        <w:rPr>
          <w:rFonts w:ascii="Arial" w:hAnsi="Arial"/>
          <w:i/>
          <w:color w:val="000000"/>
        </w:rPr>
        <w:t>Ronald Tilleman</w:t>
      </w:r>
      <w:r w:rsidR="000D75C8">
        <w:rPr>
          <w:rFonts w:ascii="Arial" w:hAnsi="Arial"/>
          <w:i/>
          <w:color w:val="000000"/>
        </w:rPr>
        <w:t xml:space="preserve"> (left),</w:t>
      </w:r>
      <w:r w:rsidR="00B32C04">
        <w:rPr>
          <w:rFonts w:ascii="Arial" w:hAnsi="Arial"/>
          <w:i/>
          <w:color w:val="000000"/>
        </w:rPr>
        <w:t xml:space="preserve"> </w:t>
      </w:r>
      <w:r w:rsidR="005D6BCA" w:rsidRPr="007E330D">
        <w:rPr>
          <w:rFonts w:ascii="Arial" w:hAnsi="Arial" w:cs="Arial"/>
          <w:i/>
          <w:iCs/>
          <w:color w:val="000000"/>
          <w:szCs w:val="20"/>
        </w:rPr>
        <w:t>©</w:t>
      </w:r>
      <w:r w:rsidR="005D6BCA">
        <w:rPr>
          <w:rFonts w:ascii="Arial" w:hAnsi="Arial" w:cs="Arial"/>
          <w:i/>
          <w:iCs/>
          <w:color w:val="000000"/>
          <w:szCs w:val="20"/>
        </w:rPr>
        <w:t xml:space="preserve"> </w:t>
      </w:r>
      <w:r w:rsidR="00B32C04">
        <w:rPr>
          <w:rFonts w:ascii="Arial" w:hAnsi="Arial"/>
          <w:i/>
          <w:color w:val="000000"/>
        </w:rPr>
        <w:t xml:space="preserve">Damian </w:t>
      </w:r>
      <w:proofErr w:type="spellStart"/>
      <w:r w:rsidR="00B32C04">
        <w:rPr>
          <w:rFonts w:ascii="Arial" w:hAnsi="Arial"/>
          <w:i/>
          <w:color w:val="000000"/>
        </w:rPr>
        <w:t>Poffet</w:t>
      </w:r>
      <w:proofErr w:type="spellEnd"/>
      <w:r w:rsidR="000D75C8">
        <w:rPr>
          <w:rFonts w:ascii="Arial" w:hAnsi="Arial"/>
          <w:i/>
          <w:color w:val="000000"/>
        </w:rPr>
        <w:t xml:space="preserve"> (right)</w:t>
      </w:r>
    </w:p>
    <w:p w14:paraId="4E8AACCB" w14:textId="77777777" w:rsidR="00264450" w:rsidRDefault="00264450" w:rsidP="00E70060">
      <w:pPr>
        <w:spacing w:line="276" w:lineRule="auto"/>
        <w:rPr>
          <w:rFonts w:ascii="Arial" w:hAnsi="Arial"/>
          <w:i/>
          <w:color w:val="000000"/>
        </w:rPr>
      </w:pPr>
    </w:p>
    <w:p w14:paraId="47339ADC" w14:textId="77777777" w:rsidR="00264450" w:rsidRDefault="00264450" w:rsidP="00E70060">
      <w:pPr>
        <w:spacing w:line="276" w:lineRule="auto"/>
        <w:rPr>
          <w:rFonts w:ascii="Arial" w:hAnsi="Arial"/>
          <w:i/>
          <w:color w:val="000000"/>
        </w:rPr>
      </w:pPr>
    </w:p>
    <w:p w14:paraId="09C3031B" w14:textId="11E2DC8C" w:rsidR="00264450" w:rsidRDefault="00264450" w:rsidP="00E70060">
      <w:pPr>
        <w:spacing w:line="276" w:lineRule="auto"/>
        <w:rPr>
          <w:rFonts w:ascii="Arial" w:hAnsi="Arial"/>
          <w:i/>
          <w:color w:val="000000"/>
          <w:highlight w:val="yellow"/>
        </w:rPr>
      </w:pPr>
      <w:r w:rsidRPr="007B6A88">
        <w:rPr>
          <w:rFonts w:ascii="Arial" w:hAnsi="Arial" w:cs="Arial"/>
          <w:i/>
          <w:iCs/>
          <w:noProof/>
          <w:szCs w:val="20"/>
        </w:rPr>
        <w:drawing>
          <wp:inline distT="0" distB="0" distL="0" distR="0" wp14:anchorId="3DE3EED1" wp14:editId="6C4D8BBC">
            <wp:extent cx="2401200" cy="1800000"/>
            <wp:effectExtent l="0" t="0" r="0" b="3810"/>
            <wp:docPr id="11494753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7537" name="Grafik 114947537"/>
                    <pic:cNvPicPr/>
                  </pic:nvPicPr>
                  <pic:blipFill>
                    <a:blip r:embed="rId21" cstate="email">
                      <a:extLst>
                        <a:ext uri="{28A0092B-C50C-407E-A947-70E740481C1C}">
                          <a14:useLocalDpi xmlns:a14="http://schemas.microsoft.com/office/drawing/2010/main"/>
                        </a:ext>
                      </a:extLst>
                    </a:blip>
                    <a:stretch>
                      <a:fillRect/>
                    </a:stretch>
                  </pic:blipFill>
                  <pic:spPr>
                    <a:xfrm rot="10800000">
                      <a:off x="0" y="0"/>
                      <a:ext cx="2401200" cy="1800000"/>
                    </a:xfrm>
                    <a:prstGeom prst="rect">
                      <a:avLst/>
                    </a:prstGeom>
                  </pic:spPr>
                </pic:pic>
              </a:graphicData>
            </a:graphic>
          </wp:inline>
        </w:drawing>
      </w:r>
    </w:p>
    <w:p w14:paraId="2E611DA2" w14:textId="38B3CC7E" w:rsidR="00264450" w:rsidRPr="00264450" w:rsidRDefault="00264450" w:rsidP="00E70060">
      <w:pPr>
        <w:spacing w:line="276" w:lineRule="auto"/>
        <w:rPr>
          <w:rFonts w:ascii="Arial" w:hAnsi="Arial"/>
          <w:i/>
          <w:color w:val="000000"/>
        </w:rPr>
      </w:pPr>
      <w:r>
        <w:rPr>
          <w:rFonts w:ascii="Arial" w:hAnsi="Arial"/>
          <w:i/>
          <w:color w:val="000000"/>
        </w:rPr>
        <w:t xml:space="preserve">Quality that stands the test of time: This fire-resistant door from Forster dates back to 1988 and is still fully functional to this day – an example of the long service life and resilience of the systems. </w:t>
      </w:r>
    </w:p>
    <w:p w14:paraId="16D3A90D" w14:textId="21C8C603" w:rsidR="00C1667E" w:rsidRPr="00A46F5E" w:rsidRDefault="00A75D1D" w:rsidP="00E70060">
      <w:pPr>
        <w:spacing w:line="276" w:lineRule="auto"/>
        <w:rPr>
          <w:rFonts w:ascii="Arial" w:hAnsi="Arial" w:cs="Arial"/>
          <w:i/>
          <w:iCs/>
          <w:color w:val="000000"/>
          <w:szCs w:val="20"/>
        </w:rPr>
      </w:pPr>
      <w:r w:rsidRPr="00622151">
        <w:rPr>
          <w:rFonts w:ascii="Arial" w:hAnsi="Arial"/>
          <w:i/>
          <w:color w:val="000000"/>
        </w:rPr>
        <w:t>Photo:</w:t>
      </w:r>
      <w:r w:rsidR="005D6BCA" w:rsidRPr="00622151">
        <w:rPr>
          <w:rFonts w:ascii="Arial" w:hAnsi="Arial"/>
          <w:i/>
          <w:color w:val="000000"/>
        </w:rPr>
        <w:t xml:space="preserve"> </w:t>
      </w:r>
      <w:r w:rsidR="005D6BCA" w:rsidRPr="00622151">
        <w:rPr>
          <w:rFonts w:ascii="Arial" w:hAnsi="Arial" w:cs="Arial"/>
          <w:i/>
          <w:iCs/>
          <w:color w:val="000000"/>
          <w:szCs w:val="20"/>
        </w:rPr>
        <w:t>©</w:t>
      </w:r>
      <w:r w:rsidRPr="00622151">
        <w:rPr>
          <w:rFonts w:ascii="Arial" w:hAnsi="Arial"/>
          <w:i/>
          <w:color w:val="000000"/>
        </w:rPr>
        <w:t xml:space="preserve"> Forster Profile Systems</w:t>
      </w:r>
    </w:p>
    <w:sectPr w:rsidR="00C1667E" w:rsidRPr="00A46F5E" w:rsidSect="00BB6059">
      <w:headerReference w:type="default" r:id="rId22"/>
      <w:footerReference w:type="default" r:id="rId23"/>
      <w:headerReference w:type="first" r:id="rId24"/>
      <w:footerReference w:type="first" r:id="rId25"/>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4E1257" w14:textId="77777777" w:rsidR="000B5959" w:rsidRDefault="000B5959" w:rsidP="009A2B91">
      <w:r>
        <w:separator/>
      </w:r>
    </w:p>
  </w:endnote>
  <w:endnote w:type="continuationSeparator" w:id="0">
    <w:p w14:paraId="32A5C46D" w14:textId="77777777" w:rsidR="000B5959" w:rsidRDefault="000B5959"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Pr>
              <w:rFonts w:ascii="Faktum" w:hAnsi="Faktum"/>
            </w:rPr>
            <w:t xml:space="preserve">Page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Pr>
              <w:rFonts w:ascii="Faktum" w:hAnsi="Faktum"/>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 xml:space="preserve">Page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46C63B" w14:textId="77777777" w:rsidR="000B5959" w:rsidRDefault="000B5959" w:rsidP="009A2B91">
      <w:r>
        <w:separator/>
      </w:r>
    </w:p>
  </w:footnote>
  <w:footnote w:type="continuationSeparator" w:id="0">
    <w:p w14:paraId="0490290E" w14:textId="77777777" w:rsidR="000B5959" w:rsidRDefault="000B5959"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7707"/>
    <w:rsid w:val="0001223C"/>
    <w:rsid w:val="00012D5E"/>
    <w:rsid w:val="00035CFA"/>
    <w:rsid w:val="000376E0"/>
    <w:rsid w:val="00037D1A"/>
    <w:rsid w:val="00040766"/>
    <w:rsid w:val="0004081C"/>
    <w:rsid w:val="00041E15"/>
    <w:rsid w:val="00044BA7"/>
    <w:rsid w:val="0004561C"/>
    <w:rsid w:val="00053B14"/>
    <w:rsid w:val="00054828"/>
    <w:rsid w:val="00054F3D"/>
    <w:rsid w:val="00056272"/>
    <w:rsid w:val="000617FE"/>
    <w:rsid w:val="00072798"/>
    <w:rsid w:val="00080EAE"/>
    <w:rsid w:val="00081917"/>
    <w:rsid w:val="000869A0"/>
    <w:rsid w:val="00091834"/>
    <w:rsid w:val="0009292D"/>
    <w:rsid w:val="000A41CD"/>
    <w:rsid w:val="000A4A52"/>
    <w:rsid w:val="000B4108"/>
    <w:rsid w:val="000B5959"/>
    <w:rsid w:val="000D43BD"/>
    <w:rsid w:val="000D621C"/>
    <w:rsid w:val="000D6802"/>
    <w:rsid w:val="000D6DA7"/>
    <w:rsid w:val="000D75C8"/>
    <w:rsid w:val="000E0EDD"/>
    <w:rsid w:val="000E1D1C"/>
    <w:rsid w:val="000F0119"/>
    <w:rsid w:val="000F7E5C"/>
    <w:rsid w:val="00101431"/>
    <w:rsid w:val="00112C38"/>
    <w:rsid w:val="0011697D"/>
    <w:rsid w:val="0013291E"/>
    <w:rsid w:val="0013492B"/>
    <w:rsid w:val="00135CFE"/>
    <w:rsid w:val="0013778F"/>
    <w:rsid w:val="0014409A"/>
    <w:rsid w:val="00145C30"/>
    <w:rsid w:val="00147375"/>
    <w:rsid w:val="001501CE"/>
    <w:rsid w:val="001570F1"/>
    <w:rsid w:val="00162EF6"/>
    <w:rsid w:val="001673E8"/>
    <w:rsid w:val="00171C28"/>
    <w:rsid w:val="00171D89"/>
    <w:rsid w:val="00173117"/>
    <w:rsid w:val="00174D42"/>
    <w:rsid w:val="00175175"/>
    <w:rsid w:val="00177625"/>
    <w:rsid w:val="00191E7D"/>
    <w:rsid w:val="00193314"/>
    <w:rsid w:val="001949DA"/>
    <w:rsid w:val="00196AAC"/>
    <w:rsid w:val="00197745"/>
    <w:rsid w:val="001A11A7"/>
    <w:rsid w:val="001A5161"/>
    <w:rsid w:val="001A68BD"/>
    <w:rsid w:val="001A767E"/>
    <w:rsid w:val="001B51D1"/>
    <w:rsid w:val="001B59F0"/>
    <w:rsid w:val="001C25B6"/>
    <w:rsid w:val="001C7F85"/>
    <w:rsid w:val="001D3C61"/>
    <w:rsid w:val="001D5F25"/>
    <w:rsid w:val="001E0A79"/>
    <w:rsid w:val="001E5224"/>
    <w:rsid w:val="001E5C07"/>
    <w:rsid w:val="001E65F8"/>
    <w:rsid w:val="001F4972"/>
    <w:rsid w:val="001F52C8"/>
    <w:rsid w:val="001F6FD7"/>
    <w:rsid w:val="00204DFE"/>
    <w:rsid w:val="00205238"/>
    <w:rsid w:val="002052CE"/>
    <w:rsid w:val="002060BB"/>
    <w:rsid w:val="00217A97"/>
    <w:rsid w:val="002537F3"/>
    <w:rsid w:val="00255BE5"/>
    <w:rsid w:val="00257402"/>
    <w:rsid w:val="00261B65"/>
    <w:rsid w:val="00264450"/>
    <w:rsid w:val="00264B08"/>
    <w:rsid w:val="00270EF2"/>
    <w:rsid w:val="002713ED"/>
    <w:rsid w:val="002753DC"/>
    <w:rsid w:val="002837B4"/>
    <w:rsid w:val="00292DAC"/>
    <w:rsid w:val="0029491E"/>
    <w:rsid w:val="002A1D6C"/>
    <w:rsid w:val="002B0749"/>
    <w:rsid w:val="002B0C17"/>
    <w:rsid w:val="002B16C6"/>
    <w:rsid w:val="002B42B6"/>
    <w:rsid w:val="002C3537"/>
    <w:rsid w:val="002C3753"/>
    <w:rsid w:val="002C4468"/>
    <w:rsid w:val="002C6AEF"/>
    <w:rsid w:val="002C7E57"/>
    <w:rsid w:val="002D2336"/>
    <w:rsid w:val="002E53D1"/>
    <w:rsid w:val="002E6CFB"/>
    <w:rsid w:val="002F051C"/>
    <w:rsid w:val="002F25B7"/>
    <w:rsid w:val="0030086D"/>
    <w:rsid w:val="00305A74"/>
    <w:rsid w:val="00311987"/>
    <w:rsid w:val="003167BF"/>
    <w:rsid w:val="00316CB8"/>
    <w:rsid w:val="0032595F"/>
    <w:rsid w:val="00331696"/>
    <w:rsid w:val="003318E0"/>
    <w:rsid w:val="00334320"/>
    <w:rsid w:val="0034170C"/>
    <w:rsid w:val="00357E14"/>
    <w:rsid w:val="00361069"/>
    <w:rsid w:val="0036650B"/>
    <w:rsid w:val="0036708A"/>
    <w:rsid w:val="003753E4"/>
    <w:rsid w:val="0038430A"/>
    <w:rsid w:val="00391398"/>
    <w:rsid w:val="0039198D"/>
    <w:rsid w:val="00395929"/>
    <w:rsid w:val="00397AA1"/>
    <w:rsid w:val="003A05B8"/>
    <w:rsid w:val="003A1D9E"/>
    <w:rsid w:val="003A3C44"/>
    <w:rsid w:val="003A5E47"/>
    <w:rsid w:val="003A6EE2"/>
    <w:rsid w:val="003B06B5"/>
    <w:rsid w:val="003B3EEC"/>
    <w:rsid w:val="003B4B6E"/>
    <w:rsid w:val="003B74E6"/>
    <w:rsid w:val="003C69D2"/>
    <w:rsid w:val="003C76F7"/>
    <w:rsid w:val="003D17FB"/>
    <w:rsid w:val="003D1B51"/>
    <w:rsid w:val="003D32AD"/>
    <w:rsid w:val="003D67D0"/>
    <w:rsid w:val="003E0AFB"/>
    <w:rsid w:val="003E4F41"/>
    <w:rsid w:val="003F0505"/>
    <w:rsid w:val="003F0BDE"/>
    <w:rsid w:val="003F32CC"/>
    <w:rsid w:val="003F4FDD"/>
    <w:rsid w:val="003F5AE6"/>
    <w:rsid w:val="003F5CED"/>
    <w:rsid w:val="00401759"/>
    <w:rsid w:val="004034C9"/>
    <w:rsid w:val="00414F5F"/>
    <w:rsid w:val="00423967"/>
    <w:rsid w:val="00430832"/>
    <w:rsid w:val="00430BF2"/>
    <w:rsid w:val="00435834"/>
    <w:rsid w:val="004425A1"/>
    <w:rsid w:val="00445EFA"/>
    <w:rsid w:val="004479B8"/>
    <w:rsid w:val="00464E46"/>
    <w:rsid w:val="00467B19"/>
    <w:rsid w:val="0047281A"/>
    <w:rsid w:val="004741F5"/>
    <w:rsid w:val="00474FBC"/>
    <w:rsid w:val="00477F5E"/>
    <w:rsid w:val="00482782"/>
    <w:rsid w:val="0048288D"/>
    <w:rsid w:val="004833B4"/>
    <w:rsid w:val="00486E66"/>
    <w:rsid w:val="00492703"/>
    <w:rsid w:val="004941BF"/>
    <w:rsid w:val="004956BC"/>
    <w:rsid w:val="004A1766"/>
    <w:rsid w:val="004A45D6"/>
    <w:rsid w:val="004A65BE"/>
    <w:rsid w:val="004C2CBA"/>
    <w:rsid w:val="004C2F4A"/>
    <w:rsid w:val="004E6076"/>
    <w:rsid w:val="004E60BA"/>
    <w:rsid w:val="004E79A8"/>
    <w:rsid w:val="004F4404"/>
    <w:rsid w:val="0050313C"/>
    <w:rsid w:val="00511C5D"/>
    <w:rsid w:val="00516638"/>
    <w:rsid w:val="00523274"/>
    <w:rsid w:val="005237E9"/>
    <w:rsid w:val="00524942"/>
    <w:rsid w:val="005263A6"/>
    <w:rsid w:val="0052780F"/>
    <w:rsid w:val="00533411"/>
    <w:rsid w:val="00536561"/>
    <w:rsid w:val="00537332"/>
    <w:rsid w:val="0054236A"/>
    <w:rsid w:val="00543A14"/>
    <w:rsid w:val="00545833"/>
    <w:rsid w:val="005479D2"/>
    <w:rsid w:val="00553A9C"/>
    <w:rsid w:val="00554964"/>
    <w:rsid w:val="0055587E"/>
    <w:rsid w:val="005562E8"/>
    <w:rsid w:val="005679CA"/>
    <w:rsid w:val="00567BBE"/>
    <w:rsid w:val="00571FBF"/>
    <w:rsid w:val="00576E79"/>
    <w:rsid w:val="00580116"/>
    <w:rsid w:val="0058292A"/>
    <w:rsid w:val="00584B0B"/>
    <w:rsid w:val="00585720"/>
    <w:rsid w:val="005879BA"/>
    <w:rsid w:val="00590865"/>
    <w:rsid w:val="00591721"/>
    <w:rsid w:val="00592CAF"/>
    <w:rsid w:val="00595239"/>
    <w:rsid w:val="005A2AE6"/>
    <w:rsid w:val="005A4F4B"/>
    <w:rsid w:val="005D15A6"/>
    <w:rsid w:val="005D3A6A"/>
    <w:rsid w:val="005D46D5"/>
    <w:rsid w:val="005D6BCA"/>
    <w:rsid w:val="005D7F97"/>
    <w:rsid w:val="005E5BF4"/>
    <w:rsid w:val="005F3208"/>
    <w:rsid w:val="005F39E7"/>
    <w:rsid w:val="005F656F"/>
    <w:rsid w:val="00602073"/>
    <w:rsid w:val="00605AF6"/>
    <w:rsid w:val="00605CE6"/>
    <w:rsid w:val="006136DD"/>
    <w:rsid w:val="00622151"/>
    <w:rsid w:val="00641570"/>
    <w:rsid w:val="00641B52"/>
    <w:rsid w:val="006446FB"/>
    <w:rsid w:val="00660E0C"/>
    <w:rsid w:val="006635DC"/>
    <w:rsid w:val="00665946"/>
    <w:rsid w:val="00666471"/>
    <w:rsid w:val="006675D5"/>
    <w:rsid w:val="0066775B"/>
    <w:rsid w:val="006803F7"/>
    <w:rsid w:val="0068078E"/>
    <w:rsid w:val="0068430F"/>
    <w:rsid w:val="006861C9"/>
    <w:rsid w:val="00687C3B"/>
    <w:rsid w:val="006924A7"/>
    <w:rsid w:val="00693571"/>
    <w:rsid w:val="00693A8E"/>
    <w:rsid w:val="00695A6F"/>
    <w:rsid w:val="006A00DF"/>
    <w:rsid w:val="006A10D8"/>
    <w:rsid w:val="006A6086"/>
    <w:rsid w:val="006A6825"/>
    <w:rsid w:val="006A705E"/>
    <w:rsid w:val="006B151B"/>
    <w:rsid w:val="006B1A63"/>
    <w:rsid w:val="006B33D7"/>
    <w:rsid w:val="006B5056"/>
    <w:rsid w:val="006C43AC"/>
    <w:rsid w:val="006C5053"/>
    <w:rsid w:val="006D075E"/>
    <w:rsid w:val="006D29CB"/>
    <w:rsid w:val="006D2DBE"/>
    <w:rsid w:val="006D3F62"/>
    <w:rsid w:val="006E070A"/>
    <w:rsid w:val="006E5790"/>
    <w:rsid w:val="006F0688"/>
    <w:rsid w:val="0070197F"/>
    <w:rsid w:val="00702BE9"/>
    <w:rsid w:val="00703D74"/>
    <w:rsid w:val="0071178D"/>
    <w:rsid w:val="00711C2F"/>
    <w:rsid w:val="00712F12"/>
    <w:rsid w:val="00720080"/>
    <w:rsid w:val="0072606A"/>
    <w:rsid w:val="00727841"/>
    <w:rsid w:val="007320E2"/>
    <w:rsid w:val="00733888"/>
    <w:rsid w:val="00734FFC"/>
    <w:rsid w:val="00735332"/>
    <w:rsid w:val="00737AEF"/>
    <w:rsid w:val="0074127E"/>
    <w:rsid w:val="00742DE4"/>
    <w:rsid w:val="00744BD8"/>
    <w:rsid w:val="0074613E"/>
    <w:rsid w:val="00746BB3"/>
    <w:rsid w:val="00747B97"/>
    <w:rsid w:val="00764787"/>
    <w:rsid w:val="00766DC8"/>
    <w:rsid w:val="007705D7"/>
    <w:rsid w:val="00772B9C"/>
    <w:rsid w:val="0077360C"/>
    <w:rsid w:val="007754DA"/>
    <w:rsid w:val="00775621"/>
    <w:rsid w:val="00780751"/>
    <w:rsid w:val="0078726B"/>
    <w:rsid w:val="00787D0F"/>
    <w:rsid w:val="007A18A7"/>
    <w:rsid w:val="007A78D9"/>
    <w:rsid w:val="007B3052"/>
    <w:rsid w:val="007C344E"/>
    <w:rsid w:val="007C3AE8"/>
    <w:rsid w:val="007C4540"/>
    <w:rsid w:val="007C5A8B"/>
    <w:rsid w:val="007D1820"/>
    <w:rsid w:val="007D6856"/>
    <w:rsid w:val="007D7C81"/>
    <w:rsid w:val="007E1CD3"/>
    <w:rsid w:val="007E6768"/>
    <w:rsid w:val="007F0259"/>
    <w:rsid w:val="007F367A"/>
    <w:rsid w:val="007F508F"/>
    <w:rsid w:val="008028A6"/>
    <w:rsid w:val="00812C0B"/>
    <w:rsid w:val="008138C5"/>
    <w:rsid w:val="00816E42"/>
    <w:rsid w:val="00825295"/>
    <w:rsid w:val="0082563D"/>
    <w:rsid w:val="00847EEB"/>
    <w:rsid w:val="008526BB"/>
    <w:rsid w:val="00856D06"/>
    <w:rsid w:val="00864FBC"/>
    <w:rsid w:val="00867388"/>
    <w:rsid w:val="0087700F"/>
    <w:rsid w:val="008772B2"/>
    <w:rsid w:val="00877845"/>
    <w:rsid w:val="00882066"/>
    <w:rsid w:val="00885D84"/>
    <w:rsid w:val="00886A58"/>
    <w:rsid w:val="00892FC0"/>
    <w:rsid w:val="00893331"/>
    <w:rsid w:val="00896484"/>
    <w:rsid w:val="008A5AAB"/>
    <w:rsid w:val="008B0BBF"/>
    <w:rsid w:val="008B57DF"/>
    <w:rsid w:val="008C222B"/>
    <w:rsid w:val="008C2D7F"/>
    <w:rsid w:val="008C67EA"/>
    <w:rsid w:val="008D768F"/>
    <w:rsid w:val="008E508E"/>
    <w:rsid w:val="008F4C22"/>
    <w:rsid w:val="00902AB7"/>
    <w:rsid w:val="00904FD9"/>
    <w:rsid w:val="009065BC"/>
    <w:rsid w:val="00910A65"/>
    <w:rsid w:val="00910AC2"/>
    <w:rsid w:val="00911BE1"/>
    <w:rsid w:val="00912254"/>
    <w:rsid w:val="00914F3A"/>
    <w:rsid w:val="009157A6"/>
    <w:rsid w:val="00923C65"/>
    <w:rsid w:val="00923F37"/>
    <w:rsid w:val="009245E2"/>
    <w:rsid w:val="009264CF"/>
    <w:rsid w:val="00931A88"/>
    <w:rsid w:val="00940BD2"/>
    <w:rsid w:val="00944920"/>
    <w:rsid w:val="00944B7E"/>
    <w:rsid w:val="00950962"/>
    <w:rsid w:val="00950F13"/>
    <w:rsid w:val="00951055"/>
    <w:rsid w:val="00952F3D"/>
    <w:rsid w:val="00955FD1"/>
    <w:rsid w:val="00973B2E"/>
    <w:rsid w:val="00973EFC"/>
    <w:rsid w:val="00975076"/>
    <w:rsid w:val="00981482"/>
    <w:rsid w:val="009905F8"/>
    <w:rsid w:val="009913AB"/>
    <w:rsid w:val="009A2B91"/>
    <w:rsid w:val="009B3585"/>
    <w:rsid w:val="009B5F19"/>
    <w:rsid w:val="009B7B80"/>
    <w:rsid w:val="009C11F5"/>
    <w:rsid w:val="009D3D32"/>
    <w:rsid w:val="009E1F34"/>
    <w:rsid w:val="009E379C"/>
    <w:rsid w:val="009E3A00"/>
    <w:rsid w:val="009E674F"/>
    <w:rsid w:val="009E799D"/>
    <w:rsid w:val="009F134F"/>
    <w:rsid w:val="009F1BDA"/>
    <w:rsid w:val="00A03AC6"/>
    <w:rsid w:val="00A03B6A"/>
    <w:rsid w:val="00A068C0"/>
    <w:rsid w:val="00A10D85"/>
    <w:rsid w:val="00A21171"/>
    <w:rsid w:val="00A23A30"/>
    <w:rsid w:val="00A23EEA"/>
    <w:rsid w:val="00A24831"/>
    <w:rsid w:val="00A30A33"/>
    <w:rsid w:val="00A34156"/>
    <w:rsid w:val="00A34764"/>
    <w:rsid w:val="00A46F5E"/>
    <w:rsid w:val="00A521FA"/>
    <w:rsid w:val="00A534AA"/>
    <w:rsid w:val="00A537D0"/>
    <w:rsid w:val="00A611D4"/>
    <w:rsid w:val="00A71BBC"/>
    <w:rsid w:val="00A73221"/>
    <w:rsid w:val="00A7552E"/>
    <w:rsid w:val="00A75D1D"/>
    <w:rsid w:val="00A80395"/>
    <w:rsid w:val="00A8619B"/>
    <w:rsid w:val="00A869B1"/>
    <w:rsid w:val="00A92C0F"/>
    <w:rsid w:val="00A92DDF"/>
    <w:rsid w:val="00A96245"/>
    <w:rsid w:val="00AA43DA"/>
    <w:rsid w:val="00AA52AF"/>
    <w:rsid w:val="00AB28D5"/>
    <w:rsid w:val="00AB3C87"/>
    <w:rsid w:val="00AB3CCE"/>
    <w:rsid w:val="00AB4271"/>
    <w:rsid w:val="00AC1B2B"/>
    <w:rsid w:val="00AC32C7"/>
    <w:rsid w:val="00AC459E"/>
    <w:rsid w:val="00AC6AFA"/>
    <w:rsid w:val="00AC734C"/>
    <w:rsid w:val="00AD111E"/>
    <w:rsid w:val="00AD186F"/>
    <w:rsid w:val="00AE029A"/>
    <w:rsid w:val="00AE0DD2"/>
    <w:rsid w:val="00AE1C75"/>
    <w:rsid w:val="00AE380F"/>
    <w:rsid w:val="00B01B90"/>
    <w:rsid w:val="00B02099"/>
    <w:rsid w:val="00B020A6"/>
    <w:rsid w:val="00B04C07"/>
    <w:rsid w:val="00B07D7E"/>
    <w:rsid w:val="00B16DE5"/>
    <w:rsid w:val="00B27368"/>
    <w:rsid w:val="00B32C04"/>
    <w:rsid w:val="00B33DF6"/>
    <w:rsid w:val="00B341D8"/>
    <w:rsid w:val="00B348AE"/>
    <w:rsid w:val="00B34D47"/>
    <w:rsid w:val="00B429AE"/>
    <w:rsid w:val="00B44C34"/>
    <w:rsid w:val="00B45BDA"/>
    <w:rsid w:val="00B46CB5"/>
    <w:rsid w:val="00B50976"/>
    <w:rsid w:val="00B65135"/>
    <w:rsid w:val="00B70E4A"/>
    <w:rsid w:val="00B71D23"/>
    <w:rsid w:val="00B777F9"/>
    <w:rsid w:val="00B80202"/>
    <w:rsid w:val="00B818A6"/>
    <w:rsid w:val="00B867D5"/>
    <w:rsid w:val="00B90C25"/>
    <w:rsid w:val="00B92808"/>
    <w:rsid w:val="00B939E1"/>
    <w:rsid w:val="00B95093"/>
    <w:rsid w:val="00BA01E0"/>
    <w:rsid w:val="00BA5275"/>
    <w:rsid w:val="00BA6E70"/>
    <w:rsid w:val="00BB6059"/>
    <w:rsid w:val="00BB76F7"/>
    <w:rsid w:val="00BC351B"/>
    <w:rsid w:val="00BC47E9"/>
    <w:rsid w:val="00BE016A"/>
    <w:rsid w:val="00BE53BD"/>
    <w:rsid w:val="00BF4696"/>
    <w:rsid w:val="00BF6676"/>
    <w:rsid w:val="00C02457"/>
    <w:rsid w:val="00C04F11"/>
    <w:rsid w:val="00C05229"/>
    <w:rsid w:val="00C06B6A"/>
    <w:rsid w:val="00C07EF7"/>
    <w:rsid w:val="00C14DD2"/>
    <w:rsid w:val="00C15AED"/>
    <w:rsid w:val="00C1667E"/>
    <w:rsid w:val="00C208E9"/>
    <w:rsid w:val="00C2446A"/>
    <w:rsid w:val="00C25F62"/>
    <w:rsid w:val="00C261D6"/>
    <w:rsid w:val="00C37A50"/>
    <w:rsid w:val="00C4163E"/>
    <w:rsid w:val="00C42455"/>
    <w:rsid w:val="00C45C84"/>
    <w:rsid w:val="00C46AD6"/>
    <w:rsid w:val="00C47753"/>
    <w:rsid w:val="00C54400"/>
    <w:rsid w:val="00C5721F"/>
    <w:rsid w:val="00C6062C"/>
    <w:rsid w:val="00C6196A"/>
    <w:rsid w:val="00C702A4"/>
    <w:rsid w:val="00C72A70"/>
    <w:rsid w:val="00C74FFB"/>
    <w:rsid w:val="00C75E25"/>
    <w:rsid w:val="00C86D06"/>
    <w:rsid w:val="00CA07CC"/>
    <w:rsid w:val="00CA2406"/>
    <w:rsid w:val="00CB118A"/>
    <w:rsid w:val="00CC07E2"/>
    <w:rsid w:val="00CC4FF8"/>
    <w:rsid w:val="00CE0D0E"/>
    <w:rsid w:val="00CE2C62"/>
    <w:rsid w:val="00CE3477"/>
    <w:rsid w:val="00CE5B66"/>
    <w:rsid w:val="00CF0EA5"/>
    <w:rsid w:val="00D01CDE"/>
    <w:rsid w:val="00D0737E"/>
    <w:rsid w:val="00D11028"/>
    <w:rsid w:val="00D13003"/>
    <w:rsid w:val="00D24CCE"/>
    <w:rsid w:val="00D27F5E"/>
    <w:rsid w:val="00D339F8"/>
    <w:rsid w:val="00D35112"/>
    <w:rsid w:val="00D35DF3"/>
    <w:rsid w:val="00D37866"/>
    <w:rsid w:val="00D412FF"/>
    <w:rsid w:val="00D437C7"/>
    <w:rsid w:val="00D475E3"/>
    <w:rsid w:val="00D60237"/>
    <w:rsid w:val="00D60F35"/>
    <w:rsid w:val="00D6103B"/>
    <w:rsid w:val="00D63E6C"/>
    <w:rsid w:val="00D65407"/>
    <w:rsid w:val="00D670E1"/>
    <w:rsid w:val="00D67DCE"/>
    <w:rsid w:val="00D911BA"/>
    <w:rsid w:val="00D92425"/>
    <w:rsid w:val="00D94DF0"/>
    <w:rsid w:val="00D94F30"/>
    <w:rsid w:val="00DA4D92"/>
    <w:rsid w:val="00DA4D95"/>
    <w:rsid w:val="00DA6E85"/>
    <w:rsid w:val="00DB02EC"/>
    <w:rsid w:val="00DB3B4A"/>
    <w:rsid w:val="00DC3463"/>
    <w:rsid w:val="00DC40DF"/>
    <w:rsid w:val="00DC6CD0"/>
    <w:rsid w:val="00DD3749"/>
    <w:rsid w:val="00DD6A10"/>
    <w:rsid w:val="00DE4D49"/>
    <w:rsid w:val="00DE7B54"/>
    <w:rsid w:val="00DF0DEF"/>
    <w:rsid w:val="00DF4CCE"/>
    <w:rsid w:val="00E00429"/>
    <w:rsid w:val="00E01033"/>
    <w:rsid w:val="00E04BEB"/>
    <w:rsid w:val="00E05BC7"/>
    <w:rsid w:val="00E06016"/>
    <w:rsid w:val="00E06E23"/>
    <w:rsid w:val="00E12D99"/>
    <w:rsid w:val="00E14FC8"/>
    <w:rsid w:val="00E15EC3"/>
    <w:rsid w:val="00E17B82"/>
    <w:rsid w:val="00E2398E"/>
    <w:rsid w:val="00E24183"/>
    <w:rsid w:val="00E33D24"/>
    <w:rsid w:val="00E37149"/>
    <w:rsid w:val="00E43E88"/>
    <w:rsid w:val="00E443EA"/>
    <w:rsid w:val="00E44895"/>
    <w:rsid w:val="00E47869"/>
    <w:rsid w:val="00E568F1"/>
    <w:rsid w:val="00E6055F"/>
    <w:rsid w:val="00E6097A"/>
    <w:rsid w:val="00E6730E"/>
    <w:rsid w:val="00E70060"/>
    <w:rsid w:val="00E7171C"/>
    <w:rsid w:val="00E7366B"/>
    <w:rsid w:val="00E73B15"/>
    <w:rsid w:val="00E76A0D"/>
    <w:rsid w:val="00E856E1"/>
    <w:rsid w:val="00E85D61"/>
    <w:rsid w:val="00E86815"/>
    <w:rsid w:val="00E920ED"/>
    <w:rsid w:val="00E92747"/>
    <w:rsid w:val="00E93438"/>
    <w:rsid w:val="00E941F7"/>
    <w:rsid w:val="00EA3062"/>
    <w:rsid w:val="00EA66AA"/>
    <w:rsid w:val="00EB0992"/>
    <w:rsid w:val="00EB300F"/>
    <w:rsid w:val="00EC0758"/>
    <w:rsid w:val="00EC1A9E"/>
    <w:rsid w:val="00ED00BC"/>
    <w:rsid w:val="00ED59C1"/>
    <w:rsid w:val="00ED5AC6"/>
    <w:rsid w:val="00ED768B"/>
    <w:rsid w:val="00EE67F1"/>
    <w:rsid w:val="00EE6C8F"/>
    <w:rsid w:val="00EF065A"/>
    <w:rsid w:val="00EF469D"/>
    <w:rsid w:val="00F05C0B"/>
    <w:rsid w:val="00F06BA3"/>
    <w:rsid w:val="00F1312E"/>
    <w:rsid w:val="00F153D9"/>
    <w:rsid w:val="00F174D7"/>
    <w:rsid w:val="00F26A84"/>
    <w:rsid w:val="00F312FE"/>
    <w:rsid w:val="00F4199A"/>
    <w:rsid w:val="00F45CD8"/>
    <w:rsid w:val="00F53987"/>
    <w:rsid w:val="00F544C0"/>
    <w:rsid w:val="00F668C2"/>
    <w:rsid w:val="00F74F3E"/>
    <w:rsid w:val="00F80B17"/>
    <w:rsid w:val="00F83C99"/>
    <w:rsid w:val="00F83F44"/>
    <w:rsid w:val="00F85B82"/>
    <w:rsid w:val="00F861A2"/>
    <w:rsid w:val="00F91FE7"/>
    <w:rsid w:val="00F953A8"/>
    <w:rsid w:val="00F9750E"/>
    <w:rsid w:val="00FB051A"/>
    <w:rsid w:val="00FB1963"/>
    <w:rsid w:val="00FB259F"/>
    <w:rsid w:val="00FB3354"/>
    <w:rsid w:val="00FB78E1"/>
    <w:rsid w:val="00FC659D"/>
    <w:rsid w:val="00FC6815"/>
    <w:rsid w:val="00FD1105"/>
    <w:rsid w:val="00FD28AA"/>
    <w:rsid w:val="00FE1BAB"/>
    <w:rsid w:val="00FE315E"/>
    <w:rsid w:val="00FE4B5C"/>
    <w:rsid w:val="00FF2242"/>
    <w:rsid w:val="00FF48E0"/>
    <w:rsid w:val="00FF499D"/>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StandardWeb">
    <w:name w:val="Normal (Web)"/>
    <w:basedOn w:val="Standard"/>
    <w:uiPriority w:val="99"/>
    <w:unhideWhenUsed/>
    <w:rsid w:val="003B74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2924">
      <w:bodyDiv w:val="1"/>
      <w:marLeft w:val="0"/>
      <w:marRight w:val="0"/>
      <w:marTop w:val="0"/>
      <w:marBottom w:val="0"/>
      <w:divBdr>
        <w:top w:val="none" w:sz="0" w:space="0" w:color="auto"/>
        <w:left w:val="none" w:sz="0" w:space="0" w:color="auto"/>
        <w:bottom w:val="none" w:sz="0" w:space="0" w:color="auto"/>
        <w:right w:val="none" w:sz="0" w:space="0" w:color="auto"/>
      </w:divBdr>
    </w:div>
    <w:div w:id="498270320">
      <w:bodyDiv w:val="1"/>
      <w:marLeft w:val="0"/>
      <w:marRight w:val="0"/>
      <w:marTop w:val="0"/>
      <w:marBottom w:val="0"/>
      <w:divBdr>
        <w:top w:val="none" w:sz="0" w:space="0" w:color="auto"/>
        <w:left w:val="none" w:sz="0" w:space="0" w:color="auto"/>
        <w:bottom w:val="none" w:sz="0" w:space="0" w:color="auto"/>
        <w:right w:val="none" w:sz="0" w:space="0" w:color="auto"/>
      </w:divBdr>
    </w:div>
    <w:div w:id="571964326">
      <w:bodyDiv w:val="1"/>
      <w:marLeft w:val="0"/>
      <w:marRight w:val="0"/>
      <w:marTop w:val="0"/>
      <w:marBottom w:val="0"/>
      <w:divBdr>
        <w:top w:val="none" w:sz="0" w:space="0" w:color="auto"/>
        <w:left w:val="none" w:sz="0" w:space="0" w:color="auto"/>
        <w:bottom w:val="none" w:sz="0" w:space="0" w:color="auto"/>
        <w:right w:val="none" w:sz="0" w:space="0" w:color="auto"/>
      </w:divBdr>
    </w:div>
    <w:div w:id="612251687">
      <w:bodyDiv w:val="1"/>
      <w:marLeft w:val="0"/>
      <w:marRight w:val="0"/>
      <w:marTop w:val="0"/>
      <w:marBottom w:val="0"/>
      <w:divBdr>
        <w:top w:val="none" w:sz="0" w:space="0" w:color="auto"/>
        <w:left w:val="none" w:sz="0" w:space="0" w:color="auto"/>
        <w:bottom w:val="none" w:sz="0" w:space="0" w:color="auto"/>
        <w:right w:val="none" w:sz="0" w:space="0" w:color="auto"/>
      </w:divBdr>
    </w:div>
    <w:div w:id="675500452">
      <w:bodyDiv w:val="1"/>
      <w:marLeft w:val="0"/>
      <w:marRight w:val="0"/>
      <w:marTop w:val="0"/>
      <w:marBottom w:val="0"/>
      <w:divBdr>
        <w:top w:val="none" w:sz="0" w:space="0" w:color="auto"/>
        <w:left w:val="none" w:sz="0" w:space="0" w:color="auto"/>
        <w:bottom w:val="none" w:sz="0" w:space="0" w:color="auto"/>
        <w:right w:val="none" w:sz="0" w:space="0" w:color="auto"/>
      </w:divBdr>
    </w:div>
    <w:div w:id="1053886421">
      <w:bodyDiv w:val="1"/>
      <w:marLeft w:val="0"/>
      <w:marRight w:val="0"/>
      <w:marTop w:val="0"/>
      <w:marBottom w:val="0"/>
      <w:divBdr>
        <w:top w:val="none" w:sz="0" w:space="0" w:color="auto"/>
        <w:left w:val="none" w:sz="0" w:space="0" w:color="auto"/>
        <w:bottom w:val="none" w:sz="0" w:space="0" w:color="auto"/>
        <w:right w:val="none" w:sz="0" w:space="0" w:color="auto"/>
      </w:divBdr>
    </w:div>
    <w:div w:id="1172136660">
      <w:bodyDiv w:val="1"/>
      <w:marLeft w:val="0"/>
      <w:marRight w:val="0"/>
      <w:marTop w:val="0"/>
      <w:marBottom w:val="0"/>
      <w:divBdr>
        <w:top w:val="none" w:sz="0" w:space="0" w:color="auto"/>
        <w:left w:val="none" w:sz="0" w:space="0" w:color="auto"/>
        <w:bottom w:val="none" w:sz="0" w:space="0" w:color="auto"/>
        <w:right w:val="none" w:sz="0" w:space="0" w:color="auto"/>
      </w:divBdr>
    </w:div>
    <w:div w:id="1408501009">
      <w:bodyDiv w:val="1"/>
      <w:marLeft w:val="0"/>
      <w:marRight w:val="0"/>
      <w:marTop w:val="0"/>
      <w:marBottom w:val="0"/>
      <w:divBdr>
        <w:top w:val="none" w:sz="0" w:space="0" w:color="auto"/>
        <w:left w:val="none" w:sz="0" w:space="0" w:color="auto"/>
        <w:bottom w:val="none" w:sz="0" w:space="0" w:color="auto"/>
        <w:right w:val="none" w:sz="0" w:space="0" w:color="auto"/>
      </w:divBdr>
    </w:div>
    <w:div w:id="1674260489">
      <w:bodyDiv w:val="1"/>
      <w:marLeft w:val="0"/>
      <w:marRight w:val="0"/>
      <w:marTop w:val="0"/>
      <w:marBottom w:val="0"/>
      <w:divBdr>
        <w:top w:val="none" w:sz="0" w:space="0" w:color="auto"/>
        <w:left w:val="none" w:sz="0" w:space="0" w:color="auto"/>
        <w:bottom w:val="none" w:sz="0" w:space="0" w:color="auto"/>
        <w:right w:val="none" w:sz="0" w:space="0" w:color="auto"/>
      </w:divBdr>
    </w:div>
    <w:div w:id="18344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orstersystems.com/" TargetMode="External"/><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jpeg"/><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7.jpeg"/><Relationship Id="rId20" Type="http://schemas.openxmlformats.org/officeDocument/2006/relationships/image" Target="media/image11.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6.jpeg"/><Relationship Id="rId23" Type="http://schemas.openxmlformats.org/officeDocument/2006/relationships/footer" Target="footer1.xml"/><Relationship Id="rId10" Type="http://schemas.openxmlformats.org/officeDocument/2006/relationships/image" Target="media/image1.jpeg"/><Relationship Id="rId19" Type="http://schemas.openxmlformats.org/officeDocument/2006/relationships/image" Target="media/image10.jpe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5.jpeg"/><Relationship Id="rId22" Type="http://schemas.openxmlformats.org/officeDocument/2006/relationships/header" Target="header1.xm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1233</Words>
  <Characters>7769</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8985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2025-05-23T12:20:00Z</dcterms:created>
  <dcterms:modified xsi:type="dcterms:W3CDTF">2025-06-25T13:37:00Z</dcterms:modified>
  <cp:category/>
</cp:coreProperties>
</file>