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189531CC" w:rsidR="00331696" w:rsidRPr="00B8151B" w:rsidRDefault="00CE2C62" w:rsidP="00511C5D">
      <w:pPr>
        <w:rPr>
          <w:rFonts w:ascii="Arial" w:hAnsi="Arial" w:cs="Arial"/>
          <w:sz w:val="27"/>
          <w:szCs w:val="27"/>
        </w:rPr>
      </w:pPr>
      <w:r w:rsidRPr="00B8151B">
        <w:rPr>
          <w:rFonts w:ascii="Arial" w:hAnsi="Arial" w:cs="Arial"/>
          <w:sz w:val="27"/>
          <w:szCs w:val="27"/>
        </w:rPr>
        <w:t xml:space="preserve">Medienmitteilung </w:t>
      </w:r>
      <w:r w:rsidR="00B8151B">
        <w:rPr>
          <w:rFonts w:ascii="Arial" w:hAnsi="Arial" w:cs="Arial"/>
          <w:sz w:val="27"/>
          <w:szCs w:val="27"/>
        </w:rPr>
        <w:t>07</w:t>
      </w:r>
      <w:r w:rsidRPr="00B8151B">
        <w:rPr>
          <w:rFonts w:ascii="Arial" w:hAnsi="Arial" w:cs="Arial"/>
          <w:sz w:val="27"/>
          <w:szCs w:val="27"/>
        </w:rPr>
        <w:t>/202</w:t>
      </w:r>
      <w:r w:rsidR="005263A6" w:rsidRPr="00B8151B">
        <w:rPr>
          <w:rFonts w:ascii="Arial" w:hAnsi="Arial" w:cs="Arial"/>
          <w:sz w:val="27"/>
          <w:szCs w:val="27"/>
        </w:rPr>
        <w:t>5</w:t>
      </w:r>
    </w:p>
    <w:p w14:paraId="1629F4E9" w14:textId="62A5420B" w:rsidR="00CE2C62" w:rsidRPr="0071178D" w:rsidRDefault="00CE2C62" w:rsidP="00511C5D">
      <w:pPr>
        <w:rPr>
          <w:rFonts w:ascii="Arial" w:hAnsi="Arial" w:cs="Arial"/>
          <w:szCs w:val="20"/>
        </w:rPr>
      </w:pPr>
    </w:p>
    <w:p w14:paraId="78E3910F" w14:textId="4D40F053" w:rsidR="00CE2C62" w:rsidRPr="0071178D" w:rsidRDefault="00CE2C62" w:rsidP="00511C5D">
      <w:pPr>
        <w:rPr>
          <w:rFonts w:ascii="Arial" w:hAnsi="Arial" w:cs="Arial"/>
          <w:szCs w:val="20"/>
        </w:rPr>
      </w:pPr>
    </w:p>
    <w:p w14:paraId="489F0B1D" w14:textId="35AA77DB" w:rsidR="00135CFE" w:rsidRPr="0071178D" w:rsidRDefault="00E856E1" w:rsidP="00EE6C8F">
      <w:pPr>
        <w:rPr>
          <w:rFonts w:ascii="Arial" w:hAnsi="Arial" w:cs="Arial"/>
          <w:szCs w:val="20"/>
        </w:rPr>
      </w:pPr>
      <w:r>
        <w:rPr>
          <w:rFonts w:ascii="Arial" w:hAnsi="Arial" w:cs="Arial"/>
          <w:szCs w:val="20"/>
        </w:rPr>
        <w:t>Sicherheit</w:t>
      </w:r>
      <w:r w:rsidR="003B74E6" w:rsidRPr="0071178D">
        <w:rPr>
          <w:rFonts w:ascii="Arial" w:hAnsi="Arial" w:cs="Arial"/>
          <w:szCs w:val="20"/>
        </w:rPr>
        <w:t xml:space="preserve"> mit System</w:t>
      </w:r>
    </w:p>
    <w:p w14:paraId="3FB86C1B" w14:textId="77777777" w:rsidR="002C3537" w:rsidRPr="0071178D" w:rsidRDefault="002C3537" w:rsidP="00EE6C8F">
      <w:pPr>
        <w:rPr>
          <w:rFonts w:ascii="Arial" w:hAnsi="Arial" w:cs="Arial"/>
          <w:b/>
          <w:bCs/>
          <w:color w:val="0F4196"/>
          <w:szCs w:val="20"/>
        </w:rPr>
      </w:pPr>
    </w:p>
    <w:p w14:paraId="42EE6F93" w14:textId="037F2D39" w:rsidR="00CE2C62" w:rsidRPr="0007494A" w:rsidRDefault="00E856E1" w:rsidP="00EE6C8F">
      <w:pPr>
        <w:rPr>
          <w:rFonts w:ascii="Arial" w:hAnsi="Arial" w:cs="Arial"/>
          <w:b/>
          <w:bCs/>
          <w:color w:val="FF0000"/>
          <w:sz w:val="44"/>
          <w:szCs w:val="44"/>
        </w:rPr>
      </w:pPr>
      <w:r w:rsidRPr="0007494A">
        <w:rPr>
          <w:rFonts w:ascii="Arial" w:hAnsi="Arial" w:cs="Arial"/>
          <w:b/>
          <w:bCs/>
          <w:color w:val="0F4196"/>
          <w:sz w:val="44"/>
          <w:szCs w:val="44"/>
        </w:rPr>
        <w:t>Forster Profilsysteme für Brandschutz mit Bestand</w:t>
      </w:r>
    </w:p>
    <w:p w14:paraId="366C530F" w14:textId="77777777" w:rsidR="00EE6C8F" w:rsidRPr="0007494A" w:rsidRDefault="00EE6C8F" w:rsidP="00B02099">
      <w:pPr>
        <w:spacing w:line="276" w:lineRule="auto"/>
        <w:rPr>
          <w:rFonts w:ascii="Arial" w:hAnsi="Arial" w:cs="Arial"/>
          <w:b/>
          <w:bCs/>
          <w:sz w:val="44"/>
          <w:szCs w:val="44"/>
        </w:rPr>
      </w:pPr>
    </w:p>
    <w:p w14:paraId="7A828085" w14:textId="0B1CB3D6" w:rsidR="00174D42" w:rsidRPr="0071178D" w:rsidRDefault="00EE6C8F" w:rsidP="00174D42">
      <w:pPr>
        <w:pStyle w:val="StandardWeb"/>
        <w:rPr>
          <w:rFonts w:ascii="Arial" w:eastAsia="Times New Roman" w:hAnsi="Arial" w:cs="Arial"/>
          <w:b/>
          <w:bCs/>
          <w:sz w:val="20"/>
          <w:szCs w:val="20"/>
          <w:lang w:eastAsia="de-DE"/>
        </w:rPr>
      </w:pPr>
      <w:r w:rsidRPr="0071178D">
        <w:rPr>
          <w:rFonts w:ascii="Arial" w:hAnsi="Arial" w:cs="Arial"/>
          <w:b/>
          <w:bCs/>
          <w:sz w:val="20"/>
          <w:szCs w:val="20"/>
        </w:rPr>
        <w:t xml:space="preserve">Romanshorn im </w:t>
      </w:r>
      <w:r w:rsidR="00B8151B" w:rsidRPr="00B8151B">
        <w:rPr>
          <w:rFonts w:ascii="Arial" w:hAnsi="Arial" w:cs="Arial"/>
          <w:b/>
          <w:bCs/>
          <w:sz w:val="20"/>
          <w:szCs w:val="20"/>
        </w:rPr>
        <w:t>Juli</w:t>
      </w:r>
      <w:r w:rsidR="0007494A">
        <w:rPr>
          <w:rFonts w:ascii="Arial" w:hAnsi="Arial" w:cs="Arial"/>
          <w:b/>
          <w:bCs/>
          <w:sz w:val="20"/>
          <w:szCs w:val="20"/>
        </w:rPr>
        <w:t xml:space="preserve"> </w:t>
      </w:r>
      <w:r w:rsidRPr="00B8151B">
        <w:rPr>
          <w:rFonts w:ascii="Arial" w:hAnsi="Arial" w:cs="Arial"/>
          <w:b/>
          <w:bCs/>
          <w:sz w:val="20"/>
          <w:szCs w:val="20"/>
        </w:rPr>
        <w:t>202</w:t>
      </w:r>
      <w:r w:rsidR="003B74E6" w:rsidRPr="00B8151B">
        <w:rPr>
          <w:rFonts w:ascii="Arial" w:hAnsi="Arial" w:cs="Arial"/>
          <w:b/>
          <w:bCs/>
          <w:sz w:val="20"/>
          <w:szCs w:val="20"/>
        </w:rPr>
        <w:t>5</w:t>
      </w:r>
      <w:r w:rsidRPr="0071178D">
        <w:rPr>
          <w:rFonts w:ascii="Arial" w:hAnsi="Arial" w:cs="Arial"/>
          <w:b/>
          <w:bCs/>
          <w:sz w:val="20"/>
          <w:szCs w:val="20"/>
        </w:rPr>
        <w:t>.</w:t>
      </w:r>
      <w:r w:rsidR="00DD6A10" w:rsidRPr="0071178D">
        <w:rPr>
          <w:rFonts w:ascii="Arial" w:hAnsi="Arial" w:cs="Arial"/>
          <w:b/>
          <w:bCs/>
          <w:sz w:val="20"/>
          <w:szCs w:val="20"/>
        </w:rPr>
        <w:t xml:space="preserve"> Die </w:t>
      </w:r>
      <w:r w:rsidR="00174D42" w:rsidRPr="0071178D">
        <w:rPr>
          <w:rFonts w:ascii="Arial" w:hAnsi="Arial" w:cs="Arial"/>
          <w:b/>
          <w:bCs/>
          <w:sz w:val="20"/>
          <w:szCs w:val="20"/>
        </w:rPr>
        <w:t xml:space="preserve">Sicherheit im Brandfall </w:t>
      </w:r>
      <w:r w:rsidR="00311987" w:rsidRPr="0071178D">
        <w:rPr>
          <w:rFonts w:ascii="Arial" w:hAnsi="Arial" w:cs="Arial"/>
          <w:b/>
          <w:bCs/>
          <w:sz w:val="20"/>
          <w:szCs w:val="20"/>
        </w:rPr>
        <w:t>zählt</w:t>
      </w:r>
      <w:r w:rsidR="005E5BF4">
        <w:rPr>
          <w:rFonts w:ascii="Arial" w:hAnsi="Arial" w:cs="Arial"/>
          <w:b/>
          <w:bCs/>
          <w:sz w:val="20"/>
          <w:szCs w:val="20"/>
        </w:rPr>
        <w:t xml:space="preserve"> </w:t>
      </w:r>
      <w:r w:rsidR="00311987" w:rsidRPr="0071178D">
        <w:rPr>
          <w:rFonts w:ascii="Arial" w:hAnsi="Arial" w:cs="Arial"/>
          <w:b/>
          <w:bCs/>
          <w:sz w:val="20"/>
          <w:szCs w:val="20"/>
        </w:rPr>
        <w:t xml:space="preserve">zu </w:t>
      </w:r>
      <w:r w:rsidR="007C4540">
        <w:rPr>
          <w:rFonts w:ascii="Arial" w:hAnsi="Arial" w:cs="Arial"/>
          <w:b/>
          <w:bCs/>
          <w:sz w:val="20"/>
          <w:szCs w:val="20"/>
        </w:rPr>
        <w:t>den</w:t>
      </w:r>
      <w:r w:rsidR="00896484">
        <w:rPr>
          <w:rFonts w:ascii="Arial" w:hAnsi="Arial" w:cs="Arial"/>
          <w:b/>
          <w:bCs/>
          <w:sz w:val="20"/>
          <w:szCs w:val="20"/>
        </w:rPr>
        <w:t xml:space="preserve"> </w:t>
      </w:r>
      <w:r w:rsidR="005E5BF4">
        <w:rPr>
          <w:rFonts w:ascii="Arial" w:hAnsi="Arial" w:cs="Arial"/>
          <w:b/>
          <w:bCs/>
          <w:sz w:val="20"/>
          <w:szCs w:val="20"/>
        </w:rPr>
        <w:t>anspruchsvollsten</w:t>
      </w:r>
      <w:r w:rsidR="005E5BF4" w:rsidRPr="0071178D">
        <w:rPr>
          <w:rFonts w:ascii="Arial" w:hAnsi="Arial" w:cs="Arial"/>
          <w:b/>
          <w:bCs/>
          <w:sz w:val="20"/>
          <w:szCs w:val="20"/>
        </w:rPr>
        <w:t xml:space="preserve"> </w:t>
      </w:r>
      <w:r w:rsidR="005E5BF4">
        <w:rPr>
          <w:rFonts w:ascii="Arial" w:hAnsi="Arial" w:cs="Arial"/>
          <w:b/>
          <w:bCs/>
          <w:sz w:val="20"/>
          <w:szCs w:val="20"/>
        </w:rPr>
        <w:t xml:space="preserve">Kriterien eines Gebäudes, die eine Planung erfüllen muss. </w:t>
      </w:r>
      <w:r w:rsidR="00D67DCE">
        <w:rPr>
          <w:rFonts w:ascii="Arial" w:hAnsi="Arial" w:cs="Arial"/>
          <w:b/>
          <w:bCs/>
          <w:sz w:val="20"/>
          <w:szCs w:val="20"/>
        </w:rPr>
        <w:t>Architektinnen und Architekten</w:t>
      </w:r>
      <w:r w:rsidR="00D67DCE" w:rsidRPr="0071178D">
        <w:rPr>
          <w:rFonts w:ascii="Arial" w:hAnsi="Arial" w:cs="Arial"/>
          <w:b/>
          <w:bCs/>
          <w:sz w:val="20"/>
          <w:szCs w:val="20"/>
        </w:rPr>
        <w:t xml:space="preserve"> </w:t>
      </w:r>
      <w:r w:rsidR="00174D42" w:rsidRPr="0071178D">
        <w:rPr>
          <w:rFonts w:ascii="Arial" w:hAnsi="Arial" w:cs="Arial"/>
          <w:b/>
          <w:bCs/>
          <w:sz w:val="20"/>
          <w:szCs w:val="20"/>
        </w:rPr>
        <w:t xml:space="preserve">stehen dabei vor der Herausforderung, gesetzliche Vorgaben, </w:t>
      </w:r>
      <w:r w:rsidR="00311987" w:rsidRPr="0071178D">
        <w:rPr>
          <w:rFonts w:ascii="Arial" w:hAnsi="Arial" w:cs="Arial"/>
          <w:b/>
          <w:bCs/>
          <w:sz w:val="20"/>
          <w:szCs w:val="20"/>
        </w:rPr>
        <w:t>technische</w:t>
      </w:r>
      <w:r w:rsidR="00174D42" w:rsidRPr="0071178D">
        <w:rPr>
          <w:rFonts w:ascii="Arial" w:hAnsi="Arial" w:cs="Arial"/>
          <w:b/>
          <w:bCs/>
          <w:sz w:val="20"/>
          <w:szCs w:val="20"/>
        </w:rPr>
        <w:t xml:space="preserve"> Anforderungen und </w:t>
      </w:r>
      <w:r w:rsidR="00E06016">
        <w:rPr>
          <w:rFonts w:ascii="Arial" w:hAnsi="Arial" w:cs="Arial"/>
          <w:b/>
          <w:bCs/>
          <w:sz w:val="20"/>
          <w:szCs w:val="20"/>
        </w:rPr>
        <w:t>ästhetische Ansprüche</w:t>
      </w:r>
      <w:r w:rsidR="00E06016" w:rsidRPr="0071178D">
        <w:rPr>
          <w:rFonts w:ascii="Arial" w:hAnsi="Arial" w:cs="Arial"/>
          <w:b/>
          <w:bCs/>
          <w:sz w:val="20"/>
          <w:szCs w:val="20"/>
        </w:rPr>
        <w:t xml:space="preserve"> </w:t>
      </w:r>
      <w:r w:rsidR="00311987" w:rsidRPr="0071178D">
        <w:rPr>
          <w:rFonts w:ascii="Arial" w:hAnsi="Arial" w:cs="Arial"/>
          <w:b/>
          <w:bCs/>
          <w:sz w:val="20"/>
          <w:szCs w:val="20"/>
        </w:rPr>
        <w:t>in Einklang zu bringen.</w:t>
      </w:r>
      <w:r w:rsidR="00174D42" w:rsidRPr="0071178D">
        <w:rPr>
          <w:rFonts w:ascii="Arial" w:hAnsi="Arial" w:cs="Arial"/>
          <w:b/>
          <w:bCs/>
          <w:sz w:val="20"/>
          <w:szCs w:val="20"/>
        </w:rPr>
        <w:t xml:space="preserve"> </w:t>
      </w:r>
      <w:r w:rsidR="00E06016">
        <w:rPr>
          <w:rFonts w:ascii="Arial" w:hAnsi="Arial" w:cs="Arial"/>
          <w:b/>
          <w:bCs/>
          <w:sz w:val="20"/>
          <w:szCs w:val="20"/>
        </w:rPr>
        <w:t xml:space="preserve">So müssen </w:t>
      </w:r>
      <w:r w:rsidR="00174D42" w:rsidRPr="0071178D">
        <w:rPr>
          <w:rFonts w:ascii="Arial" w:eastAsia="Times New Roman" w:hAnsi="Arial" w:cs="Arial"/>
          <w:b/>
          <w:bCs/>
          <w:sz w:val="20"/>
          <w:szCs w:val="20"/>
          <w:lang w:eastAsia="de-DE"/>
        </w:rPr>
        <w:t>Türen</w:t>
      </w:r>
      <w:r w:rsidR="00311987" w:rsidRPr="0071178D">
        <w:rPr>
          <w:rFonts w:ascii="Arial" w:eastAsia="Times New Roman" w:hAnsi="Arial" w:cs="Arial"/>
          <w:b/>
          <w:bCs/>
          <w:sz w:val="20"/>
          <w:szCs w:val="20"/>
          <w:lang w:eastAsia="de-DE"/>
        </w:rPr>
        <w:t xml:space="preserve">, </w:t>
      </w:r>
      <w:r w:rsidR="00174D42" w:rsidRPr="0071178D">
        <w:rPr>
          <w:rFonts w:ascii="Arial" w:eastAsia="Times New Roman" w:hAnsi="Arial" w:cs="Arial"/>
          <w:b/>
          <w:bCs/>
          <w:sz w:val="20"/>
          <w:szCs w:val="20"/>
          <w:lang w:eastAsia="de-DE"/>
        </w:rPr>
        <w:t>Verglasungen</w:t>
      </w:r>
      <w:r w:rsidR="00311987" w:rsidRPr="0071178D">
        <w:rPr>
          <w:rFonts w:ascii="Arial" w:eastAsia="Times New Roman" w:hAnsi="Arial" w:cs="Arial"/>
          <w:b/>
          <w:bCs/>
          <w:sz w:val="20"/>
          <w:szCs w:val="20"/>
          <w:lang w:eastAsia="de-DE"/>
        </w:rPr>
        <w:t xml:space="preserve"> und Fassaden</w:t>
      </w:r>
      <w:r w:rsidR="00174D42" w:rsidRPr="0071178D">
        <w:rPr>
          <w:rFonts w:ascii="Arial" w:eastAsia="Times New Roman" w:hAnsi="Arial" w:cs="Arial"/>
          <w:b/>
          <w:bCs/>
          <w:sz w:val="20"/>
          <w:szCs w:val="20"/>
          <w:lang w:eastAsia="de-DE"/>
        </w:rPr>
        <w:t xml:space="preserve"> Flucht- und Rettungswege sichern, </w:t>
      </w:r>
      <w:r w:rsidR="00311987" w:rsidRPr="0071178D">
        <w:rPr>
          <w:rFonts w:ascii="Arial" w:eastAsia="Times New Roman" w:hAnsi="Arial" w:cs="Arial"/>
          <w:b/>
          <w:bCs/>
          <w:sz w:val="20"/>
          <w:szCs w:val="20"/>
          <w:lang w:eastAsia="de-DE"/>
        </w:rPr>
        <w:t xml:space="preserve">die Ausbreitung von Feuer und </w:t>
      </w:r>
      <w:r w:rsidR="00174D42" w:rsidRPr="0071178D">
        <w:rPr>
          <w:rFonts w:ascii="Arial" w:eastAsia="Times New Roman" w:hAnsi="Arial" w:cs="Arial"/>
          <w:b/>
          <w:bCs/>
          <w:sz w:val="20"/>
          <w:szCs w:val="20"/>
          <w:lang w:eastAsia="de-DE"/>
        </w:rPr>
        <w:t xml:space="preserve">Rauch verhindern und </w:t>
      </w:r>
      <w:r w:rsidR="00E06016">
        <w:rPr>
          <w:rFonts w:ascii="Arial" w:eastAsia="Times New Roman" w:hAnsi="Arial" w:cs="Arial"/>
          <w:b/>
          <w:bCs/>
          <w:sz w:val="20"/>
          <w:szCs w:val="20"/>
          <w:lang w:eastAsia="de-DE"/>
        </w:rPr>
        <w:t xml:space="preserve">sich </w:t>
      </w:r>
      <w:r w:rsidR="00174D42" w:rsidRPr="0071178D">
        <w:rPr>
          <w:rFonts w:ascii="Arial" w:eastAsia="Times New Roman" w:hAnsi="Arial" w:cs="Arial"/>
          <w:b/>
          <w:bCs/>
          <w:sz w:val="20"/>
          <w:szCs w:val="20"/>
          <w:lang w:eastAsia="de-DE"/>
        </w:rPr>
        <w:t xml:space="preserve">gleichzeitig </w:t>
      </w:r>
      <w:r w:rsidR="00E06016">
        <w:rPr>
          <w:rFonts w:ascii="Arial" w:eastAsia="Times New Roman" w:hAnsi="Arial" w:cs="Arial"/>
          <w:b/>
          <w:bCs/>
          <w:sz w:val="20"/>
          <w:szCs w:val="20"/>
          <w:lang w:eastAsia="de-DE"/>
        </w:rPr>
        <w:t>harmonisch in das Gestaltungskonzept fügen</w:t>
      </w:r>
      <w:r w:rsidR="00174D42" w:rsidRPr="0071178D">
        <w:rPr>
          <w:rFonts w:ascii="Arial" w:eastAsia="Times New Roman" w:hAnsi="Arial" w:cs="Arial"/>
          <w:b/>
          <w:bCs/>
          <w:sz w:val="20"/>
          <w:szCs w:val="20"/>
          <w:lang w:eastAsia="de-DE"/>
        </w:rPr>
        <w:t>. Forster Profilsysteme entwickelt seit Jahrzehnten Brandschutzlösungen aus Stahl</w:t>
      </w:r>
      <w:r w:rsidR="00896484">
        <w:rPr>
          <w:rFonts w:ascii="Arial" w:eastAsia="Times New Roman" w:hAnsi="Arial" w:cs="Arial"/>
          <w:b/>
          <w:bCs/>
          <w:sz w:val="20"/>
          <w:szCs w:val="20"/>
          <w:lang w:eastAsia="de-DE"/>
        </w:rPr>
        <w:t xml:space="preserve"> und Edelstahl</w:t>
      </w:r>
      <w:r w:rsidR="00174D42" w:rsidRPr="0071178D">
        <w:rPr>
          <w:rFonts w:ascii="Arial" w:eastAsia="Times New Roman" w:hAnsi="Arial" w:cs="Arial"/>
          <w:b/>
          <w:bCs/>
          <w:sz w:val="20"/>
          <w:szCs w:val="20"/>
          <w:lang w:eastAsia="de-DE"/>
        </w:rPr>
        <w:t>, die genau diesen Anforderungen gerecht werden</w:t>
      </w:r>
      <w:r w:rsidR="00311987" w:rsidRPr="0071178D">
        <w:rPr>
          <w:rFonts w:ascii="Arial" w:eastAsia="Times New Roman" w:hAnsi="Arial" w:cs="Arial"/>
          <w:b/>
          <w:bCs/>
          <w:sz w:val="20"/>
          <w:szCs w:val="20"/>
          <w:lang w:eastAsia="de-DE"/>
        </w:rPr>
        <w:t xml:space="preserve"> und dauerhaft Bestand haben</w:t>
      </w:r>
      <w:r w:rsidR="00174D42" w:rsidRPr="0071178D">
        <w:rPr>
          <w:rFonts w:ascii="Arial" w:eastAsia="Times New Roman" w:hAnsi="Arial" w:cs="Arial"/>
          <w:b/>
          <w:bCs/>
          <w:sz w:val="20"/>
          <w:szCs w:val="20"/>
          <w:lang w:eastAsia="de-DE"/>
        </w:rPr>
        <w:t>.</w:t>
      </w:r>
    </w:p>
    <w:p w14:paraId="200CC224" w14:textId="77777777" w:rsidR="00174D42" w:rsidRPr="0071178D" w:rsidRDefault="00174D42" w:rsidP="00174D42">
      <w:pPr>
        <w:pStyle w:val="StandardWeb"/>
        <w:rPr>
          <w:rFonts w:ascii="Arial" w:eastAsia="Times New Roman" w:hAnsi="Arial" w:cs="Arial"/>
          <w:b/>
          <w:bCs/>
          <w:sz w:val="20"/>
          <w:szCs w:val="20"/>
          <w:lang w:eastAsia="de-DE"/>
        </w:rPr>
      </w:pPr>
    </w:p>
    <w:p w14:paraId="39995B1A" w14:textId="6486C7F1" w:rsidR="002A1D6C" w:rsidRPr="0071178D" w:rsidRDefault="00174D42" w:rsidP="002A1D6C">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Brandschutzlösungen müssen im Ernstfall Leben retten und Sachwerte schützen. Die</w:t>
      </w:r>
      <w:r w:rsidR="00896484">
        <w:rPr>
          <w:rFonts w:ascii="Arial" w:eastAsia="Times New Roman" w:hAnsi="Arial" w:cs="Arial"/>
          <w:sz w:val="20"/>
          <w:szCs w:val="20"/>
          <w:lang w:eastAsia="de-DE"/>
        </w:rPr>
        <w:t xml:space="preserve"> </w:t>
      </w:r>
      <w:r w:rsidR="00D11028">
        <w:rPr>
          <w:rFonts w:ascii="Arial" w:eastAsia="Times New Roman" w:hAnsi="Arial" w:cs="Arial"/>
          <w:sz w:val="20"/>
          <w:szCs w:val="20"/>
          <w:lang w:eastAsia="de-DE"/>
        </w:rPr>
        <w:t>Planung unterliegt deshalb strengen Vorgaben – von länderspezifischen Prüf- und Zulassungsverfahren bis hin zu gesetzlich geregelten Wartungspflichten.</w:t>
      </w:r>
      <w:r w:rsidR="00171C28" w:rsidRPr="0071178D">
        <w:rPr>
          <w:rFonts w:ascii="Arial" w:eastAsia="Times New Roman" w:hAnsi="Arial" w:cs="Arial"/>
          <w:sz w:val="20"/>
          <w:szCs w:val="20"/>
          <w:lang w:eastAsia="de-DE"/>
        </w:rPr>
        <w:t xml:space="preserve"> </w:t>
      </w:r>
      <w:r w:rsidR="00D11028">
        <w:rPr>
          <w:rFonts w:ascii="Arial" w:eastAsia="Times New Roman" w:hAnsi="Arial" w:cs="Arial"/>
          <w:sz w:val="20"/>
          <w:szCs w:val="20"/>
          <w:lang w:eastAsia="de-DE"/>
        </w:rPr>
        <w:t xml:space="preserve">Forster begleitet Architektinnen und Architekten, Fachplanende und Verarbeitende in allen Projektphasen </w:t>
      </w:r>
      <w:r w:rsidR="00D11028" w:rsidRPr="00D11028">
        <w:rPr>
          <w:rFonts w:ascii="Arial" w:eastAsia="Times New Roman" w:hAnsi="Arial" w:cs="Arial"/>
          <w:sz w:val="20"/>
          <w:szCs w:val="20"/>
          <w:lang w:eastAsia="de-DE"/>
        </w:rPr>
        <w:t xml:space="preserve">mit technischer Beratung und einem umfassenden Portfolio an Brandschutzsystemen aus Stahl </w:t>
      </w:r>
      <w:r w:rsidR="00D11028">
        <w:rPr>
          <w:rFonts w:ascii="Arial" w:eastAsia="Times New Roman" w:hAnsi="Arial" w:cs="Arial"/>
          <w:sz w:val="20"/>
          <w:szCs w:val="20"/>
          <w:lang w:eastAsia="de-DE"/>
        </w:rPr>
        <w:t xml:space="preserve">und Edelstahl </w:t>
      </w:r>
      <w:r w:rsidR="00D11028" w:rsidRPr="00D11028">
        <w:rPr>
          <w:rFonts w:ascii="Arial" w:eastAsia="Times New Roman" w:hAnsi="Arial" w:cs="Arial"/>
          <w:sz w:val="20"/>
          <w:szCs w:val="20"/>
          <w:lang w:eastAsia="de-DE"/>
        </w:rPr>
        <w:t>für Anwendungen im Innenraum und in der Gebäudehülle.</w:t>
      </w:r>
    </w:p>
    <w:p w14:paraId="1AB6B3E3" w14:textId="77777777" w:rsidR="002A1D6C" w:rsidRPr="0071178D" w:rsidRDefault="002A1D6C" w:rsidP="00174D42">
      <w:pPr>
        <w:pStyle w:val="StandardWeb"/>
        <w:rPr>
          <w:rFonts w:ascii="Arial" w:eastAsia="Times New Roman" w:hAnsi="Arial" w:cs="Arial"/>
          <w:sz w:val="20"/>
          <w:szCs w:val="20"/>
          <w:lang w:eastAsia="de-DE"/>
        </w:rPr>
      </w:pPr>
    </w:p>
    <w:p w14:paraId="3357F346" w14:textId="6A447A8D" w:rsidR="008D768F" w:rsidRPr="0071178D" w:rsidRDefault="008D768F" w:rsidP="008D768F">
      <w:pPr>
        <w:pStyle w:val="StandardWeb"/>
        <w:rPr>
          <w:rFonts w:ascii="Arial" w:hAnsi="Arial" w:cs="Arial"/>
          <w:b/>
          <w:bCs/>
          <w:sz w:val="20"/>
          <w:szCs w:val="20"/>
        </w:rPr>
      </w:pPr>
      <w:r w:rsidRPr="0071178D">
        <w:rPr>
          <w:rFonts w:ascii="Arial" w:hAnsi="Arial" w:cs="Arial"/>
          <w:b/>
          <w:bCs/>
          <w:sz w:val="20"/>
          <w:szCs w:val="20"/>
        </w:rPr>
        <w:t xml:space="preserve">Stahl als </w:t>
      </w:r>
      <w:r w:rsidR="00720080" w:rsidRPr="0071178D">
        <w:rPr>
          <w:rFonts w:ascii="Arial" w:hAnsi="Arial" w:cs="Arial"/>
          <w:b/>
          <w:bCs/>
          <w:sz w:val="20"/>
          <w:szCs w:val="20"/>
        </w:rPr>
        <w:t xml:space="preserve">nachhaltiger </w:t>
      </w:r>
      <w:r w:rsidRPr="0071178D">
        <w:rPr>
          <w:rFonts w:ascii="Arial" w:hAnsi="Arial" w:cs="Arial"/>
          <w:b/>
          <w:bCs/>
          <w:sz w:val="20"/>
          <w:szCs w:val="20"/>
        </w:rPr>
        <w:t>Werkstoff für den Brandschutz</w:t>
      </w:r>
    </w:p>
    <w:p w14:paraId="58281C57" w14:textId="43577B15" w:rsidR="00720080" w:rsidRPr="0071178D" w:rsidRDefault="00C15AED" w:rsidP="00720080">
      <w:pPr>
        <w:pStyle w:val="StandardWeb"/>
        <w:rPr>
          <w:rFonts w:ascii="Arial" w:hAnsi="Arial" w:cs="Arial"/>
          <w:sz w:val="20"/>
          <w:szCs w:val="20"/>
        </w:rPr>
      </w:pPr>
      <w:r w:rsidRPr="0071178D">
        <w:rPr>
          <w:rFonts w:ascii="Arial" w:hAnsi="Arial" w:cs="Arial"/>
          <w:sz w:val="20"/>
          <w:szCs w:val="20"/>
        </w:rPr>
        <w:t>Bei der Wahl des</w:t>
      </w:r>
      <w:r w:rsidR="008D768F" w:rsidRPr="0071178D">
        <w:rPr>
          <w:rFonts w:ascii="Arial" w:hAnsi="Arial" w:cs="Arial"/>
          <w:sz w:val="20"/>
          <w:szCs w:val="20"/>
        </w:rPr>
        <w:t xml:space="preserve"> Materials bietet </w:t>
      </w:r>
      <w:r w:rsidRPr="0071178D">
        <w:rPr>
          <w:rFonts w:ascii="Arial" w:hAnsi="Arial" w:cs="Arial"/>
          <w:sz w:val="20"/>
          <w:szCs w:val="20"/>
        </w:rPr>
        <w:t>Stahl eine Reihe von</w:t>
      </w:r>
      <w:r w:rsidR="008D768F" w:rsidRPr="0071178D">
        <w:rPr>
          <w:rFonts w:ascii="Arial" w:hAnsi="Arial" w:cs="Arial"/>
          <w:sz w:val="20"/>
          <w:szCs w:val="20"/>
        </w:rPr>
        <w:t xml:space="preserve"> wesentliche</w:t>
      </w:r>
      <w:r w:rsidRPr="0071178D">
        <w:rPr>
          <w:rFonts w:ascii="Arial" w:hAnsi="Arial" w:cs="Arial"/>
          <w:sz w:val="20"/>
          <w:szCs w:val="20"/>
        </w:rPr>
        <w:t>n</w:t>
      </w:r>
      <w:r w:rsidR="008D768F" w:rsidRPr="0071178D">
        <w:rPr>
          <w:rFonts w:ascii="Arial" w:hAnsi="Arial" w:cs="Arial"/>
          <w:sz w:val="20"/>
          <w:szCs w:val="20"/>
        </w:rPr>
        <w:t xml:space="preserve"> Vorteile</w:t>
      </w:r>
      <w:r w:rsidRPr="0071178D">
        <w:rPr>
          <w:rFonts w:ascii="Arial" w:hAnsi="Arial" w:cs="Arial"/>
          <w:sz w:val="20"/>
          <w:szCs w:val="20"/>
        </w:rPr>
        <w:t>n</w:t>
      </w:r>
      <w:r w:rsidR="00044BA7">
        <w:rPr>
          <w:rFonts w:ascii="Arial" w:hAnsi="Arial" w:cs="Arial"/>
          <w:sz w:val="20"/>
          <w:szCs w:val="20"/>
        </w:rPr>
        <w:t xml:space="preserve"> für Brandschutzelemente</w:t>
      </w:r>
      <w:r w:rsidR="008D768F" w:rsidRPr="0071178D">
        <w:rPr>
          <w:rFonts w:ascii="Arial" w:hAnsi="Arial" w:cs="Arial"/>
          <w:sz w:val="20"/>
          <w:szCs w:val="20"/>
        </w:rPr>
        <w:t>:</w:t>
      </w:r>
      <w:r w:rsidR="00720080" w:rsidRPr="0071178D">
        <w:rPr>
          <w:rFonts w:ascii="Arial" w:hAnsi="Arial" w:cs="Arial"/>
          <w:sz w:val="20"/>
          <w:szCs w:val="20"/>
        </w:rPr>
        <w:t xml:space="preserve"> Er ist von Natur aus nicht brennbar, belastbar und formstabil – selbst unter hohen Temperaturen</w:t>
      </w:r>
      <w:r w:rsidR="00D01CDE">
        <w:rPr>
          <w:rFonts w:ascii="Arial" w:hAnsi="Arial" w:cs="Arial"/>
          <w:sz w:val="20"/>
          <w:szCs w:val="20"/>
        </w:rPr>
        <w:t xml:space="preserve"> bis zu einer geprüften Schutzdauer von 120 Minuten</w:t>
      </w:r>
      <w:r w:rsidR="00720080" w:rsidRPr="0071178D">
        <w:rPr>
          <w:rFonts w:ascii="Arial" w:hAnsi="Arial" w:cs="Arial"/>
          <w:sz w:val="20"/>
          <w:szCs w:val="20"/>
        </w:rPr>
        <w:t xml:space="preserve">. Diese </w:t>
      </w:r>
      <w:r w:rsidR="003F5AE6">
        <w:rPr>
          <w:rFonts w:ascii="Arial" w:hAnsi="Arial" w:cs="Arial"/>
          <w:sz w:val="20"/>
          <w:szCs w:val="20"/>
        </w:rPr>
        <w:t>Eigenschaften</w:t>
      </w:r>
      <w:r w:rsidR="00720080" w:rsidRPr="0071178D">
        <w:rPr>
          <w:rFonts w:ascii="Arial" w:hAnsi="Arial" w:cs="Arial"/>
          <w:sz w:val="20"/>
          <w:szCs w:val="20"/>
        </w:rPr>
        <w:t xml:space="preserve"> ermöglichen filigrane, gro</w:t>
      </w:r>
      <w:r w:rsidR="007A78D9" w:rsidRPr="0071178D">
        <w:rPr>
          <w:rFonts w:ascii="Arial" w:hAnsi="Arial" w:cs="Arial"/>
          <w:sz w:val="20"/>
          <w:szCs w:val="20"/>
        </w:rPr>
        <w:t>ss</w:t>
      </w:r>
      <w:r w:rsidR="00720080" w:rsidRPr="0071178D">
        <w:rPr>
          <w:rFonts w:ascii="Arial" w:hAnsi="Arial" w:cs="Arial"/>
          <w:sz w:val="20"/>
          <w:szCs w:val="20"/>
        </w:rPr>
        <w:t>formatige Konstruktionen</w:t>
      </w:r>
      <w:r w:rsidRPr="0071178D">
        <w:rPr>
          <w:rFonts w:ascii="Arial" w:hAnsi="Arial" w:cs="Arial"/>
          <w:sz w:val="20"/>
          <w:szCs w:val="20"/>
        </w:rPr>
        <w:t xml:space="preserve"> von Fenstern, Türen und Verglasungen, die </w:t>
      </w:r>
      <w:r w:rsidR="00580116">
        <w:rPr>
          <w:rFonts w:ascii="Arial" w:hAnsi="Arial" w:cs="Arial"/>
          <w:sz w:val="20"/>
          <w:szCs w:val="20"/>
        </w:rPr>
        <w:t>besonders robust sind, dadurch</w:t>
      </w:r>
      <w:r w:rsidRPr="0071178D">
        <w:rPr>
          <w:rFonts w:ascii="Arial" w:hAnsi="Arial" w:cs="Arial"/>
          <w:sz w:val="20"/>
          <w:szCs w:val="20"/>
        </w:rPr>
        <w:t xml:space="preserve"> einen hohen Sicherheitsstandard</w:t>
      </w:r>
      <w:r w:rsidR="00720080" w:rsidRPr="0071178D">
        <w:rPr>
          <w:rFonts w:ascii="Arial" w:hAnsi="Arial" w:cs="Arial"/>
          <w:sz w:val="20"/>
          <w:szCs w:val="20"/>
        </w:rPr>
        <w:t xml:space="preserve"> </w:t>
      </w:r>
      <w:r w:rsidRPr="0071178D">
        <w:rPr>
          <w:rFonts w:ascii="Arial" w:hAnsi="Arial" w:cs="Arial"/>
          <w:sz w:val="20"/>
          <w:szCs w:val="20"/>
        </w:rPr>
        <w:t xml:space="preserve">ermöglichen und gleichzeitig </w:t>
      </w:r>
      <w:r w:rsidR="00720080" w:rsidRPr="0071178D">
        <w:rPr>
          <w:rFonts w:ascii="Arial" w:hAnsi="Arial" w:cs="Arial"/>
          <w:sz w:val="20"/>
          <w:szCs w:val="20"/>
        </w:rPr>
        <w:t>für maximale Transparenz</w:t>
      </w:r>
      <w:r w:rsidRPr="0071178D">
        <w:rPr>
          <w:rFonts w:ascii="Arial" w:hAnsi="Arial" w:cs="Arial"/>
          <w:sz w:val="20"/>
          <w:szCs w:val="20"/>
        </w:rPr>
        <w:t xml:space="preserve"> sorgen. </w:t>
      </w:r>
      <w:r w:rsidRPr="00FD6B09">
        <w:rPr>
          <w:rFonts w:ascii="Arial" w:hAnsi="Arial" w:cs="Arial"/>
          <w:sz w:val="20"/>
          <w:szCs w:val="20"/>
        </w:rPr>
        <w:t>Forster fertigt die Brandschutzprofile aus Stahl</w:t>
      </w:r>
      <w:r w:rsidR="006D075E" w:rsidRPr="00FD6B09">
        <w:rPr>
          <w:rFonts w:ascii="Arial" w:hAnsi="Arial" w:cs="Arial"/>
          <w:sz w:val="20"/>
          <w:szCs w:val="20"/>
        </w:rPr>
        <w:t xml:space="preserve"> und Edelstahl</w:t>
      </w:r>
      <w:r w:rsidR="00910A65" w:rsidRPr="00FD6B09">
        <w:rPr>
          <w:rFonts w:ascii="Arial" w:hAnsi="Arial" w:cs="Arial"/>
          <w:sz w:val="20"/>
          <w:szCs w:val="20"/>
        </w:rPr>
        <w:t xml:space="preserve">, </w:t>
      </w:r>
      <w:proofErr w:type="gramStart"/>
      <w:r w:rsidR="00910A65" w:rsidRPr="00FD6B09">
        <w:rPr>
          <w:rFonts w:ascii="Arial" w:hAnsi="Arial" w:cs="Arial"/>
          <w:sz w:val="20"/>
          <w:szCs w:val="20"/>
        </w:rPr>
        <w:t>in die</w:t>
      </w:r>
      <w:r w:rsidR="00D67DCE" w:rsidRPr="00FD6B09">
        <w:rPr>
          <w:rFonts w:ascii="Arial" w:hAnsi="Arial" w:cs="Arial"/>
          <w:sz w:val="20"/>
          <w:szCs w:val="20"/>
        </w:rPr>
        <w:t xml:space="preserve"> speziell entwickelte Füllungen</w:t>
      </w:r>
      <w:proofErr w:type="gramEnd"/>
      <w:r w:rsidR="00D67DCE" w:rsidRPr="00FD6B09">
        <w:rPr>
          <w:rFonts w:ascii="Arial" w:hAnsi="Arial" w:cs="Arial"/>
          <w:sz w:val="20"/>
          <w:szCs w:val="20"/>
        </w:rPr>
        <w:t xml:space="preserve"> und Dichtungen</w:t>
      </w:r>
      <w:r w:rsidR="00910A65" w:rsidRPr="00FD6B09">
        <w:rPr>
          <w:rFonts w:ascii="Arial" w:hAnsi="Arial" w:cs="Arial"/>
          <w:sz w:val="20"/>
          <w:szCs w:val="20"/>
        </w:rPr>
        <w:t xml:space="preserve"> integriert werden.</w:t>
      </w:r>
      <w:r w:rsidR="00910A65" w:rsidRPr="0071178D">
        <w:rPr>
          <w:rFonts w:ascii="Arial" w:hAnsi="Arial" w:cs="Arial"/>
          <w:sz w:val="20"/>
          <w:szCs w:val="20"/>
        </w:rPr>
        <w:t xml:space="preserve"> </w:t>
      </w:r>
      <w:r w:rsidR="006D075E">
        <w:rPr>
          <w:rFonts w:ascii="Arial" w:hAnsi="Arial" w:cs="Arial"/>
          <w:sz w:val="20"/>
          <w:szCs w:val="20"/>
        </w:rPr>
        <w:t>Die Profilsysteme</w:t>
      </w:r>
      <w:r w:rsidR="006D075E" w:rsidRPr="0071178D">
        <w:rPr>
          <w:rFonts w:ascii="Arial" w:hAnsi="Arial" w:cs="Arial"/>
          <w:sz w:val="20"/>
          <w:szCs w:val="20"/>
        </w:rPr>
        <w:t xml:space="preserve"> </w:t>
      </w:r>
      <w:r w:rsidR="00910A65" w:rsidRPr="0071178D">
        <w:rPr>
          <w:rFonts w:ascii="Arial" w:hAnsi="Arial" w:cs="Arial"/>
          <w:sz w:val="20"/>
          <w:szCs w:val="20"/>
        </w:rPr>
        <w:t>bietet Forster zudem</w:t>
      </w:r>
      <w:r w:rsidR="00720080" w:rsidRPr="0071178D">
        <w:rPr>
          <w:rFonts w:ascii="Arial" w:hAnsi="Arial" w:cs="Arial"/>
          <w:sz w:val="20"/>
          <w:szCs w:val="20"/>
        </w:rPr>
        <w:t xml:space="preserve"> optional in Low Carbon Emission Steel</w:t>
      </w:r>
      <w:r w:rsidR="006D075E">
        <w:rPr>
          <w:rFonts w:ascii="Arial" w:hAnsi="Arial" w:cs="Arial"/>
          <w:sz w:val="20"/>
          <w:szCs w:val="20"/>
        </w:rPr>
        <w:t xml:space="preserve"> (LCES)</w:t>
      </w:r>
      <w:r w:rsidR="00D67DCE">
        <w:rPr>
          <w:rFonts w:ascii="Arial" w:hAnsi="Arial" w:cs="Arial"/>
          <w:sz w:val="20"/>
          <w:szCs w:val="20"/>
        </w:rPr>
        <w:t xml:space="preserve"> an</w:t>
      </w:r>
      <w:r w:rsidR="00720080" w:rsidRPr="0071178D">
        <w:rPr>
          <w:rFonts w:ascii="Arial" w:hAnsi="Arial" w:cs="Arial"/>
          <w:sz w:val="20"/>
          <w:szCs w:val="20"/>
        </w:rPr>
        <w:t xml:space="preserve"> und unterstützt Planende </w:t>
      </w:r>
      <w:r w:rsidR="00910A65" w:rsidRPr="0071178D">
        <w:rPr>
          <w:rFonts w:ascii="Arial" w:hAnsi="Arial" w:cs="Arial"/>
          <w:sz w:val="20"/>
          <w:szCs w:val="20"/>
        </w:rPr>
        <w:t>mit den dazugehörigen</w:t>
      </w:r>
      <w:r w:rsidR="00720080" w:rsidRPr="0071178D">
        <w:rPr>
          <w:rFonts w:ascii="Arial" w:hAnsi="Arial" w:cs="Arial"/>
          <w:sz w:val="20"/>
          <w:szCs w:val="20"/>
        </w:rPr>
        <w:t xml:space="preserve"> System-EPDs</w:t>
      </w:r>
      <w:r w:rsidR="00910A65" w:rsidRPr="0071178D">
        <w:rPr>
          <w:rFonts w:ascii="Arial" w:hAnsi="Arial" w:cs="Arial"/>
          <w:sz w:val="20"/>
          <w:szCs w:val="20"/>
        </w:rPr>
        <w:t xml:space="preserve"> bei Projekten, die eine</w:t>
      </w:r>
      <w:r w:rsidR="00D67DCE">
        <w:rPr>
          <w:rFonts w:ascii="Arial" w:hAnsi="Arial" w:cs="Arial"/>
          <w:sz w:val="20"/>
          <w:szCs w:val="20"/>
        </w:rPr>
        <w:t xml:space="preserve"> Nachhaltigkeits-</w:t>
      </w:r>
      <w:r w:rsidR="00B867D5">
        <w:rPr>
          <w:rFonts w:ascii="Arial" w:hAnsi="Arial" w:cs="Arial"/>
          <w:sz w:val="20"/>
          <w:szCs w:val="20"/>
        </w:rPr>
        <w:t>Z</w:t>
      </w:r>
      <w:r w:rsidR="00D67DCE">
        <w:rPr>
          <w:rFonts w:ascii="Arial" w:hAnsi="Arial" w:cs="Arial"/>
          <w:sz w:val="20"/>
          <w:szCs w:val="20"/>
        </w:rPr>
        <w:t>ertif</w:t>
      </w:r>
      <w:r w:rsidR="00B867D5">
        <w:rPr>
          <w:rFonts w:ascii="Arial" w:hAnsi="Arial" w:cs="Arial"/>
          <w:sz w:val="20"/>
          <w:szCs w:val="20"/>
        </w:rPr>
        <w:t>i</w:t>
      </w:r>
      <w:r w:rsidR="00D67DCE">
        <w:rPr>
          <w:rFonts w:ascii="Arial" w:hAnsi="Arial" w:cs="Arial"/>
          <w:sz w:val="20"/>
          <w:szCs w:val="20"/>
        </w:rPr>
        <w:t>zierung</w:t>
      </w:r>
      <w:r w:rsidR="00720080" w:rsidRPr="0071178D">
        <w:rPr>
          <w:rFonts w:ascii="Arial" w:hAnsi="Arial" w:cs="Arial"/>
          <w:sz w:val="20"/>
          <w:szCs w:val="20"/>
        </w:rPr>
        <w:t xml:space="preserve"> </w:t>
      </w:r>
      <w:r w:rsidR="00910A65" w:rsidRPr="0071178D">
        <w:rPr>
          <w:rFonts w:ascii="Arial" w:hAnsi="Arial" w:cs="Arial"/>
          <w:sz w:val="20"/>
          <w:szCs w:val="20"/>
        </w:rPr>
        <w:t>wie LEED, BREEAM</w:t>
      </w:r>
      <w:r w:rsidR="006D075E">
        <w:rPr>
          <w:rFonts w:ascii="Arial" w:hAnsi="Arial" w:cs="Arial"/>
          <w:sz w:val="20"/>
          <w:szCs w:val="20"/>
        </w:rPr>
        <w:t>, Minergie</w:t>
      </w:r>
      <w:r w:rsidR="00910A65" w:rsidRPr="0071178D">
        <w:rPr>
          <w:rFonts w:ascii="Arial" w:hAnsi="Arial" w:cs="Arial"/>
          <w:sz w:val="20"/>
          <w:szCs w:val="20"/>
        </w:rPr>
        <w:t xml:space="preserve"> oder</w:t>
      </w:r>
      <w:r w:rsidR="00D01CDE">
        <w:rPr>
          <w:rFonts w:ascii="Arial" w:hAnsi="Arial" w:cs="Arial"/>
          <w:sz w:val="20"/>
          <w:szCs w:val="20"/>
        </w:rPr>
        <w:t xml:space="preserve"> </w:t>
      </w:r>
      <w:proofErr w:type="spellStart"/>
      <w:r w:rsidR="00D01CDE">
        <w:rPr>
          <w:rFonts w:ascii="Arial" w:hAnsi="Arial" w:cs="Arial"/>
          <w:sz w:val="20"/>
          <w:szCs w:val="20"/>
        </w:rPr>
        <w:t>Ecobau</w:t>
      </w:r>
      <w:proofErr w:type="spellEnd"/>
      <w:r w:rsidR="00D67DCE">
        <w:rPr>
          <w:rFonts w:ascii="Arial" w:hAnsi="Arial" w:cs="Arial"/>
          <w:sz w:val="20"/>
          <w:szCs w:val="20"/>
        </w:rPr>
        <w:t xml:space="preserve"> </w:t>
      </w:r>
      <w:r w:rsidR="00910A65" w:rsidRPr="0071178D">
        <w:rPr>
          <w:rFonts w:ascii="Arial" w:hAnsi="Arial" w:cs="Arial"/>
          <w:sz w:val="20"/>
          <w:szCs w:val="20"/>
        </w:rPr>
        <w:t>anstreben</w:t>
      </w:r>
      <w:r w:rsidR="00720080" w:rsidRPr="0071178D">
        <w:rPr>
          <w:rFonts w:ascii="Arial" w:hAnsi="Arial" w:cs="Arial"/>
          <w:sz w:val="20"/>
          <w:szCs w:val="20"/>
        </w:rPr>
        <w:t>.</w:t>
      </w:r>
      <w:r w:rsidR="00D94F30" w:rsidRPr="0071178D">
        <w:rPr>
          <w:rFonts w:ascii="Arial" w:hAnsi="Arial" w:cs="Arial"/>
          <w:sz w:val="20"/>
          <w:szCs w:val="20"/>
        </w:rPr>
        <w:t xml:space="preserve"> </w:t>
      </w:r>
    </w:p>
    <w:p w14:paraId="35F2B060" w14:textId="77777777" w:rsidR="008D768F" w:rsidRPr="0071178D" w:rsidRDefault="008D768F" w:rsidP="00174D42">
      <w:pPr>
        <w:pStyle w:val="StandardWeb"/>
        <w:rPr>
          <w:rFonts w:ascii="Arial" w:hAnsi="Arial" w:cs="Arial"/>
          <w:sz w:val="20"/>
          <w:szCs w:val="20"/>
        </w:rPr>
      </w:pPr>
    </w:p>
    <w:p w14:paraId="671E3990" w14:textId="3D37C4ED" w:rsidR="008D768F" w:rsidRPr="0071178D" w:rsidRDefault="00923C65" w:rsidP="00174D42">
      <w:pPr>
        <w:pStyle w:val="StandardWeb"/>
        <w:rPr>
          <w:rFonts w:ascii="Arial" w:hAnsi="Arial" w:cs="Arial"/>
          <w:b/>
          <w:bCs/>
          <w:sz w:val="20"/>
          <w:szCs w:val="20"/>
        </w:rPr>
      </w:pPr>
      <w:r w:rsidRPr="0071178D">
        <w:rPr>
          <w:rFonts w:ascii="Arial" w:hAnsi="Arial" w:cs="Arial"/>
          <w:b/>
          <w:bCs/>
          <w:sz w:val="20"/>
          <w:szCs w:val="20"/>
        </w:rPr>
        <w:t>Brandschutz im Innenraum: Sicherheit trifft Gestaltungs</w:t>
      </w:r>
      <w:r w:rsidR="00892FC0">
        <w:rPr>
          <w:rFonts w:ascii="Arial" w:hAnsi="Arial" w:cs="Arial"/>
          <w:b/>
          <w:bCs/>
          <w:sz w:val="20"/>
          <w:szCs w:val="20"/>
        </w:rPr>
        <w:t>freiheit</w:t>
      </w:r>
    </w:p>
    <w:p w14:paraId="21F70EF9" w14:textId="4A88A4F3" w:rsidR="00950962" w:rsidRPr="0071178D" w:rsidRDefault="00C42455" w:rsidP="00174D42">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 xml:space="preserve">Im Innenbereich spielen Brandschutztüren und </w:t>
      </w:r>
      <w:r w:rsidR="003F5AE6">
        <w:rPr>
          <w:rFonts w:ascii="Arial" w:eastAsia="Times New Roman" w:hAnsi="Arial" w:cs="Arial"/>
          <w:sz w:val="20"/>
          <w:szCs w:val="20"/>
          <w:lang w:eastAsia="de-DE"/>
        </w:rPr>
        <w:t>-v</w:t>
      </w:r>
      <w:r w:rsidRPr="0071178D">
        <w:rPr>
          <w:rFonts w:ascii="Arial" w:eastAsia="Times New Roman" w:hAnsi="Arial" w:cs="Arial"/>
          <w:sz w:val="20"/>
          <w:szCs w:val="20"/>
          <w:lang w:eastAsia="de-DE"/>
        </w:rPr>
        <w:t xml:space="preserve">erglasungen eine entscheidende Rolle für die sichere Flucht- und Rettungswegführung. Forster Profilsysteme </w:t>
      </w:r>
      <w:r w:rsidR="003A3C44" w:rsidRPr="0071178D">
        <w:rPr>
          <w:rFonts w:ascii="Arial" w:eastAsia="Times New Roman" w:hAnsi="Arial" w:cs="Arial"/>
          <w:sz w:val="20"/>
          <w:szCs w:val="20"/>
          <w:lang w:eastAsia="de-DE"/>
        </w:rPr>
        <w:t>blickt auf eine jahrzehntelange Erfahrung in der Entwicklung von sicheren Lösungen zurück:</w:t>
      </w:r>
      <w:r w:rsidRPr="0071178D">
        <w:rPr>
          <w:rFonts w:ascii="Arial" w:eastAsia="Times New Roman" w:hAnsi="Arial" w:cs="Arial"/>
          <w:sz w:val="20"/>
          <w:szCs w:val="20"/>
          <w:lang w:eastAsia="de-DE"/>
        </w:rPr>
        <w:t xml:space="preserve"> </w:t>
      </w:r>
      <w:r w:rsidR="008D768F" w:rsidRPr="0071178D">
        <w:rPr>
          <w:rFonts w:ascii="Arial" w:eastAsia="Times New Roman" w:hAnsi="Arial" w:cs="Arial"/>
          <w:sz w:val="20"/>
          <w:szCs w:val="20"/>
          <w:lang w:eastAsia="de-DE"/>
        </w:rPr>
        <w:t xml:space="preserve">Bereits 1984 führte Forster mit "forster fuego classic" als erster Systemanbieter eine verglaste Stahltür </w:t>
      </w:r>
      <w:r w:rsidR="00737AEF" w:rsidRPr="0071178D">
        <w:rPr>
          <w:rFonts w:ascii="Arial" w:eastAsia="Times New Roman" w:hAnsi="Arial" w:cs="Arial"/>
          <w:sz w:val="20"/>
          <w:szCs w:val="20"/>
          <w:lang w:eastAsia="de-DE"/>
        </w:rPr>
        <w:t>ein</w:t>
      </w:r>
      <w:r w:rsidR="008D768F" w:rsidRPr="0071178D">
        <w:rPr>
          <w:rFonts w:ascii="Arial" w:eastAsia="Times New Roman" w:hAnsi="Arial" w:cs="Arial"/>
          <w:sz w:val="20"/>
          <w:szCs w:val="20"/>
          <w:lang w:eastAsia="de-DE"/>
        </w:rPr>
        <w:t xml:space="preserve">, die den </w:t>
      </w:r>
      <w:r w:rsidR="00737AEF" w:rsidRPr="0071178D">
        <w:rPr>
          <w:rFonts w:ascii="Arial" w:eastAsia="Times New Roman" w:hAnsi="Arial" w:cs="Arial"/>
          <w:sz w:val="20"/>
          <w:szCs w:val="20"/>
          <w:lang w:eastAsia="de-DE"/>
        </w:rPr>
        <w:t xml:space="preserve">damaligen </w:t>
      </w:r>
      <w:r w:rsidR="008D768F" w:rsidRPr="0071178D">
        <w:rPr>
          <w:rFonts w:ascii="Arial" w:eastAsia="Times New Roman" w:hAnsi="Arial" w:cs="Arial"/>
          <w:sz w:val="20"/>
          <w:szCs w:val="20"/>
          <w:lang w:eastAsia="de-DE"/>
        </w:rPr>
        <w:t xml:space="preserve">Anforderungen </w:t>
      </w:r>
      <w:r w:rsidR="00737AEF" w:rsidRPr="0071178D">
        <w:rPr>
          <w:rFonts w:ascii="Arial" w:eastAsia="Times New Roman" w:hAnsi="Arial" w:cs="Arial"/>
          <w:sz w:val="20"/>
          <w:szCs w:val="20"/>
          <w:lang w:eastAsia="de-DE"/>
        </w:rPr>
        <w:t>an Feuerwiderstand gerecht wurde.</w:t>
      </w:r>
      <w:r w:rsidR="008D768F" w:rsidRPr="0071178D">
        <w:rPr>
          <w:rFonts w:ascii="Arial" w:eastAsia="Times New Roman" w:hAnsi="Arial" w:cs="Arial"/>
          <w:sz w:val="20"/>
          <w:szCs w:val="20"/>
          <w:lang w:eastAsia="de-DE"/>
        </w:rPr>
        <w:t xml:space="preserve"> Diese Innovation </w:t>
      </w:r>
      <w:r w:rsidR="00737AEF" w:rsidRPr="0071178D">
        <w:rPr>
          <w:rFonts w:ascii="Arial" w:eastAsia="Times New Roman" w:hAnsi="Arial" w:cs="Arial"/>
          <w:sz w:val="20"/>
          <w:szCs w:val="20"/>
          <w:lang w:eastAsia="de-DE"/>
        </w:rPr>
        <w:t>eröffnete</w:t>
      </w:r>
      <w:r w:rsidR="008D768F" w:rsidRPr="0071178D">
        <w:rPr>
          <w:rFonts w:ascii="Arial" w:eastAsia="Times New Roman" w:hAnsi="Arial" w:cs="Arial"/>
          <w:sz w:val="20"/>
          <w:szCs w:val="20"/>
          <w:lang w:eastAsia="de-DE"/>
        </w:rPr>
        <w:t xml:space="preserve"> Architekt</w:t>
      </w:r>
      <w:r w:rsidR="00E06016">
        <w:rPr>
          <w:rFonts w:ascii="Arial" w:eastAsia="Times New Roman" w:hAnsi="Arial" w:cs="Arial"/>
          <w:sz w:val="20"/>
          <w:szCs w:val="20"/>
          <w:lang w:eastAsia="de-DE"/>
        </w:rPr>
        <w:t>inne</w:t>
      </w:r>
      <w:r w:rsidR="008D768F" w:rsidRPr="0071178D">
        <w:rPr>
          <w:rFonts w:ascii="Arial" w:eastAsia="Times New Roman" w:hAnsi="Arial" w:cs="Arial"/>
          <w:sz w:val="20"/>
          <w:szCs w:val="20"/>
          <w:lang w:eastAsia="de-DE"/>
        </w:rPr>
        <w:t>n</w:t>
      </w:r>
      <w:r w:rsidR="00737AEF" w:rsidRPr="0071178D">
        <w:rPr>
          <w:rFonts w:ascii="Arial" w:eastAsia="Times New Roman" w:hAnsi="Arial" w:cs="Arial"/>
          <w:sz w:val="20"/>
          <w:szCs w:val="20"/>
          <w:lang w:eastAsia="de-DE"/>
        </w:rPr>
        <w:t xml:space="preserve"> </w:t>
      </w:r>
      <w:r w:rsidR="00F26A84">
        <w:rPr>
          <w:rFonts w:ascii="Arial" w:eastAsia="Times New Roman" w:hAnsi="Arial" w:cs="Arial"/>
          <w:sz w:val="20"/>
          <w:szCs w:val="20"/>
          <w:lang w:eastAsia="de-DE"/>
        </w:rPr>
        <w:t xml:space="preserve">und Architekten </w:t>
      </w:r>
      <w:r w:rsidR="00737AEF" w:rsidRPr="0071178D">
        <w:rPr>
          <w:rFonts w:ascii="Arial" w:eastAsia="Times New Roman" w:hAnsi="Arial" w:cs="Arial"/>
          <w:sz w:val="20"/>
          <w:szCs w:val="20"/>
          <w:lang w:eastAsia="de-DE"/>
        </w:rPr>
        <w:t>neue Möglichkeiten</w:t>
      </w:r>
      <w:r w:rsidR="008D768F" w:rsidRPr="0071178D">
        <w:rPr>
          <w:rFonts w:ascii="Arial" w:eastAsia="Times New Roman" w:hAnsi="Arial" w:cs="Arial"/>
          <w:sz w:val="20"/>
          <w:szCs w:val="20"/>
          <w:lang w:eastAsia="de-DE"/>
        </w:rPr>
        <w:t xml:space="preserve">, lichtdurchflutete Innenräume zu gestalten, ohne Kompromisse bei der Sicherheit einzugehen. </w:t>
      </w:r>
    </w:p>
    <w:p w14:paraId="6B8812B5" w14:textId="77777777" w:rsidR="00950962" w:rsidRPr="0071178D" w:rsidRDefault="00950962" w:rsidP="00174D42">
      <w:pPr>
        <w:pStyle w:val="StandardWeb"/>
        <w:rPr>
          <w:rFonts w:ascii="Arial" w:eastAsia="Times New Roman" w:hAnsi="Arial" w:cs="Arial"/>
          <w:sz w:val="20"/>
          <w:szCs w:val="20"/>
          <w:lang w:eastAsia="de-DE"/>
        </w:rPr>
      </w:pPr>
    </w:p>
    <w:p w14:paraId="50117C1C" w14:textId="4020F2ED" w:rsidR="003A3C44" w:rsidRPr="0071178D" w:rsidRDefault="008D768F" w:rsidP="00174D42">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 xml:space="preserve">Heute bietet Forster mit forster fuego light ein </w:t>
      </w:r>
      <w:r w:rsidR="00D35DF3">
        <w:rPr>
          <w:rFonts w:ascii="Arial" w:eastAsia="Times New Roman" w:hAnsi="Arial" w:cs="Arial"/>
          <w:sz w:val="20"/>
          <w:szCs w:val="20"/>
          <w:lang w:eastAsia="de-DE"/>
        </w:rPr>
        <w:t xml:space="preserve">fortschrittliches und umfangreiches </w:t>
      </w:r>
      <w:r w:rsidRPr="0071178D">
        <w:rPr>
          <w:rFonts w:ascii="Arial" w:eastAsia="Times New Roman" w:hAnsi="Arial" w:cs="Arial"/>
          <w:sz w:val="20"/>
          <w:szCs w:val="20"/>
          <w:lang w:eastAsia="de-DE"/>
        </w:rPr>
        <w:t xml:space="preserve">System, </w:t>
      </w:r>
      <w:r w:rsidR="003A3C44" w:rsidRPr="0071178D">
        <w:rPr>
          <w:rFonts w:ascii="Arial" w:eastAsia="Times New Roman" w:hAnsi="Arial" w:cs="Arial"/>
          <w:sz w:val="20"/>
          <w:szCs w:val="20"/>
          <w:lang w:eastAsia="de-DE"/>
        </w:rPr>
        <w:t xml:space="preserve">das sich </w:t>
      </w:r>
      <w:r w:rsidR="00892FC0">
        <w:rPr>
          <w:rFonts w:ascii="Arial" w:eastAsia="Times New Roman" w:hAnsi="Arial" w:cs="Arial"/>
          <w:sz w:val="20"/>
          <w:szCs w:val="20"/>
          <w:lang w:eastAsia="de-DE"/>
        </w:rPr>
        <w:t xml:space="preserve">je nach Zulassung </w:t>
      </w:r>
      <w:r w:rsidR="003A3C44" w:rsidRPr="0071178D">
        <w:rPr>
          <w:rFonts w:ascii="Arial" w:eastAsia="Times New Roman" w:hAnsi="Arial" w:cs="Arial"/>
          <w:sz w:val="20"/>
          <w:szCs w:val="20"/>
          <w:lang w:eastAsia="de-DE"/>
        </w:rPr>
        <w:t xml:space="preserve">für Türen, Schiebetüren und Festverglasungen mit Feuerwiderstandsklassen bis </w:t>
      </w:r>
      <w:r w:rsidR="007C4540">
        <w:rPr>
          <w:rFonts w:ascii="Arial" w:eastAsia="Times New Roman" w:hAnsi="Arial" w:cs="Arial"/>
          <w:sz w:val="20"/>
          <w:szCs w:val="20"/>
          <w:lang w:eastAsia="de-DE"/>
        </w:rPr>
        <w:t>EI120</w:t>
      </w:r>
      <w:r w:rsidR="007C4540" w:rsidRPr="0071178D">
        <w:rPr>
          <w:rFonts w:ascii="Arial" w:eastAsia="Times New Roman" w:hAnsi="Arial" w:cs="Arial"/>
          <w:sz w:val="20"/>
          <w:szCs w:val="20"/>
          <w:lang w:eastAsia="de-DE"/>
        </w:rPr>
        <w:t xml:space="preserve"> </w:t>
      </w:r>
      <w:r w:rsidR="003A3C44" w:rsidRPr="0071178D">
        <w:rPr>
          <w:rFonts w:ascii="Arial" w:eastAsia="Times New Roman" w:hAnsi="Arial" w:cs="Arial"/>
          <w:sz w:val="20"/>
          <w:szCs w:val="20"/>
          <w:lang w:eastAsia="de-DE"/>
        </w:rPr>
        <w:t>eignet. Die Stahltüren sind für eine Dauerfunktion von bis zu einer Million Zyklen geprüft</w:t>
      </w:r>
      <w:r w:rsidR="00950962" w:rsidRPr="0071178D">
        <w:rPr>
          <w:rFonts w:ascii="Arial" w:eastAsia="Times New Roman" w:hAnsi="Arial" w:cs="Arial"/>
          <w:sz w:val="20"/>
          <w:szCs w:val="20"/>
          <w:lang w:eastAsia="de-DE"/>
        </w:rPr>
        <w:t xml:space="preserve"> und bieten </w:t>
      </w:r>
      <w:r w:rsidR="00720080" w:rsidRPr="0071178D">
        <w:rPr>
          <w:rFonts w:ascii="Arial" w:eastAsia="Times New Roman" w:hAnsi="Arial" w:cs="Arial"/>
          <w:sz w:val="20"/>
          <w:szCs w:val="20"/>
          <w:lang w:eastAsia="de-DE"/>
        </w:rPr>
        <w:t>vielfältige Gestaltungsmöglichkeiten –</w:t>
      </w:r>
      <w:r w:rsidR="00950962" w:rsidRPr="0071178D">
        <w:rPr>
          <w:rFonts w:ascii="Arial" w:eastAsia="Times New Roman" w:hAnsi="Arial" w:cs="Arial"/>
          <w:sz w:val="20"/>
          <w:szCs w:val="20"/>
          <w:lang w:eastAsia="de-DE"/>
        </w:rPr>
        <w:t xml:space="preserve"> von klassischen einflügeligen Drehflügeltüren bis hin zu </w:t>
      </w:r>
      <w:r w:rsidR="00950962" w:rsidRPr="0071178D">
        <w:rPr>
          <w:rFonts w:ascii="Arial" w:eastAsia="Times New Roman" w:hAnsi="Arial" w:cs="Arial"/>
          <w:sz w:val="20"/>
          <w:szCs w:val="20"/>
          <w:lang w:eastAsia="de-DE"/>
        </w:rPr>
        <w:lastRenderedPageBreak/>
        <w:t>platzsparenden Teleskop</w:t>
      </w:r>
      <w:r w:rsidR="008B57DF" w:rsidRPr="0071178D">
        <w:rPr>
          <w:rFonts w:ascii="Arial" w:eastAsia="Times New Roman" w:hAnsi="Arial" w:cs="Arial"/>
          <w:sz w:val="20"/>
          <w:szCs w:val="20"/>
          <w:lang w:eastAsia="de-DE"/>
        </w:rPr>
        <w:t>schiebetüren</w:t>
      </w:r>
      <w:r w:rsidR="00950962" w:rsidRPr="0071178D">
        <w:rPr>
          <w:rFonts w:ascii="Arial" w:eastAsia="Times New Roman" w:hAnsi="Arial" w:cs="Arial"/>
          <w:sz w:val="20"/>
          <w:szCs w:val="20"/>
          <w:lang w:eastAsia="de-DE"/>
        </w:rPr>
        <w:t xml:space="preserve"> oder</w:t>
      </w:r>
      <w:r w:rsidR="008B57DF" w:rsidRPr="0071178D">
        <w:rPr>
          <w:rFonts w:ascii="Arial" w:eastAsia="Times New Roman" w:hAnsi="Arial" w:cs="Arial"/>
          <w:sz w:val="20"/>
          <w:szCs w:val="20"/>
          <w:lang w:eastAsia="de-DE"/>
        </w:rPr>
        <w:t xml:space="preserve"> </w:t>
      </w:r>
      <w:r w:rsidR="007C4540">
        <w:rPr>
          <w:rFonts w:ascii="Arial" w:eastAsia="Times New Roman" w:hAnsi="Arial" w:cs="Arial"/>
          <w:sz w:val="20"/>
          <w:szCs w:val="20"/>
          <w:lang w:eastAsia="de-DE"/>
        </w:rPr>
        <w:t>Schiebetüren mit integrierter Fluchtwegfunktion</w:t>
      </w:r>
      <w:r w:rsidR="00E37149" w:rsidRPr="0071178D">
        <w:rPr>
          <w:rFonts w:ascii="Arial" w:eastAsia="Times New Roman" w:hAnsi="Arial" w:cs="Arial"/>
          <w:sz w:val="20"/>
          <w:szCs w:val="20"/>
          <w:lang w:eastAsia="de-DE"/>
        </w:rPr>
        <w:t xml:space="preserve">. </w:t>
      </w:r>
      <w:r w:rsidR="003F5AE6">
        <w:rPr>
          <w:rFonts w:ascii="Arial" w:eastAsia="Times New Roman" w:hAnsi="Arial" w:cs="Arial"/>
          <w:sz w:val="20"/>
          <w:szCs w:val="20"/>
          <w:lang w:eastAsia="de-DE"/>
        </w:rPr>
        <w:t>Diese</w:t>
      </w:r>
      <w:r w:rsidR="00E37149" w:rsidRPr="0071178D">
        <w:rPr>
          <w:rFonts w:ascii="Arial" w:eastAsia="Times New Roman" w:hAnsi="Arial" w:cs="Arial"/>
          <w:sz w:val="20"/>
          <w:szCs w:val="20"/>
          <w:lang w:eastAsia="de-DE"/>
        </w:rPr>
        <w:t xml:space="preserve"> sorgen auch in hochfrequentierten Bereichen wie Flughäfen oder Bahnhöfen </w:t>
      </w:r>
      <w:r w:rsidR="003A05B8" w:rsidRPr="0071178D">
        <w:rPr>
          <w:rFonts w:ascii="Arial" w:eastAsia="Times New Roman" w:hAnsi="Arial" w:cs="Arial"/>
          <w:sz w:val="20"/>
          <w:szCs w:val="20"/>
          <w:lang w:eastAsia="de-DE"/>
        </w:rPr>
        <w:t>für</w:t>
      </w:r>
      <w:r w:rsidR="00E37149" w:rsidRPr="0071178D">
        <w:rPr>
          <w:rFonts w:ascii="Arial" w:eastAsia="Times New Roman" w:hAnsi="Arial" w:cs="Arial"/>
          <w:sz w:val="20"/>
          <w:szCs w:val="20"/>
          <w:lang w:eastAsia="de-DE"/>
        </w:rPr>
        <w:t xml:space="preserve"> einen sicheren und reibungslosen Betrieb. </w:t>
      </w:r>
      <w:r w:rsidR="00950962" w:rsidRPr="0071178D">
        <w:rPr>
          <w:rFonts w:ascii="Arial" w:eastAsia="Times New Roman" w:hAnsi="Arial" w:cs="Arial"/>
          <w:sz w:val="20"/>
          <w:szCs w:val="20"/>
          <w:lang w:eastAsia="de-DE"/>
        </w:rPr>
        <w:t>Mit</w:t>
      </w:r>
      <w:r w:rsidR="00950962" w:rsidRPr="0071178D">
        <w:rPr>
          <w:rFonts w:ascii="Arial" w:eastAsia="Times New Roman" w:hAnsi="Arial" w:cs="Arial"/>
          <w:b/>
          <w:bCs/>
          <w:sz w:val="20"/>
          <w:szCs w:val="20"/>
          <w:lang w:eastAsia="de-DE"/>
        </w:rPr>
        <w:t xml:space="preserve"> </w:t>
      </w:r>
      <w:r w:rsidR="00950962" w:rsidRPr="0071178D">
        <w:rPr>
          <w:rFonts w:ascii="Arial" w:eastAsia="Times New Roman" w:hAnsi="Arial" w:cs="Arial"/>
          <w:sz w:val="20"/>
          <w:szCs w:val="20"/>
          <w:lang w:eastAsia="de-DE"/>
        </w:rPr>
        <w:t xml:space="preserve">forster presto </w:t>
      </w:r>
      <w:proofErr w:type="spellStart"/>
      <w:r w:rsidR="00950962" w:rsidRPr="0071178D">
        <w:rPr>
          <w:rFonts w:ascii="Arial" w:eastAsia="Times New Roman" w:hAnsi="Arial" w:cs="Arial"/>
          <w:sz w:val="20"/>
          <w:szCs w:val="20"/>
          <w:lang w:eastAsia="de-DE"/>
        </w:rPr>
        <w:t>xs</w:t>
      </w:r>
      <w:proofErr w:type="spellEnd"/>
      <w:r w:rsidR="00950962" w:rsidRPr="0071178D">
        <w:rPr>
          <w:rFonts w:ascii="Arial" w:eastAsia="Times New Roman" w:hAnsi="Arial" w:cs="Arial"/>
          <w:sz w:val="20"/>
          <w:szCs w:val="20"/>
          <w:lang w:eastAsia="de-DE"/>
        </w:rPr>
        <w:t xml:space="preserve"> bietet Forster zudem eine Brandschutz-Lösung für filigrane, nicht wärmegedämmte Innenabschlüsse in Fluchtwegen. Das System kombiniert schmale Ansichtsbreiten mit geprüften Brandschutzklassen bis </w:t>
      </w:r>
      <w:r w:rsidR="007C4540">
        <w:rPr>
          <w:rFonts w:ascii="Arial" w:eastAsia="Times New Roman" w:hAnsi="Arial" w:cs="Arial"/>
          <w:sz w:val="20"/>
          <w:szCs w:val="20"/>
          <w:lang w:eastAsia="de-DE"/>
        </w:rPr>
        <w:t>EW60</w:t>
      </w:r>
      <w:r w:rsidR="007C4540" w:rsidRPr="0071178D">
        <w:rPr>
          <w:rFonts w:ascii="Arial" w:eastAsia="Times New Roman" w:hAnsi="Arial" w:cs="Arial"/>
          <w:sz w:val="20"/>
          <w:szCs w:val="20"/>
          <w:lang w:eastAsia="de-DE"/>
        </w:rPr>
        <w:t xml:space="preserve"> </w:t>
      </w:r>
      <w:r w:rsidR="007C4540">
        <w:rPr>
          <w:rFonts w:ascii="Arial" w:eastAsia="Times New Roman" w:hAnsi="Arial" w:cs="Arial"/>
          <w:sz w:val="20"/>
          <w:szCs w:val="20"/>
          <w:lang w:eastAsia="de-DE"/>
        </w:rPr>
        <w:t>sowie Rauchschutz bis S</w:t>
      </w:r>
      <w:r w:rsidR="007C4540" w:rsidRPr="00D11028">
        <w:rPr>
          <w:rFonts w:ascii="Arial" w:eastAsia="Times New Roman" w:hAnsi="Arial" w:cs="Arial"/>
          <w:sz w:val="20"/>
          <w:szCs w:val="20"/>
          <w:vertAlign w:val="subscript"/>
          <w:lang w:eastAsia="de-DE"/>
        </w:rPr>
        <w:t>200</w:t>
      </w:r>
      <w:r w:rsidR="007C4540">
        <w:rPr>
          <w:rFonts w:ascii="Arial" w:eastAsia="Times New Roman" w:hAnsi="Arial" w:cs="Arial"/>
          <w:sz w:val="20"/>
          <w:szCs w:val="20"/>
          <w:lang w:eastAsia="de-DE"/>
        </w:rPr>
        <w:t xml:space="preserve"> </w:t>
      </w:r>
      <w:r w:rsidR="00950962" w:rsidRPr="0071178D">
        <w:rPr>
          <w:rFonts w:ascii="Arial" w:eastAsia="Times New Roman" w:hAnsi="Arial" w:cs="Arial"/>
          <w:sz w:val="20"/>
          <w:szCs w:val="20"/>
          <w:lang w:eastAsia="de-DE"/>
        </w:rPr>
        <w:t xml:space="preserve">und </w:t>
      </w:r>
      <w:r w:rsidR="003A05B8" w:rsidRPr="0071178D">
        <w:rPr>
          <w:rFonts w:ascii="Arial" w:eastAsia="Times New Roman" w:hAnsi="Arial" w:cs="Arial"/>
          <w:sz w:val="20"/>
          <w:szCs w:val="20"/>
          <w:lang w:eastAsia="de-DE"/>
        </w:rPr>
        <w:t>punktet in Gebäuden, die auf eine</w:t>
      </w:r>
      <w:r w:rsidR="00950962" w:rsidRPr="0071178D">
        <w:rPr>
          <w:rFonts w:ascii="Arial" w:eastAsia="Times New Roman" w:hAnsi="Arial" w:cs="Arial"/>
          <w:sz w:val="20"/>
          <w:szCs w:val="20"/>
          <w:lang w:eastAsia="de-DE"/>
        </w:rPr>
        <w:t xml:space="preserve"> maximale Transpare</w:t>
      </w:r>
      <w:r w:rsidR="003A05B8" w:rsidRPr="0071178D">
        <w:rPr>
          <w:rFonts w:ascii="Arial" w:eastAsia="Times New Roman" w:hAnsi="Arial" w:cs="Arial"/>
          <w:sz w:val="20"/>
          <w:szCs w:val="20"/>
          <w:lang w:eastAsia="de-DE"/>
        </w:rPr>
        <w:t>nz in den Innenräumen setzen</w:t>
      </w:r>
      <w:r w:rsidR="00950962" w:rsidRPr="0071178D">
        <w:rPr>
          <w:rFonts w:ascii="Arial" w:eastAsia="Times New Roman" w:hAnsi="Arial" w:cs="Arial"/>
          <w:sz w:val="20"/>
          <w:szCs w:val="20"/>
          <w:lang w:eastAsia="de-DE"/>
        </w:rPr>
        <w:t>.</w:t>
      </w:r>
    </w:p>
    <w:p w14:paraId="3B9491E7" w14:textId="77777777" w:rsidR="00950962" w:rsidRPr="0071178D" w:rsidRDefault="00950962" w:rsidP="00174D42">
      <w:pPr>
        <w:pStyle w:val="StandardWeb"/>
        <w:rPr>
          <w:rFonts w:ascii="Arial" w:eastAsia="Times New Roman" w:hAnsi="Arial" w:cs="Arial"/>
          <w:sz w:val="20"/>
          <w:szCs w:val="20"/>
          <w:lang w:eastAsia="de-DE"/>
        </w:rPr>
      </w:pPr>
    </w:p>
    <w:p w14:paraId="5C3B6012" w14:textId="239CF5DF" w:rsidR="00334320" w:rsidRPr="0071178D" w:rsidRDefault="00923C65" w:rsidP="00923C65">
      <w:pPr>
        <w:pStyle w:val="StandardWeb"/>
        <w:rPr>
          <w:rFonts w:ascii="Arial" w:eastAsia="Times New Roman" w:hAnsi="Arial" w:cs="Arial"/>
          <w:sz w:val="20"/>
          <w:szCs w:val="20"/>
          <w:lang w:eastAsia="de-DE"/>
        </w:rPr>
      </w:pPr>
      <w:r w:rsidRPr="0071178D">
        <w:rPr>
          <w:rFonts w:ascii="Arial" w:eastAsia="Times New Roman" w:hAnsi="Arial" w:cs="Arial"/>
          <w:b/>
          <w:bCs/>
          <w:sz w:val="20"/>
          <w:szCs w:val="20"/>
          <w:lang w:eastAsia="de-DE"/>
        </w:rPr>
        <w:t>Brandschutz in der Gebäudehülle</w:t>
      </w:r>
    </w:p>
    <w:p w14:paraId="0488D574" w14:textId="13D86516" w:rsidR="00F668C2" w:rsidRPr="0071178D" w:rsidRDefault="00334320" w:rsidP="00923C65">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In der Gebäudehülle erfüllt der Brandschutz eine doppelte Funktion: Einerseits schützt er vor Brandüberschlag auf benachbarte Bauten oder angrenzende Gebäudeteile, andererseits sorgt er für eine stockwerkübergreifende Abschottung im Fall eines Brandes. Die Türen</w:t>
      </w:r>
      <w:r w:rsidR="005879BA">
        <w:rPr>
          <w:rFonts w:ascii="Arial" w:eastAsia="Times New Roman" w:hAnsi="Arial" w:cs="Arial"/>
          <w:sz w:val="20"/>
          <w:szCs w:val="20"/>
          <w:lang w:eastAsia="de-DE"/>
        </w:rPr>
        <w:t>-</w:t>
      </w:r>
      <w:r w:rsidRPr="0071178D">
        <w:rPr>
          <w:rFonts w:ascii="Arial" w:eastAsia="Times New Roman" w:hAnsi="Arial" w:cs="Arial"/>
          <w:sz w:val="20"/>
          <w:szCs w:val="20"/>
          <w:lang w:eastAsia="de-DE"/>
        </w:rPr>
        <w:t>, Fenster</w:t>
      </w:r>
      <w:r w:rsidR="005879BA">
        <w:rPr>
          <w:rFonts w:ascii="Arial" w:eastAsia="Times New Roman" w:hAnsi="Arial" w:cs="Arial"/>
          <w:sz w:val="20"/>
          <w:szCs w:val="20"/>
          <w:lang w:eastAsia="de-DE"/>
        </w:rPr>
        <w:t>-</w:t>
      </w:r>
      <w:r w:rsidRPr="0071178D">
        <w:rPr>
          <w:rFonts w:ascii="Arial" w:eastAsia="Times New Roman" w:hAnsi="Arial" w:cs="Arial"/>
          <w:sz w:val="20"/>
          <w:szCs w:val="20"/>
          <w:lang w:eastAsia="de-DE"/>
        </w:rPr>
        <w:t xml:space="preserve"> und Fassadenelemente müssen darüber hinaus auch die Wärmedämmung des Gebäudes sicherstellen. Forster bietet für diese komplexen Anforderungen ein abgestimmtes Portfolio an </w:t>
      </w:r>
      <w:r w:rsidR="00F668C2" w:rsidRPr="0071178D">
        <w:rPr>
          <w:rFonts w:ascii="Arial" w:eastAsia="Times New Roman" w:hAnsi="Arial" w:cs="Arial"/>
          <w:sz w:val="20"/>
          <w:szCs w:val="20"/>
          <w:lang w:eastAsia="de-DE"/>
        </w:rPr>
        <w:t>isolierten Profilsystemen</w:t>
      </w:r>
      <w:r w:rsidR="007C4540">
        <w:rPr>
          <w:rFonts w:ascii="Arial" w:eastAsia="Times New Roman" w:hAnsi="Arial" w:cs="Arial"/>
          <w:sz w:val="20"/>
          <w:szCs w:val="20"/>
          <w:lang w:eastAsia="de-DE"/>
        </w:rPr>
        <w:t>, das verschiedene Brandschutzklassifizierungen erfüllen kann</w:t>
      </w:r>
      <w:r w:rsidR="00F668C2" w:rsidRPr="0071178D">
        <w:rPr>
          <w:rFonts w:ascii="Arial" w:eastAsia="Times New Roman" w:hAnsi="Arial" w:cs="Arial"/>
          <w:sz w:val="20"/>
          <w:szCs w:val="20"/>
          <w:lang w:eastAsia="de-DE"/>
        </w:rPr>
        <w:t>.</w:t>
      </w:r>
    </w:p>
    <w:p w14:paraId="0859C468" w14:textId="77777777" w:rsidR="00F668C2" w:rsidRPr="0071178D" w:rsidRDefault="00F668C2" w:rsidP="00923C65">
      <w:pPr>
        <w:pStyle w:val="StandardWeb"/>
        <w:rPr>
          <w:rFonts w:ascii="Arial" w:eastAsia="Times New Roman" w:hAnsi="Arial" w:cs="Arial"/>
          <w:sz w:val="20"/>
          <w:szCs w:val="20"/>
          <w:lang w:eastAsia="de-DE"/>
        </w:rPr>
      </w:pPr>
    </w:p>
    <w:p w14:paraId="3772CE10" w14:textId="1D709BB6" w:rsidR="00F668C2" w:rsidRPr="0071178D" w:rsidRDefault="00F668C2" w:rsidP="00923C65">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 xml:space="preserve">Das wärmegedämmte Profilsystem forster </w:t>
      </w:r>
      <w:proofErr w:type="spellStart"/>
      <w:r w:rsidRPr="0071178D">
        <w:rPr>
          <w:rFonts w:ascii="Arial" w:eastAsia="Times New Roman" w:hAnsi="Arial" w:cs="Arial"/>
          <w:sz w:val="20"/>
          <w:szCs w:val="20"/>
          <w:lang w:eastAsia="de-DE"/>
        </w:rPr>
        <w:t>unico</w:t>
      </w:r>
      <w:proofErr w:type="spellEnd"/>
      <w:r w:rsidRPr="0071178D">
        <w:rPr>
          <w:rFonts w:ascii="Arial" w:eastAsia="Times New Roman" w:hAnsi="Arial" w:cs="Arial"/>
          <w:sz w:val="20"/>
          <w:szCs w:val="20"/>
          <w:lang w:eastAsia="de-DE"/>
        </w:rPr>
        <w:t xml:space="preserve"> bildet die Grundlage für sichere, stabile und langlebige Tür- und Fensterlösungen in der Gebäudehülle. Für Anwendungen, bei denen eine </w:t>
      </w:r>
      <w:r w:rsidR="006A705E" w:rsidRPr="0071178D">
        <w:rPr>
          <w:rFonts w:ascii="Arial" w:eastAsia="Times New Roman" w:hAnsi="Arial" w:cs="Arial"/>
          <w:sz w:val="20"/>
          <w:szCs w:val="20"/>
          <w:lang w:eastAsia="de-DE"/>
        </w:rPr>
        <w:t>filigrane</w:t>
      </w:r>
      <w:r w:rsidRPr="0071178D">
        <w:rPr>
          <w:rFonts w:ascii="Arial" w:eastAsia="Times New Roman" w:hAnsi="Arial" w:cs="Arial"/>
          <w:sz w:val="20"/>
          <w:szCs w:val="20"/>
          <w:lang w:eastAsia="de-DE"/>
        </w:rPr>
        <w:t xml:space="preserve"> Gestaltung gefragt ist, steht mit forster </w:t>
      </w:r>
      <w:proofErr w:type="spellStart"/>
      <w:r w:rsidRPr="0071178D">
        <w:rPr>
          <w:rFonts w:ascii="Arial" w:eastAsia="Times New Roman" w:hAnsi="Arial" w:cs="Arial"/>
          <w:sz w:val="20"/>
          <w:szCs w:val="20"/>
          <w:lang w:eastAsia="de-DE"/>
        </w:rPr>
        <w:t>unico</w:t>
      </w:r>
      <w:proofErr w:type="spellEnd"/>
      <w:r w:rsidRPr="0071178D">
        <w:rPr>
          <w:rFonts w:ascii="Arial" w:eastAsia="Times New Roman" w:hAnsi="Arial" w:cs="Arial"/>
          <w:sz w:val="20"/>
          <w:szCs w:val="20"/>
          <w:lang w:eastAsia="de-DE"/>
        </w:rPr>
        <w:t xml:space="preserve"> </w:t>
      </w:r>
      <w:proofErr w:type="spellStart"/>
      <w:r w:rsidRPr="0071178D">
        <w:rPr>
          <w:rFonts w:ascii="Arial" w:eastAsia="Times New Roman" w:hAnsi="Arial" w:cs="Arial"/>
          <w:sz w:val="20"/>
          <w:szCs w:val="20"/>
          <w:lang w:eastAsia="de-DE"/>
        </w:rPr>
        <w:t>xs</w:t>
      </w:r>
      <w:proofErr w:type="spellEnd"/>
      <w:r w:rsidRPr="0071178D">
        <w:rPr>
          <w:rFonts w:ascii="Arial" w:eastAsia="Times New Roman" w:hAnsi="Arial" w:cs="Arial"/>
          <w:sz w:val="20"/>
          <w:szCs w:val="20"/>
          <w:lang w:eastAsia="de-DE"/>
        </w:rPr>
        <w:t xml:space="preserve"> eine Variante mit </w:t>
      </w:r>
      <w:r w:rsidR="006A705E" w:rsidRPr="0071178D">
        <w:rPr>
          <w:rFonts w:ascii="Arial" w:eastAsia="Times New Roman" w:hAnsi="Arial" w:cs="Arial"/>
          <w:sz w:val="20"/>
          <w:szCs w:val="20"/>
          <w:lang w:eastAsia="de-DE"/>
        </w:rPr>
        <w:t>schlanken</w:t>
      </w:r>
      <w:r w:rsidRPr="0071178D">
        <w:rPr>
          <w:rFonts w:ascii="Arial" w:eastAsia="Times New Roman" w:hAnsi="Arial" w:cs="Arial"/>
          <w:sz w:val="20"/>
          <w:szCs w:val="20"/>
          <w:lang w:eastAsia="de-DE"/>
        </w:rPr>
        <w:t xml:space="preserve"> Profilansichten </w:t>
      </w:r>
      <w:r w:rsidR="00665946">
        <w:rPr>
          <w:rFonts w:ascii="Arial" w:eastAsia="Times New Roman" w:hAnsi="Arial" w:cs="Arial"/>
          <w:sz w:val="20"/>
          <w:szCs w:val="20"/>
          <w:lang w:eastAsia="de-DE"/>
        </w:rPr>
        <w:t>ab</w:t>
      </w:r>
      <w:r w:rsidRPr="0071178D">
        <w:rPr>
          <w:rFonts w:ascii="Arial" w:eastAsia="Times New Roman" w:hAnsi="Arial" w:cs="Arial"/>
          <w:sz w:val="20"/>
          <w:szCs w:val="20"/>
          <w:lang w:eastAsia="de-DE"/>
        </w:rPr>
        <w:t xml:space="preserve"> 23 Millimetern zur Verfügung. Eine besonder</w:t>
      </w:r>
      <w:r w:rsidR="006A705E" w:rsidRPr="0071178D">
        <w:rPr>
          <w:rFonts w:ascii="Arial" w:eastAsia="Times New Roman" w:hAnsi="Arial" w:cs="Arial"/>
          <w:sz w:val="20"/>
          <w:szCs w:val="20"/>
          <w:lang w:eastAsia="de-DE"/>
        </w:rPr>
        <w:t>s nachhaltige</w:t>
      </w:r>
      <w:r w:rsidRPr="0071178D">
        <w:rPr>
          <w:rFonts w:ascii="Arial" w:eastAsia="Times New Roman" w:hAnsi="Arial" w:cs="Arial"/>
          <w:sz w:val="20"/>
          <w:szCs w:val="20"/>
          <w:lang w:eastAsia="de-DE"/>
        </w:rPr>
        <w:t xml:space="preserve"> Lösung bietet forster omnia</w:t>
      </w:r>
      <w:r w:rsidR="006A705E" w:rsidRPr="0071178D">
        <w:rPr>
          <w:rFonts w:ascii="Arial" w:eastAsia="Times New Roman" w:hAnsi="Arial" w:cs="Arial"/>
          <w:sz w:val="20"/>
          <w:szCs w:val="20"/>
          <w:lang w:eastAsia="de-DE"/>
        </w:rPr>
        <w:t xml:space="preserve">, das </w:t>
      </w:r>
      <w:r w:rsidRPr="0071178D">
        <w:rPr>
          <w:rFonts w:ascii="Arial" w:eastAsia="Times New Roman" w:hAnsi="Arial" w:cs="Arial"/>
          <w:sz w:val="20"/>
          <w:szCs w:val="20"/>
          <w:lang w:eastAsia="de-DE"/>
        </w:rPr>
        <w:t>erste</w:t>
      </w:r>
      <w:r w:rsidR="006A705E" w:rsidRPr="0071178D">
        <w:rPr>
          <w:rFonts w:ascii="Arial" w:eastAsia="Times New Roman" w:hAnsi="Arial" w:cs="Arial"/>
          <w:sz w:val="20"/>
          <w:szCs w:val="20"/>
          <w:lang w:eastAsia="de-DE"/>
        </w:rPr>
        <w:t xml:space="preserve"> vollständig aus Stahl gefertigte </w:t>
      </w:r>
      <w:r w:rsidR="00E6097A" w:rsidRPr="0071178D">
        <w:rPr>
          <w:rFonts w:ascii="Arial" w:eastAsia="Times New Roman" w:hAnsi="Arial" w:cs="Arial"/>
          <w:sz w:val="20"/>
          <w:szCs w:val="20"/>
          <w:lang w:eastAsia="de-DE"/>
        </w:rPr>
        <w:t>Profilsystem: Es kommt</w:t>
      </w:r>
      <w:r w:rsidR="006A705E" w:rsidRPr="0071178D">
        <w:rPr>
          <w:rFonts w:ascii="Arial" w:eastAsia="Times New Roman" w:hAnsi="Arial" w:cs="Arial"/>
          <w:sz w:val="20"/>
          <w:szCs w:val="20"/>
          <w:lang w:eastAsia="de-DE"/>
        </w:rPr>
        <w:t xml:space="preserve"> wie alle wärmegedämmten Profilsysteme </w:t>
      </w:r>
      <w:r w:rsidR="00E6097A" w:rsidRPr="0071178D">
        <w:rPr>
          <w:rFonts w:ascii="Arial" w:eastAsia="Times New Roman" w:hAnsi="Arial" w:cs="Arial"/>
          <w:sz w:val="20"/>
          <w:szCs w:val="20"/>
          <w:lang w:eastAsia="de-DE"/>
        </w:rPr>
        <w:t xml:space="preserve">von Forster </w:t>
      </w:r>
      <w:r w:rsidR="006A705E" w:rsidRPr="0071178D">
        <w:rPr>
          <w:rFonts w:ascii="Arial" w:eastAsia="Times New Roman" w:hAnsi="Arial" w:cs="Arial"/>
          <w:sz w:val="20"/>
          <w:szCs w:val="20"/>
          <w:lang w:eastAsia="de-DE"/>
        </w:rPr>
        <w:t xml:space="preserve">nicht nur </w:t>
      </w:r>
      <w:r w:rsidRPr="0071178D">
        <w:rPr>
          <w:rFonts w:ascii="Arial" w:eastAsia="Times New Roman" w:hAnsi="Arial" w:cs="Arial"/>
          <w:sz w:val="20"/>
          <w:szCs w:val="20"/>
          <w:lang w:eastAsia="de-DE"/>
        </w:rPr>
        <w:t xml:space="preserve">ohne Kunststoffisolatoren </w:t>
      </w:r>
      <w:r w:rsidR="00E6097A" w:rsidRPr="0071178D">
        <w:rPr>
          <w:rFonts w:ascii="Arial" w:eastAsia="Times New Roman" w:hAnsi="Arial" w:cs="Arial"/>
          <w:sz w:val="20"/>
          <w:szCs w:val="20"/>
          <w:lang w:eastAsia="de-DE"/>
        </w:rPr>
        <w:t>aus</w:t>
      </w:r>
      <w:r w:rsidR="006A705E" w:rsidRPr="0071178D">
        <w:rPr>
          <w:rFonts w:ascii="Arial" w:eastAsia="Times New Roman" w:hAnsi="Arial" w:cs="Arial"/>
          <w:sz w:val="20"/>
          <w:szCs w:val="20"/>
          <w:lang w:eastAsia="de-DE"/>
        </w:rPr>
        <w:t>, sondern dank einer speziellen Konstruktion auch ohne</w:t>
      </w:r>
      <w:r w:rsidRPr="0071178D">
        <w:rPr>
          <w:rFonts w:ascii="Arial" w:eastAsia="Times New Roman" w:hAnsi="Arial" w:cs="Arial"/>
          <w:sz w:val="20"/>
          <w:szCs w:val="20"/>
          <w:lang w:eastAsia="de-DE"/>
        </w:rPr>
        <w:t xml:space="preserve"> </w:t>
      </w:r>
      <w:r w:rsidR="00E6097A" w:rsidRPr="0071178D">
        <w:rPr>
          <w:rFonts w:ascii="Arial" w:eastAsia="Times New Roman" w:hAnsi="Arial" w:cs="Arial"/>
          <w:sz w:val="20"/>
          <w:szCs w:val="20"/>
          <w:lang w:eastAsia="de-DE"/>
        </w:rPr>
        <w:t xml:space="preserve">zusätzliche </w:t>
      </w:r>
      <w:r w:rsidR="00665946">
        <w:rPr>
          <w:rFonts w:ascii="Arial" w:eastAsia="Times New Roman" w:hAnsi="Arial" w:cs="Arial"/>
          <w:sz w:val="20"/>
          <w:szCs w:val="20"/>
          <w:lang w:eastAsia="de-DE"/>
        </w:rPr>
        <w:t>Füllungen</w:t>
      </w:r>
      <w:r w:rsidRPr="0071178D">
        <w:rPr>
          <w:rFonts w:ascii="Arial" w:eastAsia="Times New Roman" w:hAnsi="Arial" w:cs="Arial"/>
          <w:sz w:val="20"/>
          <w:szCs w:val="20"/>
          <w:lang w:eastAsia="de-DE"/>
        </w:rPr>
        <w:t>. Dadurch lassen sich Fenster</w:t>
      </w:r>
      <w:r w:rsidR="0029491E">
        <w:rPr>
          <w:rFonts w:ascii="Arial" w:eastAsia="Times New Roman" w:hAnsi="Arial" w:cs="Arial"/>
          <w:sz w:val="20"/>
          <w:szCs w:val="20"/>
          <w:lang w:eastAsia="de-DE"/>
        </w:rPr>
        <w:t>,</w:t>
      </w:r>
      <w:r w:rsidRPr="0071178D">
        <w:rPr>
          <w:rFonts w:ascii="Arial" w:eastAsia="Times New Roman" w:hAnsi="Arial" w:cs="Arial"/>
          <w:sz w:val="20"/>
          <w:szCs w:val="20"/>
          <w:lang w:eastAsia="de-DE"/>
        </w:rPr>
        <w:t xml:space="preserve"> Türen</w:t>
      </w:r>
      <w:r w:rsidR="0029491E">
        <w:rPr>
          <w:rFonts w:ascii="Arial" w:eastAsia="Times New Roman" w:hAnsi="Arial" w:cs="Arial"/>
          <w:sz w:val="20"/>
          <w:szCs w:val="20"/>
          <w:lang w:eastAsia="de-DE"/>
        </w:rPr>
        <w:t xml:space="preserve"> und Verglasungen</w:t>
      </w:r>
      <w:r w:rsidRPr="0071178D">
        <w:rPr>
          <w:rFonts w:ascii="Arial" w:eastAsia="Times New Roman" w:hAnsi="Arial" w:cs="Arial"/>
          <w:sz w:val="20"/>
          <w:szCs w:val="20"/>
          <w:lang w:eastAsia="de-DE"/>
        </w:rPr>
        <w:t xml:space="preserve"> </w:t>
      </w:r>
      <w:r w:rsidR="00E6097A" w:rsidRPr="0071178D">
        <w:rPr>
          <w:rFonts w:ascii="Arial" w:eastAsia="Times New Roman" w:hAnsi="Arial" w:cs="Arial"/>
          <w:sz w:val="20"/>
          <w:szCs w:val="20"/>
          <w:lang w:eastAsia="de-DE"/>
        </w:rPr>
        <w:t>am Ende eines Lebenszyklus</w:t>
      </w:r>
      <w:r w:rsidRPr="0071178D">
        <w:rPr>
          <w:rFonts w:ascii="Arial" w:eastAsia="Times New Roman" w:hAnsi="Arial" w:cs="Arial"/>
          <w:sz w:val="20"/>
          <w:szCs w:val="20"/>
          <w:lang w:eastAsia="de-DE"/>
        </w:rPr>
        <w:t xml:space="preserve"> einfach und sortenrein recyceln. </w:t>
      </w:r>
    </w:p>
    <w:p w14:paraId="30F5B153" w14:textId="77777777" w:rsidR="00F668C2" w:rsidRPr="0071178D" w:rsidRDefault="00F668C2" w:rsidP="00923C65">
      <w:pPr>
        <w:pStyle w:val="StandardWeb"/>
        <w:rPr>
          <w:rFonts w:ascii="Arial" w:eastAsia="Times New Roman" w:hAnsi="Arial" w:cs="Arial"/>
          <w:sz w:val="20"/>
          <w:szCs w:val="20"/>
          <w:lang w:eastAsia="de-DE"/>
        </w:rPr>
      </w:pPr>
    </w:p>
    <w:p w14:paraId="37B5AF66" w14:textId="6CEBBB71" w:rsidR="00F668C2" w:rsidRPr="0071178D" w:rsidRDefault="00F668C2" w:rsidP="00923C65">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 xml:space="preserve">Ergänzend </w:t>
      </w:r>
      <w:r w:rsidR="007320E2">
        <w:rPr>
          <w:rFonts w:ascii="Arial" w:eastAsia="Times New Roman" w:hAnsi="Arial" w:cs="Arial"/>
          <w:sz w:val="20"/>
          <w:szCs w:val="20"/>
          <w:lang w:eastAsia="de-DE"/>
        </w:rPr>
        <w:t>steht</w:t>
      </w:r>
      <w:r w:rsidR="007320E2" w:rsidRPr="0071178D">
        <w:rPr>
          <w:rFonts w:ascii="Arial" w:eastAsia="Times New Roman" w:hAnsi="Arial" w:cs="Arial"/>
          <w:sz w:val="20"/>
          <w:szCs w:val="20"/>
          <w:lang w:eastAsia="de-DE"/>
        </w:rPr>
        <w:t xml:space="preserve"> </w:t>
      </w:r>
      <w:r w:rsidRPr="0071178D">
        <w:rPr>
          <w:rFonts w:ascii="Arial" w:eastAsia="Times New Roman" w:hAnsi="Arial" w:cs="Arial"/>
          <w:sz w:val="20"/>
          <w:szCs w:val="20"/>
          <w:lang w:eastAsia="de-DE"/>
        </w:rPr>
        <w:t>mit forster thermfix vario ein Pfosten-Riegel-System zu</w:t>
      </w:r>
      <w:r w:rsidR="007320E2">
        <w:rPr>
          <w:rFonts w:ascii="Arial" w:eastAsia="Times New Roman" w:hAnsi="Arial" w:cs="Arial"/>
          <w:sz w:val="20"/>
          <w:szCs w:val="20"/>
          <w:lang w:eastAsia="de-DE"/>
        </w:rPr>
        <w:t>r Verfügung</w:t>
      </w:r>
      <w:r w:rsidRPr="0071178D">
        <w:rPr>
          <w:rFonts w:ascii="Arial" w:eastAsia="Times New Roman" w:hAnsi="Arial" w:cs="Arial"/>
          <w:sz w:val="20"/>
          <w:szCs w:val="20"/>
          <w:lang w:eastAsia="de-DE"/>
        </w:rPr>
        <w:t xml:space="preserve">, das grossflächige, </w:t>
      </w:r>
      <w:r w:rsidR="00665946">
        <w:rPr>
          <w:rFonts w:ascii="Arial" w:eastAsia="Times New Roman" w:hAnsi="Arial" w:cs="Arial"/>
          <w:sz w:val="20"/>
          <w:szCs w:val="20"/>
          <w:lang w:eastAsia="de-DE"/>
        </w:rPr>
        <w:t>Brandschutz-</w:t>
      </w:r>
      <w:r w:rsidRPr="0071178D">
        <w:rPr>
          <w:rFonts w:ascii="Arial" w:eastAsia="Times New Roman" w:hAnsi="Arial" w:cs="Arial"/>
          <w:sz w:val="20"/>
          <w:szCs w:val="20"/>
          <w:lang w:eastAsia="de-DE"/>
        </w:rPr>
        <w:t xml:space="preserve">Fassadenkonstruktionen bis zur Klasse </w:t>
      </w:r>
      <w:r w:rsidR="00665946">
        <w:rPr>
          <w:rFonts w:ascii="Arial" w:eastAsia="Times New Roman" w:hAnsi="Arial" w:cs="Arial"/>
          <w:sz w:val="20"/>
          <w:szCs w:val="20"/>
          <w:lang w:eastAsia="de-DE"/>
        </w:rPr>
        <w:t>EI120</w:t>
      </w:r>
      <w:r w:rsidR="00665946" w:rsidRPr="0071178D">
        <w:rPr>
          <w:rFonts w:ascii="Arial" w:eastAsia="Times New Roman" w:hAnsi="Arial" w:cs="Arial"/>
          <w:sz w:val="20"/>
          <w:szCs w:val="20"/>
          <w:lang w:eastAsia="de-DE"/>
        </w:rPr>
        <w:t xml:space="preserve"> </w:t>
      </w:r>
      <w:r w:rsidRPr="0071178D">
        <w:rPr>
          <w:rFonts w:ascii="Arial" w:eastAsia="Times New Roman" w:hAnsi="Arial" w:cs="Arial"/>
          <w:sz w:val="20"/>
          <w:szCs w:val="20"/>
          <w:lang w:eastAsia="de-DE"/>
        </w:rPr>
        <w:t xml:space="preserve">ermöglicht – bei minimalen Ansichtsbreiten von nur 45 Millimetern. </w:t>
      </w:r>
      <w:r w:rsidR="006A705E" w:rsidRPr="0071178D">
        <w:rPr>
          <w:rFonts w:ascii="Arial" w:eastAsia="Times New Roman" w:hAnsi="Arial" w:cs="Arial"/>
          <w:sz w:val="20"/>
          <w:szCs w:val="20"/>
          <w:lang w:eastAsia="de-DE"/>
        </w:rPr>
        <w:t>Bei Horizontal</w:t>
      </w:r>
      <w:r w:rsidR="002F25B7" w:rsidRPr="0071178D">
        <w:rPr>
          <w:rFonts w:ascii="Arial" w:eastAsia="Times New Roman" w:hAnsi="Arial" w:cs="Arial"/>
          <w:sz w:val="20"/>
          <w:szCs w:val="20"/>
          <w:lang w:eastAsia="de-DE"/>
        </w:rPr>
        <w:t xml:space="preserve">- und Schrägverglasungen für Neigungen von 0 bis 60 Grad bietet </w:t>
      </w:r>
      <w:r w:rsidR="006A705E" w:rsidRPr="0071178D">
        <w:rPr>
          <w:rFonts w:ascii="Arial" w:eastAsia="Times New Roman" w:hAnsi="Arial" w:cs="Arial"/>
          <w:sz w:val="20"/>
          <w:szCs w:val="20"/>
          <w:lang w:eastAsia="de-DE"/>
        </w:rPr>
        <w:t>das</w:t>
      </w:r>
      <w:r w:rsidR="002F25B7" w:rsidRPr="0071178D">
        <w:rPr>
          <w:rFonts w:ascii="Arial" w:eastAsia="Times New Roman" w:hAnsi="Arial" w:cs="Arial"/>
          <w:sz w:val="20"/>
          <w:szCs w:val="20"/>
          <w:lang w:eastAsia="de-DE"/>
        </w:rPr>
        <w:t xml:space="preserve"> Aufsatz</w:t>
      </w:r>
      <w:r w:rsidR="006A705E" w:rsidRPr="0071178D">
        <w:rPr>
          <w:rFonts w:ascii="Arial" w:eastAsia="Times New Roman" w:hAnsi="Arial" w:cs="Arial"/>
          <w:sz w:val="20"/>
          <w:szCs w:val="20"/>
          <w:lang w:eastAsia="de-DE"/>
        </w:rPr>
        <w:t>-F</w:t>
      </w:r>
      <w:r w:rsidR="002F25B7" w:rsidRPr="0071178D">
        <w:rPr>
          <w:rFonts w:ascii="Arial" w:eastAsia="Times New Roman" w:hAnsi="Arial" w:cs="Arial"/>
          <w:sz w:val="20"/>
          <w:szCs w:val="20"/>
          <w:lang w:eastAsia="de-DE"/>
        </w:rPr>
        <w:t>assadensystem forster thermfix light ein</w:t>
      </w:r>
      <w:r w:rsidR="006A705E" w:rsidRPr="0071178D">
        <w:rPr>
          <w:rFonts w:ascii="Arial" w:eastAsia="Times New Roman" w:hAnsi="Arial" w:cs="Arial"/>
          <w:sz w:val="20"/>
          <w:szCs w:val="20"/>
          <w:lang w:eastAsia="de-DE"/>
        </w:rPr>
        <w:t>en geprüften Brandschutz bis EI60.</w:t>
      </w:r>
      <w:r w:rsidR="002F25B7" w:rsidRPr="0071178D">
        <w:rPr>
          <w:rFonts w:ascii="Arial" w:eastAsia="Times New Roman" w:hAnsi="Arial" w:cs="Arial"/>
          <w:sz w:val="20"/>
          <w:szCs w:val="20"/>
          <w:lang w:eastAsia="de-DE"/>
        </w:rPr>
        <w:t xml:space="preserve"> </w:t>
      </w:r>
    </w:p>
    <w:p w14:paraId="132FF9A6" w14:textId="77777777" w:rsidR="00F668C2" w:rsidRPr="0071178D" w:rsidRDefault="00F668C2" w:rsidP="00923C65">
      <w:pPr>
        <w:pStyle w:val="StandardWeb"/>
        <w:rPr>
          <w:rFonts w:ascii="Arial" w:eastAsia="Times New Roman" w:hAnsi="Arial" w:cs="Arial"/>
          <w:sz w:val="20"/>
          <w:szCs w:val="20"/>
          <w:lang w:eastAsia="de-DE"/>
        </w:rPr>
      </w:pPr>
    </w:p>
    <w:p w14:paraId="627469A8" w14:textId="695D0F91" w:rsidR="0071178D" w:rsidRDefault="00007707" w:rsidP="00174D42">
      <w:pPr>
        <w:pStyle w:val="StandardWeb"/>
        <w:rPr>
          <w:rFonts w:ascii="Arial" w:eastAsia="Times New Roman" w:hAnsi="Arial" w:cs="Arial"/>
          <w:b/>
          <w:bCs/>
          <w:sz w:val="20"/>
          <w:szCs w:val="20"/>
          <w:lang w:eastAsia="de-DE"/>
        </w:rPr>
      </w:pPr>
      <w:r>
        <w:rPr>
          <w:rFonts w:ascii="Arial" w:eastAsia="Times New Roman" w:hAnsi="Arial" w:cs="Arial"/>
          <w:b/>
          <w:bCs/>
          <w:sz w:val="20"/>
          <w:szCs w:val="20"/>
          <w:lang w:eastAsia="de-DE"/>
        </w:rPr>
        <w:t>Langlebigkeit als Qualitätsmerkmal</w:t>
      </w:r>
    </w:p>
    <w:p w14:paraId="7DB15CF2" w14:textId="7F3C26C9" w:rsidR="00007707" w:rsidRDefault="00007707" w:rsidP="00007707">
      <w:pPr>
        <w:pStyle w:val="StandardWeb"/>
        <w:rPr>
          <w:rFonts w:ascii="Arial" w:eastAsia="Times New Roman" w:hAnsi="Arial" w:cs="Arial"/>
          <w:sz w:val="20"/>
          <w:szCs w:val="20"/>
          <w:lang w:eastAsia="de-DE"/>
        </w:rPr>
      </w:pPr>
      <w:r w:rsidRPr="0071178D">
        <w:rPr>
          <w:rFonts w:ascii="Arial" w:eastAsia="Times New Roman" w:hAnsi="Arial" w:cs="Arial"/>
          <w:sz w:val="20"/>
          <w:szCs w:val="20"/>
          <w:lang w:eastAsia="de-DE"/>
        </w:rPr>
        <w:t>Eine Tür, die seit 35 Jahren zuverlässig schützt? Im Bereich Brandschutz ist Langlebigkeit ein entscheidender Faktor. Ein eindrucksvolles Beispiel liefert eine Brandschutztür von Forster, die seit 198</w:t>
      </w:r>
      <w:r w:rsidR="007320E2">
        <w:rPr>
          <w:rFonts w:ascii="Arial" w:eastAsia="Times New Roman" w:hAnsi="Arial" w:cs="Arial"/>
          <w:sz w:val="20"/>
          <w:szCs w:val="20"/>
          <w:lang w:eastAsia="de-DE"/>
        </w:rPr>
        <w:t>8</w:t>
      </w:r>
      <w:r w:rsidRPr="0071178D">
        <w:rPr>
          <w:rFonts w:ascii="Arial" w:eastAsia="Times New Roman" w:hAnsi="Arial" w:cs="Arial"/>
          <w:sz w:val="20"/>
          <w:szCs w:val="20"/>
          <w:lang w:eastAsia="de-DE"/>
        </w:rPr>
        <w:t xml:space="preserve"> in Deutschland verbaut ist – und bis heute einwandfrei funktioniert. Sie steht stellvertretend für die Qualität und Widerstandsfähigkeit der Stahlprofilsysteme des Schweizer Herstellers.</w:t>
      </w:r>
      <w:r>
        <w:rPr>
          <w:rFonts w:ascii="Arial" w:eastAsia="Times New Roman" w:hAnsi="Arial" w:cs="Arial"/>
          <w:sz w:val="20"/>
          <w:szCs w:val="20"/>
          <w:lang w:eastAsia="de-DE"/>
        </w:rPr>
        <w:t xml:space="preserve"> </w:t>
      </w:r>
    </w:p>
    <w:p w14:paraId="1847BC68" w14:textId="77777777" w:rsidR="00007707" w:rsidRDefault="00007707" w:rsidP="00007707">
      <w:pPr>
        <w:pStyle w:val="StandardWeb"/>
        <w:rPr>
          <w:rFonts w:ascii="Arial" w:eastAsia="Times New Roman" w:hAnsi="Arial" w:cs="Arial"/>
          <w:sz w:val="20"/>
          <w:szCs w:val="20"/>
          <w:lang w:eastAsia="de-DE"/>
        </w:rPr>
      </w:pPr>
    </w:p>
    <w:p w14:paraId="164F10EE" w14:textId="77777777" w:rsidR="0007494A" w:rsidRPr="0071178D" w:rsidRDefault="0007494A" w:rsidP="00007707">
      <w:pPr>
        <w:pStyle w:val="StandardWeb"/>
        <w:rPr>
          <w:rFonts w:ascii="Arial" w:eastAsia="Times New Roman" w:hAnsi="Arial" w:cs="Arial"/>
          <w:sz w:val="20"/>
          <w:szCs w:val="20"/>
          <w:lang w:eastAsia="de-DE"/>
        </w:rPr>
      </w:pPr>
    </w:p>
    <w:p w14:paraId="60B37B22" w14:textId="77777777" w:rsidR="0007494A" w:rsidRPr="0007494A" w:rsidRDefault="0007494A" w:rsidP="0007494A">
      <w:pPr>
        <w:spacing w:after="160" w:line="259" w:lineRule="auto"/>
        <w:rPr>
          <w:rFonts w:ascii="Arial" w:hAnsi="Arial" w:cs="Arial"/>
          <w:b/>
          <w:bCs/>
          <w:szCs w:val="20"/>
        </w:rPr>
      </w:pPr>
      <w:r w:rsidRPr="0007494A">
        <w:rPr>
          <w:rFonts w:ascii="Arial" w:hAnsi="Arial" w:cs="Arial"/>
          <w:b/>
          <w:bCs/>
          <w:szCs w:val="20"/>
        </w:rPr>
        <w:t xml:space="preserve">Weitere Informationen erhalten Sie auf </w:t>
      </w:r>
      <w:hyperlink w:history="1">
        <w:r w:rsidRPr="0007494A">
          <w:rPr>
            <w:rStyle w:val="Hyperlink"/>
            <w:rFonts w:ascii="Arial" w:hAnsi="Arial" w:cs="Arial"/>
            <w:b/>
            <w:bCs/>
            <w:szCs w:val="20"/>
            <w:lang w:val="de-DE"/>
          </w:rPr>
          <w:t>www.forstersystems.com</w:t>
        </w:r>
      </w:hyperlink>
    </w:p>
    <w:p w14:paraId="20FE4D33" w14:textId="77777777" w:rsidR="00BC12BB" w:rsidRDefault="00BC12BB" w:rsidP="00BC12BB">
      <w:pPr>
        <w:spacing w:after="160" w:line="259" w:lineRule="auto"/>
        <w:rPr>
          <w:rFonts w:ascii="Arial" w:hAnsi="Arial" w:cs="Arial"/>
          <w:b/>
          <w:bCs/>
          <w:szCs w:val="20"/>
          <w:lang w:val="en-US"/>
        </w:rPr>
      </w:pPr>
    </w:p>
    <w:p w14:paraId="12268C77" w14:textId="77777777" w:rsidR="00BC12BB" w:rsidRDefault="00BC12BB" w:rsidP="00BC12BB">
      <w:pPr>
        <w:spacing w:after="160" w:line="259" w:lineRule="auto"/>
        <w:rPr>
          <w:rFonts w:ascii="Arial" w:hAnsi="Arial" w:cs="Arial"/>
          <w:b/>
          <w:bCs/>
          <w:szCs w:val="20"/>
          <w:lang w:val="en-US"/>
        </w:rPr>
      </w:pPr>
    </w:p>
    <w:p w14:paraId="2A621F26" w14:textId="77777777" w:rsidR="00BC12BB" w:rsidRDefault="00BC12BB" w:rsidP="00BC12BB">
      <w:pPr>
        <w:spacing w:after="160" w:line="259" w:lineRule="auto"/>
        <w:rPr>
          <w:rFonts w:ascii="Arial" w:hAnsi="Arial" w:cs="Arial"/>
          <w:b/>
          <w:bCs/>
          <w:szCs w:val="20"/>
          <w:lang w:val="en-US"/>
        </w:rPr>
      </w:pPr>
    </w:p>
    <w:p w14:paraId="05CB5728" w14:textId="77777777" w:rsidR="00BC12BB" w:rsidRDefault="00BC12BB" w:rsidP="00BC12BB">
      <w:pPr>
        <w:spacing w:after="160" w:line="259" w:lineRule="auto"/>
        <w:rPr>
          <w:rFonts w:ascii="Arial" w:hAnsi="Arial" w:cs="Arial"/>
          <w:b/>
          <w:bCs/>
          <w:szCs w:val="20"/>
          <w:lang w:val="en-US"/>
        </w:rPr>
      </w:pPr>
    </w:p>
    <w:p w14:paraId="4ECC78E0" w14:textId="77777777" w:rsidR="00BC12BB" w:rsidRDefault="00BC12BB" w:rsidP="00BC12BB">
      <w:pPr>
        <w:spacing w:after="160" w:line="259" w:lineRule="auto"/>
        <w:rPr>
          <w:rFonts w:ascii="Arial" w:hAnsi="Arial" w:cs="Arial"/>
          <w:b/>
          <w:bCs/>
          <w:szCs w:val="20"/>
          <w:lang w:val="en-US"/>
        </w:rPr>
      </w:pPr>
    </w:p>
    <w:p w14:paraId="3D9F3C7E" w14:textId="77777777" w:rsidR="00BC12BB" w:rsidRDefault="00BC12BB" w:rsidP="00BC12BB">
      <w:pPr>
        <w:spacing w:after="160" w:line="259" w:lineRule="auto"/>
        <w:rPr>
          <w:rFonts w:ascii="Arial" w:hAnsi="Arial" w:cs="Arial"/>
          <w:b/>
          <w:bCs/>
          <w:szCs w:val="20"/>
          <w:lang w:val="en-US"/>
        </w:rPr>
      </w:pPr>
    </w:p>
    <w:p w14:paraId="609165C6" w14:textId="77777777" w:rsidR="00BC12BB" w:rsidRDefault="00BC12BB" w:rsidP="00BC12BB">
      <w:pPr>
        <w:spacing w:after="160" w:line="259" w:lineRule="auto"/>
        <w:rPr>
          <w:rFonts w:ascii="Arial" w:hAnsi="Arial" w:cs="Arial"/>
          <w:b/>
          <w:bCs/>
          <w:szCs w:val="20"/>
          <w:lang w:val="en-US"/>
        </w:rPr>
      </w:pPr>
    </w:p>
    <w:p w14:paraId="6A85CC2D" w14:textId="20E0866A" w:rsidR="00CE2C62" w:rsidRPr="00BC12BB" w:rsidRDefault="00CE2C62" w:rsidP="00BC12BB">
      <w:pPr>
        <w:spacing w:after="160" w:line="259" w:lineRule="auto"/>
        <w:rPr>
          <w:rFonts w:ascii="Arial" w:hAnsi="Arial" w:cs="Arial"/>
          <w:b/>
          <w:bCs/>
          <w:szCs w:val="20"/>
          <w:lang w:val="en-US"/>
        </w:rPr>
      </w:pPr>
      <w:r w:rsidRPr="006861C9">
        <w:rPr>
          <w:rFonts w:ascii="Arial" w:hAnsi="Arial" w:cs="Arial"/>
          <w:b/>
          <w:bCs/>
          <w:szCs w:val="20"/>
          <w:lang w:val="en-US"/>
        </w:rPr>
        <w:lastRenderedPageBreak/>
        <w:t xml:space="preserve">Forster </w:t>
      </w:r>
      <w:proofErr w:type="spellStart"/>
      <w:r w:rsidRPr="006861C9">
        <w:rPr>
          <w:rFonts w:ascii="Arial" w:hAnsi="Arial" w:cs="Arial"/>
          <w:b/>
          <w:bCs/>
          <w:szCs w:val="20"/>
          <w:lang w:val="en-US"/>
        </w:rPr>
        <w:t>Profilsysteme</w:t>
      </w:r>
      <w:proofErr w:type="spellEnd"/>
      <w:r w:rsidRPr="006861C9">
        <w:rPr>
          <w:rFonts w:ascii="Arial" w:hAnsi="Arial" w:cs="Arial"/>
          <w:b/>
          <w:bCs/>
          <w:szCs w:val="20"/>
          <w:lang w:val="en-US"/>
        </w:rPr>
        <w:t xml:space="preserve"> – </w:t>
      </w:r>
      <w:r w:rsidR="0071178D" w:rsidRPr="006861C9">
        <w:rPr>
          <w:rFonts w:ascii="Arial" w:hAnsi="Arial" w:cs="Arial"/>
          <w:b/>
          <w:bCs/>
          <w:szCs w:val="20"/>
          <w:lang w:val="en-US"/>
        </w:rPr>
        <w:t>S</w:t>
      </w:r>
      <w:r w:rsidRPr="006861C9">
        <w:rPr>
          <w:rFonts w:ascii="Arial" w:hAnsi="Arial" w:cs="Arial"/>
          <w:b/>
          <w:bCs/>
          <w:szCs w:val="20"/>
          <w:lang w:val="en-US"/>
        </w:rPr>
        <w:t>teel is our nature</w:t>
      </w:r>
      <w:r w:rsidR="0071178D" w:rsidRPr="006861C9">
        <w:rPr>
          <w:rFonts w:ascii="Arial" w:hAnsi="Arial" w:cs="Arial"/>
          <w:b/>
          <w:bCs/>
          <w:szCs w:val="20"/>
          <w:lang w:val="en-US"/>
        </w:rPr>
        <w:t>.</w:t>
      </w:r>
      <w:r w:rsidRPr="006861C9">
        <w:rPr>
          <w:rFonts w:ascii="Arial" w:hAnsi="Arial" w:cs="Arial"/>
          <w:szCs w:val="20"/>
          <w:lang w:val="en-US"/>
        </w:rPr>
        <w:br/>
      </w:r>
      <w:r w:rsidRPr="0071178D">
        <w:rPr>
          <w:rFonts w:ascii="Arial" w:hAnsi="Arial" w:cs="Arial"/>
          <w:szCs w:val="20"/>
        </w:rPr>
        <w:t xml:space="preserve">Die Forster Profilsysteme AG entwickelt und produziert sichere und energieeffiziente Lösungen aus Stahl- und Edelstahl für Türen, Fenster und Fassaden. Forster ist Partner im Objektbereich und bietet rund um den Globus individuelle Beratung und Projektbegleitung vor Ort. Die Produkte und Systemlösungen von Forster für die Gebäudehülle und für die Innenanwendung mit Wärmedämmung und Sicherheitsanwendungen wie Brandschutz, Einbruchhemmung und Durchschusshemmung entsprechen den höchsten Anforderungen und Standards. Zubehör und umfassende Dienstleistungen für Kunden und Geschäftspartner aus der Architektur, Planung und Baubranche runden das Portfolio ab. </w:t>
      </w:r>
    </w:p>
    <w:p w14:paraId="1511F772" w14:textId="67362EF9" w:rsidR="00C46AD6" w:rsidRPr="0071178D" w:rsidRDefault="00CE2C62" w:rsidP="00CE2C62">
      <w:pPr>
        <w:spacing w:line="276" w:lineRule="auto"/>
        <w:rPr>
          <w:rFonts w:ascii="Arial" w:hAnsi="Arial" w:cs="Arial"/>
          <w:szCs w:val="20"/>
        </w:rPr>
      </w:pPr>
      <w:r w:rsidRPr="0071178D">
        <w:rPr>
          <w:rFonts w:ascii="Arial" w:hAnsi="Arial" w:cs="Arial"/>
          <w:szCs w:val="20"/>
        </w:rPr>
        <w:br/>
        <w:t>Forster arbeitet mit eigenen Niederlassungen in mehr als 20 Ländern – und exklusiven Vertriebspartnern in rund 10 weiteren: von Europa über den Mittleren Osten und Asien bis Nordamerika.</w:t>
      </w:r>
    </w:p>
    <w:p w14:paraId="3C45DC29" w14:textId="77777777" w:rsidR="00B8151B" w:rsidRDefault="00B8151B" w:rsidP="00CE2C62">
      <w:pPr>
        <w:spacing w:line="276" w:lineRule="auto"/>
        <w:rPr>
          <w:rFonts w:ascii="Arial" w:hAnsi="Arial" w:cs="Arial"/>
          <w:b/>
          <w:bCs/>
          <w:szCs w:val="20"/>
        </w:rPr>
      </w:pPr>
    </w:p>
    <w:p w14:paraId="4B9630A7" w14:textId="77777777" w:rsidR="00B8151B" w:rsidRDefault="00B8151B" w:rsidP="00CE2C62">
      <w:pPr>
        <w:spacing w:line="276" w:lineRule="auto"/>
        <w:rPr>
          <w:rFonts w:ascii="Arial" w:hAnsi="Arial" w:cs="Arial"/>
          <w:b/>
          <w:bCs/>
          <w:szCs w:val="20"/>
        </w:rPr>
      </w:pPr>
    </w:p>
    <w:p w14:paraId="07A77412" w14:textId="77777777" w:rsidR="006C429A" w:rsidRDefault="006C429A" w:rsidP="00CE2C62">
      <w:pPr>
        <w:spacing w:line="276" w:lineRule="auto"/>
        <w:rPr>
          <w:rFonts w:ascii="Arial" w:hAnsi="Arial" w:cs="Arial"/>
          <w:b/>
          <w:bCs/>
          <w:szCs w:val="20"/>
        </w:rPr>
      </w:pPr>
    </w:p>
    <w:p w14:paraId="4A02DC0F" w14:textId="77777777" w:rsidR="006C429A" w:rsidRDefault="006C429A" w:rsidP="00CE2C62">
      <w:pPr>
        <w:spacing w:line="276" w:lineRule="auto"/>
        <w:rPr>
          <w:rFonts w:ascii="Arial" w:hAnsi="Arial" w:cs="Arial"/>
          <w:b/>
          <w:bCs/>
          <w:szCs w:val="20"/>
        </w:rPr>
      </w:pPr>
    </w:p>
    <w:p w14:paraId="5FFA64D4" w14:textId="5F1BE111" w:rsidR="00CE2C62" w:rsidRPr="0071178D" w:rsidRDefault="00CE2C62" w:rsidP="00CE2C62">
      <w:pPr>
        <w:spacing w:line="276" w:lineRule="auto"/>
        <w:rPr>
          <w:rFonts w:ascii="Arial" w:hAnsi="Arial" w:cs="Arial"/>
          <w:b/>
          <w:bCs/>
          <w:szCs w:val="20"/>
        </w:rPr>
      </w:pPr>
      <w:r w:rsidRPr="0071178D">
        <w:rPr>
          <w:rFonts w:ascii="Arial" w:hAnsi="Arial" w:cs="Arial"/>
          <w:b/>
          <w:bCs/>
          <w:szCs w:val="20"/>
        </w:rPr>
        <w:t>Pressekontakt</w:t>
      </w:r>
    </w:p>
    <w:p w14:paraId="1BA88051" w14:textId="77777777" w:rsidR="00BB6059" w:rsidRPr="0071178D" w:rsidRDefault="00BB6059" w:rsidP="00CE2C62">
      <w:pPr>
        <w:spacing w:line="276" w:lineRule="auto"/>
        <w:rPr>
          <w:rFonts w:ascii="Arial" w:hAnsi="Arial" w:cs="Arial"/>
          <w:szCs w:val="20"/>
        </w:rPr>
      </w:pPr>
    </w:p>
    <w:p w14:paraId="23FB049D" w14:textId="77777777" w:rsidR="00CE2C62" w:rsidRPr="0071178D" w:rsidRDefault="00CE2C62" w:rsidP="0055587E">
      <w:pPr>
        <w:spacing w:line="276" w:lineRule="auto"/>
        <w:rPr>
          <w:rFonts w:ascii="Arial" w:hAnsi="Arial" w:cs="Arial"/>
          <w:szCs w:val="20"/>
        </w:rPr>
      </w:pPr>
      <w:r w:rsidRPr="0071178D">
        <w:rPr>
          <w:rFonts w:ascii="Arial" w:hAnsi="Arial" w:cs="Arial"/>
          <w:szCs w:val="20"/>
        </w:rPr>
        <w:t>Forster Profilsysteme AG</w:t>
      </w:r>
      <w:r w:rsidRPr="0071178D">
        <w:rPr>
          <w:rFonts w:ascii="Arial" w:hAnsi="Arial" w:cs="Arial"/>
          <w:szCs w:val="20"/>
        </w:rPr>
        <w:tab/>
      </w:r>
      <w:r w:rsidRPr="0071178D">
        <w:rPr>
          <w:rFonts w:ascii="Arial" w:hAnsi="Arial" w:cs="Arial"/>
          <w:szCs w:val="20"/>
        </w:rPr>
        <w:tab/>
      </w:r>
      <w:r w:rsidRPr="0071178D">
        <w:rPr>
          <w:rFonts w:ascii="Arial" w:hAnsi="Arial" w:cs="Arial"/>
          <w:szCs w:val="20"/>
        </w:rPr>
        <w:tab/>
      </w:r>
      <w:r w:rsidRPr="0071178D">
        <w:rPr>
          <w:rFonts w:ascii="Arial" w:hAnsi="Arial" w:cs="Arial"/>
          <w:szCs w:val="20"/>
        </w:rPr>
        <w:tab/>
        <w:t>mai public relations GmbH</w:t>
      </w:r>
    </w:p>
    <w:p w14:paraId="6FECCE94" w14:textId="1D06175A" w:rsidR="00CE2C62" w:rsidRPr="0071178D" w:rsidRDefault="000F0CCD" w:rsidP="0055587E">
      <w:pPr>
        <w:spacing w:line="276" w:lineRule="auto"/>
        <w:rPr>
          <w:rFonts w:ascii="Arial" w:hAnsi="Arial" w:cs="Arial"/>
          <w:szCs w:val="20"/>
        </w:rPr>
      </w:pPr>
      <w:r w:rsidRPr="000F0CCD">
        <w:rPr>
          <w:rFonts w:ascii="Arial" w:hAnsi="Arial" w:cs="Arial"/>
          <w:szCs w:val="20"/>
        </w:rPr>
        <w:t>Olivia Affolter</w:t>
      </w:r>
      <w:r>
        <w:rPr>
          <w:rFonts w:ascii="Arial" w:hAnsi="Arial" w:cs="Arial"/>
          <w:szCs w:val="20"/>
        </w:rPr>
        <w:tab/>
      </w:r>
      <w:r>
        <w:rPr>
          <w:rFonts w:ascii="Arial" w:hAnsi="Arial" w:cs="Arial"/>
          <w:szCs w:val="20"/>
        </w:rPr>
        <w:tab/>
      </w:r>
      <w:r>
        <w:rPr>
          <w:rFonts w:ascii="Arial" w:hAnsi="Arial" w:cs="Arial"/>
          <w:szCs w:val="20"/>
        </w:rPr>
        <w:tab/>
      </w:r>
      <w:r>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t xml:space="preserve">Arno </w:t>
      </w:r>
      <w:proofErr w:type="spellStart"/>
      <w:r w:rsidR="00CE2C62" w:rsidRPr="0071178D">
        <w:rPr>
          <w:rFonts w:ascii="Arial" w:hAnsi="Arial" w:cs="Arial"/>
          <w:szCs w:val="20"/>
        </w:rPr>
        <w:t>Heitland</w:t>
      </w:r>
      <w:proofErr w:type="spellEnd"/>
      <w:r w:rsidR="00CE2C62" w:rsidRPr="0071178D">
        <w:rPr>
          <w:rFonts w:ascii="Arial" w:hAnsi="Arial" w:cs="Arial"/>
          <w:szCs w:val="20"/>
        </w:rPr>
        <w:br/>
        <w:t>Marketing</w:t>
      </w:r>
      <w:r>
        <w:rPr>
          <w:rFonts w:ascii="Arial" w:hAnsi="Arial" w:cs="Arial"/>
          <w:szCs w:val="20"/>
        </w:rPr>
        <w:t xml:space="preserve"> &amp;</w:t>
      </w:r>
      <w:r w:rsidR="00CE2C62" w:rsidRPr="0071178D">
        <w:rPr>
          <w:rFonts w:ascii="Arial" w:hAnsi="Arial" w:cs="Arial"/>
          <w:szCs w:val="20"/>
        </w:rPr>
        <w:t xml:space="preserve"> Communication Manager</w:t>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t>Senior-PR-Berater</w:t>
      </w:r>
      <w:r w:rsidR="00CE2C62" w:rsidRPr="0071178D">
        <w:rPr>
          <w:rFonts w:ascii="Arial" w:hAnsi="Arial" w:cs="Arial"/>
          <w:szCs w:val="20"/>
        </w:rPr>
        <w:br/>
      </w:r>
      <w:r w:rsidR="000F0119" w:rsidRPr="0071178D">
        <w:rPr>
          <w:rFonts w:ascii="Arial" w:hAnsi="Arial" w:cs="Arial"/>
          <w:szCs w:val="20"/>
        </w:rPr>
        <w:t>Hofstrasse 41</w:t>
      </w:r>
      <w:r w:rsidR="000F0119"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t>Leuschnerdamm 13</w:t>
      </w:r>
      <w:r w:rsidR="00CE2C62" w:rsidRPr="0071178D">
        <w:rPr>
          <w:rFonts w:ascii="Arial" w:hAnsi="Arial" w:cs="Arial"/>
          <w:szCs w:val="20"/>
        </w:rPr>
        <w:br/>
      </w:r>
      <w:r w:rsidR="000F0119" w:rsidRPr="0071178D">
        <w:rPr>
          <w:rFonts w:ascii="Arial" w:hAnsi="Arial" w:cs="Arial"/>
          <w:szCs w:val="20"/>
        </w:rPr>
        <w:t>8590 Romanshorn</w:t>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r>
      <w:r w:rsidR="00CE2C62" w:rsidRPr="0071178D">
        <w:rPr>
          <w:rFonts w:ascii="Arial" w:hAnsi="Arial" w:cs="Arial"/>
          <w:szCs w:val="20"/>
        </w:rPr>
        <w:tab/>
        <w:t>10999 Berlin</w:t>
      </w:r>
    </w:p>
    <w:p w14:paraId="6ABDF1E8" w14:textId="2061F2AC" w:rsidR="00CE2C62" w:rsidRPr="0071178D" w:rsidRDefault="00CE2C62" w:rsidP="0055587E">
      <w:pPr>
        <w:spacing w:line="276" w:lineRule="auto"/>
        <w:rPr>
          <w:rFonts w:ascii="Arial" w:hAnsi="Arial" w:cs="Arial"/>
          <w:szCs w:val="20"/>
        </w:rPr>
      </w:pPr>
      <w:r w:rsidRPr="0071178D">
        <w:rPr>
          <w:rFonts w:ascii="Arial" w:hAnsi="Arial" w:cs="Arial"/>
          <w:szCs w:val="20"/>
        </w:rPr>
        <w:t>Schweiz</w:t>
      </w:r>
      <w:r w:rsidRPr="0071178D">
        <w:rPr>
          <w:rFonts w:ascii="Arial" w:hAnsi="Arial" w:cs="Arial"/>
          <w:szCs w:val="20"/>
        </w:rPr>
        <w:tab/>
      </w:r>
      <w:r w:rsidRPr="0071178D">
        <w:rPr>
          <w:rFonts w:ascii="Arial" w:hAnsi="Arial" w:cs="Arial"/>
          <w:szCs w:val="20"/>
        </w:rPr>
        <w:tab/>
      </w:r>
      <w:r w:rsidRPr="0071178D">
        <w:rPr>
          <w:rFonts w:ascii="Arial" w:hAnsi="Arial" w:cs="Arial"/>
          <w:szCs w:val="20"/>
        </w:rPr>
        <w:tab/>
      </w:r>
      <w:r w:rsidRPr="0071178D">
        <w:rPr>
          <w:rFonts w:ascii="Arial" w:hAnsi="Arial" w:cs="Arial"/>
          <w:szCs w:val="20"/>
        </w:rPr>
        <w:tab/>
      </w:r>
      <w:r w:rsidRPr="0071178D">
        <w:rPr>
          <w:rFonts w:ascii="Arial" w:hAnsi="Arial" w:cs="Arial"/>
          <w:szCs w:val="20"/>
        </w:rPr>
        <w:tab/>
      </w:r>
      <w:r w:rsidRPr="0071178D">
        <w:rPr>
          <w:rFonts w:ascii="Arial" w:hAnsi="Arial" w:cs="Arial"/>
          <w:szCs w:val="20"/>
        </w:rPr>
        <w:tab/>
        <w:t>Deutschland</w:t>
      </w:r>
      <w:r w:rsidRPr="0071178D">
        <w:rPr>
          <w:rFonts w:ascii="Arial" w:hAnsi="Arial" w:cs="Arial"/>
          <w:szCs w:val="20"/>
        </w:rPr>
        <w:br/>
        <w:t xml:space="preserve">T. </w:t>
      </w:r>
      <w:r w:rsidR="000F0CCD" w:rsidRPr="000F0CCD">
        <w:rPr>
          <w:rFonts w:ascii="Arial" w:hAnsi="Arial" w:cs="Arial"/>
          <w:szCs w:val="20"/>
        </w:rPr>
        <w:t>+4</w:t>
      </w:r>
      <w:r w:rsidR="000F0CCD">
        <w:rPr>
          <w:rFonts w:ascii="Arial" w:hAnsi="Arial" w:cs="Arial"/>
          <w:szCs w:val="20"/>
        </w:rPr>
        <w:t xml:space="preserve">1 (0) </w:t>
      </w:r>
      <w:r w:rsidR="000F0CCD" w:rsidRPr="000F0CCD">
        <w:rPr>
          <w:rFonts w:ascii="Arial" w:hAnsi="Arial" w:cs="Arial"/>
          <w:szCs w:val="20"/>
        </w:rPr>
        <w:t>71 552 43 18</w:t>
      </w:r>
      <w:r w:rsidRPr="0071178D">
        <w:rPr>
          <w:rFonts w:ascii="Arial" w:hAnsi="Arial" w:cs="Arial"/>
          <w:szCs w:val="20"/>
        </w:rPr>
        <w:tab/>
      </w:r>
      <w:r w:rsidRPr="0071178D">
        <w:rPr>
          <w:rFonts w:ascii="Arial" w:hAnsi="Arial" w:cs="Arial"/>
          <w:szCs w:val="20"/>
        </w:rPr>
        <w:tab/>
      </w:r>
      <w:r w:rsidRPr="0071178D">
        <w:rPr>
          <w:rFonts w:ascii="Arial" w:hAnsi="Arial" w:cs="Arial"/>
          <w:szCs w:val="20"/>
        </w:rPr>
        <w:tab/>
      </w:r>
      <w:r w:rsidR="000F0CCD">
        <w:rPr>
          <w:rFonts w:ascii="Arial" w:hAnsi="Arial" w:cs="Arial"/>
          <w:szCs w:val="20"/>
        </w:rPr>
        <w:tab/>
      </w:r>
      <w:r w:rsidRPr="0071178D">
        <w:rPr>
          <w:rFonts w:ascii="Arial" w:hAnsi="Arial" w:cs="Arial"/>
          <w:szCs w:val="20"/>
        </w:rPr>
        <w:tab/>
        <w:t>T. +49 (0) 30 66 40 40 553</w:t>
      </w:r>
    </w:p>
    <w:p w14:paraId="13F65216" w14:textId="3C937E17" w:rsidR="00CE2C62" w:rsidRPr="0071178D" w:rsidRDefault="00CE2C62" w:rsidP="0055587E">
      <w:pPr>
        <w:spacing w:line="276" w:lineRule="auto"/>
        <w:rPr>
          <w:rFonts w:ascii="Arial" w:hAnsi="Arial" w:cs="Arial"/>
          <w:color w:val="6A8BFF"/>
          <w:szCs w:val="20"/>
        </w:rPr>
      </w:pPr>
      <w:hyperlink w:history="1">
        <w:r w:rsidR="000F0CCD" w:rsidRPr="000F0CCD">
          <w:rPr>
            <w:rStyle w:val="Hyperlink"/>
            <w:rFonts w:ascii="Arial" w:hAnsi="Arial" w:cs="Arial"/>
            <w:color w:val="6A8BFF"/>
            <w:szCs w:val="20"/>
          </w:rPr>
          <w:t>olivia.affolter</w:t>
        </w:r>
        <w:r w:rsidRPr="0071178D">
          <w:rPr>
            <w:rStyle w:val="Hyperlink"/>
            <w:rFonts w:ascii="Arial" w:hAnsi="Arial" w:cs="Arial"/>
            <w:color w:val="6A8BFF"/>
            <w:szCs w:val="20"/>
          </w:rPr>
          <w:t>@forstersystems.com</w:t>
        </w:r>
      </w:hyperlink>
      <w:r w:rsidRPr="0071178D">
        <w:rPr>
          <w:rFonts w:ascii="Arial" w:hAnsi="Arial" w:cs="Arial"/>
          <w:color w:val="6A8BFF"/>
          <w:szCs w:val="20"/>
        </w:rPr>
        <w:t xml:space="preserve"> </w:t>
      </w:r>
      <w:r w:rsidRPr="0071178D">
        <w:rPr>
          <w:rFonts w:ascii="Arial" w:hAnsi="Arial" w:cs="Arial"/>
          <w:color w:val="6A8BFF"/>
          <w:szCs w:val="20"/>
        </w:rPr>
        <w:tab/>
      </w:r>
      <w:r w:rsidRPr="0071178D">
        <w:rPr>
          <w:rFonts w:ascii="Arial" w:hAnsi="Arial" w:cs="Arial"/>
          <w:color w:val="6A8BFF"/>
          <w:szCs w:val="20"/>
        </w:rPr>
        <w:tab/>
      </w:r>
      <w:r w:rsidR="000F0CCD">
        <w:rPr>
          <w:rFonts w:ascii="Arial" w:hAnsi="Arial" w:cs="Arial"/>
          <w:color w:val="6A8BFF"/>
          <w:szCs w:val="20"/>
        </w:rPr>
        <w:tab/>
      </w:r>
      <w:hyperlink r:id="rId8" w:history="1">
        <w:r w:rsidR="000F0CCD" w:rsidRPr="0070715B">
          <w:rPr>
            <w:rStyle w:val="Hyperlink"/>
            <w:rFonts w:ascii="Arial" w:hAnsi="Arial" w:cs="Arial"/>
            <w:szCs w:val="20"/>
          </w:rPr>
          <w:t>forster@maipr.com</w:t>
        </w:r>
      </w:hyperlink>
      <w:r w:rsidRPr="0071178D">
        <w:rPr>
          <w:rFonts w:ascii="Arial" w:hAnsi="Arial" w:cs="Arial"/>
          <w:color w:val="6A8BFF"/>
          <w:szCs w:val="20"/>
        </w:rPr>
        <w:tab/>
      </w:r>
      <w:r w:rsidRPr="0071178D">
        <w:rPr>
          <w:rFonts w:ascii="Arial" w:hAnsi="Arial" w:cs="Arial"/>
          <w:color w:val="6A8BFF"/>
          <w:szCs w:val="20"/>
        </w:rPr>
        <w:tab/>
        <w:t xml:space="preserve"> </w:t>
      </w:r>
    </w:p>
    <w:p w14:paraId="209B471E" w14:textId="77777777" w:rsidR="00B8151B" w:rsidRDefault="00ED768B" w:rsidP="00772B9C">
      <w:pPr>
        <w:spacing w:line="276" w:lineRule="auto"/>
        <w:rPr>
          <w:rFonts w:ascii="Arial" w:hAnsi="Arial" w:cs="Arial"/>
          <w:b/>
          <w:bCs/>
          <w:szCs w:val="20"/>
        </w:rPr>
      </w:pPr>
      <w:hyperlink w:history="1">
        <w:r w:rsidRPr="0071178D">
          <w:rPr>
            <w:rStyle w:val="Hyperlink"/>
            <w:rFonts w:ascii="Arial" w:hAnsi="Arial" w:cs="Arial"/>
            <w:color w:val="6A8BFF"/>
            <w:szCs w:val="20"/>
          </w:rPr>
          <w:t>forstersystems.com</w:t>
        </w:r>
      </w:hyperlink>
      <w:r w:rsidR="00CE2C62" w:rsidRPr="0071178D">
        <w:rPr>
          <w:rFonts w:ascii="Arial" w:hAnsi="Arial" w:cs="Arial"/>
          <w:color w:val="6A8BFF"/>
          <w:szCs w:val="20"/>
        </w:rPr>
        <w:tab/>
      </w:r>
      <w:r w:rsidR="00CE2C62" w:rsidRPr="0071178D">
        <w:rPr>
          <w:rFonts w:ascii="Arial" w:hAnsi="Arial" w:cs="Arial"/>
          <w:color w:val="6A8BFF"/>
          <w:szCs w:val="20"/>
        </w:rPr>
        <w:tab/>
      </w:r>
      <w:r w:rsidR="00CE2C62" w:rsidRPr="0071178D">
        <w:rPr>
          <w:rFonts w:ascii="Arial" w:hAnsi="Arial" w:cs="Arial"/>
          <w:color w:val="6A8BFF"/>
          <w:szCs w:val="20"/>
        </w:rPr>
        <w:tab/>
      </w:r>
      <w:r w:rsidR="00CE2C62" w:rsidRPr="0071178D">
        <w:rPr>
          <w:rFonts w:ascii="Arial" w:hAnsi="Arial" w:cs="Arial"/>
          <w:color w:val="6A8BFF"/>
          <w:szCs w:val="20"/>
        </w:rPr>
        <w:tab/>
      </w:r>
      <w:r w:rsidRPr="0071178D">
        <w:rPr>
          <w:rFonts w:ascii="Arial" w:hAnsi="Arial" w:cs="Arial"/>
          <w:color w:val="6A8BFF"/>
          <w:szCs w:val="20"/>
        </w:rPr>
        <w:tab/>
      </w:r>
      <w:hyperlink w:history="1">
        <w:r w:rsidR="00CE2C62" w:rsidRPr="0071178D">
          <w:rPr>
            <w:rStyle w:val="Hyperlink"/>
            <w:rFonts w:ascii="Arial" w:hAnsi="Arial" w:cs="Arial"/>
            <w:color w:val="6A8BFF"/>
            <w:szCs w:val="20"/>
          </w:rPr>
          <w:t>maipr.com</w:t>
        </w:r>
      </w:hyperlink>
      <w:r w:rsidR="00CE2C62" w:rsidRPr="0071178D">
        <w:rPr>
          <w:rStyle w:val="Hyperlink"/>
          <w:rFonts w:ascii="Arial" w:hAnsi="Arial" w:cs="Arial"/>
          <w:color w:val="6A8BFF"/>
          <w:szCs w:val="20"/>
        </w:rPr>
        <w:br/>
      </w:r>
      <w:r w:rsidR="00E05BC7" w:rsidRPr="0071178D">
        <w:rPr>
          <w:rFonts w:ascii="Arial" w:hAnsi="Arial" w:cs="Arial"/>
          <w:szCs w:val="20"/>
        </w:rPr>
        <w:br/>
      </w:r>
      <w:r w:rsidR="00E05BC7" w:rsidRPr="0071178D">
        <w:rPr>
          <w:rFonts w:ascii="Arial" w:hAnsi="Arial" w:cs="Arial"/>
          <w:szCs w:val="20"/>
        </w:rPr>
        <w:br/>
      </w:r>
    </w:p>
    <w:p w14:paraId="36D69E1F" w14:textId="77777777" w:rsidR="00B8151B" w:rsidRDefault="00B8151B">
      <w:pPr>
        <w:spacing w:after="160" w:line="259" w:lineRule="auto"/>
        <w:rPr>
          <w:rFonts w:ascii="Arial" w:hAnsi="Arial" w:cs="Arial"/>
          <w:b/>
          <w:bCs/>
          <w:szCs w:val="20"/>
        </w:rPr>
      </w:pPr>
      <w:r>
        <w:rPr>
          <w:rFonts w:ascii="Arial" w:hAnsi="Arial" w:cs="Arial"/>
          <w:b/>
          <w:bCs/>
          <w:szCs w:val="20"/>
        </w:rPr>
        <w:br w:type="page"/>
      </w:r>
    </w:p>
    <w:p w14:paraId="12841AFF" w14:textId="00040F96" w:rsidR="00FE1BAB" w:rsidRDefault="00CE2C62" w:rsidP="00914E37">
      <w:pPr>
        <w:spacing w:line="276" w:lineRule="auto"/>
        <w:rPr>
          <w:rFonts w:ascii="Arial" w:hAnsi="Arial" w:cs="Arial"/>
          <w:b/>
          <w:bCs/>
          <w:szCs w:val="20"/>
        </w:rPr>
      </w:pPr>
      <w:r w:rsidRPr="0071178D">
        <w:rPr>
          <w:rFonts w:ascii="Arial" w:hAnsi="Arial" w:cs="Arial"/>
          <w:b/>
          <w:bCs/>
          <w:szCs w:val="20"/>
        </w:rPr>
        <w:lastRenderedPageBreak/>
        <w:t>Abbildungen</w:t>
      </w:r>
    </w:p>
    <w:p w14:paraId="3475ADB3" w14:textId="77777777" w:rsidR="006C429A" w:rsidRPr="00FE1BAB" w:rsidRDefault="006C429A" w:rsidP="00772B9C">
      <w:pPr>
        <w:spacing w:line="276" w:lineRule="auto"/>
        <w:rPr>
          <w:rFonts w:ascii="Arial" w:hAnsi="Arial" w:cs="Arial"/>
          <w:b/>
          <w:bCs/>
          <w:szCs w:val="20"/>
        </w:rPr>
      </w:pPr>
    </w:p>
    <w:p w14:paraId="4FE76A74" w14:textId="77777777" w:rsidR="00FE1BAB" w:rsidRPr="00B61D5D" w:rsidRDefault="00FE1BAB" w:rsidP="00FE1BAB">
      <w:pPr>
        <w:spacing w:line="276" w:lineRule="auto"/>
        <w:rPr>
          <w:rFonts w:ascii="Arial" w:hAnsi="Arial" w:cs="Arial"/>
          <w:sz w:val="32"/>
          <w:szCs w:val="32"/>
          <w:lang w:val="nb-NO"/>
        </w:rPr>
      </w:pPr>
      <w:r>
        <w:rPr>
          <w:rFonts w:ascii="Arial" w:hAnsi="Arial" w:cs="Arial"/>
          <w:noProof/>
          <w:sz w:val="32"/>
          <w:szCs w:val="32"/>
          <w:lang w:val="nb-NO"/>
        </w:rPr>
        <w:drawing>
          <wp:inline distT="0" distB="0" distL="0" distR="0" wp14:anchorId="207B81B5" wp14:editId="3E1C8A64">
            <wp:extent cx="2401200" cy="180000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email">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p>
    <w:p w14:paraId="264D0995" w14:textId="77777777" w:rsidR="006C429A" w:rsidRDefault="007B6A88" w:rsidP="007B6A88">
      <w:pPr>
        <w:spacing w:line="276" w:lineRule="auto"/>
        <w:rPr>
          <w:rFonts w:ascii="Arial" w:hAnsi="Arial" w:cs="Arial"/>
          <w:i/>
          <w:iCs/>
          <w:szCs w:val="20"/>
          <w:lang w:val="de-DE"/>
        </w:rPr>
      </w:pPr>
      <w:r w:rsidRPr="007B6A88">
        <w:rPr>
          <w:rFonts w:ascii="Arial" w:hAnsi="Arial" w:cs="Arial"/>
          <w:i/>
          <w:iCs/>
          <w:szCs w:val="20"/>
          <w:lang w:val="de-DE"/>
        </w:rPr>
        <w:t xml:space="preserve">Brandschutz-Schiebetür mit Fluchttürfunktion: Automatische Schiebetüren mit forster </w:t>
      </w:r>
      <w:proofErr w:type="spellStart"/>
      <w:r w:rsidRPr="007B6A88">
        <w:rPr>
          <w:rFonts w:ascii="Arial" w:hAnsi="Arial" w:cs="Arial"/>
          <w:i/>
          <w:iCs/>
          <w:szCs w:val="20"/>
          <w:lang w:val="de-DE"/>
        </w:rPr>
        <w:t>fuego</w:t>
      </w:r>
      <w:proofErr w:type="spellEnd"/>
      <w:r w:rsidRPr="007B6A88">
        <w:rPr>
          <w:rFonts w:ascii="Arial" w:hAnsi="Arial" w:cs="Arial"/>
          <w:i/>
          <w:iCs/>
          <w:szCs w:val="20"/>
          <w:lang w:val="de-DE"/>
        </w:rPr>
        <w:t xml:space="preserve"> light EI30 mit integrierter Fluchttür und Panik-Druckstangen ermöglichen im Notfall eine schnelle Evakuierung. </w:t>
      </w:r>
    </w:p>
    <w:p w14:paraId="64A0651D" w14:textId="5B1A982E" w:rsidR="007B6A88" w:rsidRPr="007B6A88" w:rsidRDefault="007B6A88" w:rsidP="007B6A88">
      <w:pPr>
        <w:spacing w:line="276" w:lineRule="auto"/>
        <w:rPr>
          <w:rFonts w:ascii="Arial" w:hAnsi="Arial" w:cs="Arial"/>
          <w:i/>
          <w:iCs/>
          <w:szCs w:val="20"/>
          <w:lang w:val="de-DE"/>
        </w:rPr>
      </w:pPr>
      <w:r w:rsidRPr="007B6A88">
        <w:rPr>
          <w:rFonts w:ascii="Arial" w:hAnsi="Arial" w:cs="Arial"/>
          <w:i/>
          <w:iCs/>
          <w:szCs w:val="20"/>
          <w:lang w:val="de-DE"/>
        </w:rPr>
        <w:t xml:space="preserve">Foto: </w:t>
      </w:r>
      <w:r w:rsidRPr="007B6A88">
        <w:rPr>
          <w:rFonts w:ascii="Arial" w:hAnsi="Arial" w:cs="Arial"/>
          <w:i/>
          <w:iCs/>
          <w:szCs w:val="20"/>
        </w:rPr>
        <w:t xml:space="preserve">© </w:t>
      </w:r>
      <w:r w:rsidRPr="007B6A88">
        <w:rPr>
          <w:rFonts w:ascii="Arial" w:hAnsi="Arial" w:cs="Arial"/>
          <w:i/>
          <w:iCs/>
          <w:szCs w:val="20"/>
          <w:lang w:val="de-DE"/>
        </w:rPr>
        <w:t xml:space="preserve">Damian </w:t>
      </w:r>
      <w:proofErr w:type="spellStart"/>
      <w:r w:rsidRPr="007B6A88">
        <w:rPr>
          <w:rFonts w:ascii="Arial" w:hAnsi="Arial" w:cs="Arial"/>
          <w:i/>
          <w:iCs/>
          <w:szCs w:val="20"/>
          <w:lang w:val="de-DE"/>
        </w:rPr>
        <w:t>Poffet</w:t>
      </w:r>
      <w:proofErr w:type="spellEnd"/>
    </w:p>
    <w:p w14:paraId="7853EE89" w14:textId="77777777" w:rsidR="007B6A88" w:rsidRDefault="007B6A88" w:rsidP="007B6A88">
      <w:pPr>
        <w:spacing w:line="276" w:lineRule="auto"/>
        <w:rPr>
          <w:rFonts w:ascii="Arial" w:hAnsi="Arial" w:cs="Arial"/>
          <w:i/>
          <w:iCs/>
          <w:szCs w:val="20"/>
        </w:rPr>
      </w:pPr>
    </w:p>
    <w:p w14:paraId="00D1A527" w14:textId="77777777" w:rsidR="006C429A" w:rsidRPr="007B6A88" w:rsidRDefault="006C429A" w:rsidP="007B6A88">
      <w:pPr>
        <w:spacing w:line="276" w:lineRule="auto"/>
        <w:rPr>
          <w:rFonts w:ascii="Arial" w:hAnsi="Arial" w:cs="Arial"/>
          <w:i/>
          <w:iCs/>
          <w:szCs w:val="20"/>
        </w:rPr>
      </w:pPr>
    </w:p>
    <w:p w14:paraId="46F2F847" w14:textId="03A56DEF" w:rsidR="007B6A88" w:rsidRPr="007B6A88" w:rsidRDefault="007B6A88" w:rsidP="007B6A88">
      <w:pPr>
        <w:spacing w:line="276" w:lineRule="auto"/>
        <w:rPr>
          <w:rFonts w:ascii="Arial" w:hAnsi="Arial" w:cs="Arial"/>
          <w:i/>
          <w:iCs/>
          <w:szCs w:val="20"/>
        </w:rPr>
      </w:pPr>
      <w:r w:rsidRPr="007B6A88">
        <w:rPr>
          <w:rFonts w:ascii="Arial" w:hAnsi="Arial" w:cs="Arial"/>
          <w:i/>
          <w:iCs/>
          <w:noProof/>
          <w:szCs w:val="20"/>
        </w:rPr>
        <w:drawing>
          <wp:inline distT="0" distB="0" distL="0" distR="0" wp14:anchorId="267D6794" wp14:editId="67F5EC7A">
            <wp:extent cx="2401200" cy="1800000"/>
            <wp:effectExtent l="0" t="0" r="0" b="3810"/>
            <wp:docPr id="133730270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302702" name="Grafik 4"/>
                    <pic:cNvPicPr/>
                  </pic:nvPicPr>
                  <pic:blipFill>
                    <a:blip r:embed="rId10" cstate="email">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r w:rsidR="006C429A">
        <w:rPr>
          <w:rFonts w:ascii="Arial" w:hAnsi="Arial" w:cs="Arial"/>
          <w:i/>
          <w:iCs/>
          <w:szCs w:val="20"/>
        </w:rPr>
        <w:t xml:space="preserve">  </w:t>
      </w:r>
      <w:r w:rsidRPr="007B6A88">
        <w:rPr>
          <w:rFonts w:ascii="Arial" w:hAnsi="Arial" w:cs="Arial"/>
          <w:i/>
          <w:iCs/>
          <w:noProof/>
          <w:szCs w:val="20"/>
          <w:lang w:val="nb-NO"/>
        </w:rPr>
        <w:drawing>
          <wp:inline distT="0" distB="0" distL="0" distR="0" wp14:anchorId="5031D870" wp14:editId="607DEF77">
            <wp:extent cx="2700000" cy="1800000"/>
            <wp:effectExtent l="0" t="0" r="5715" b="3810"/>
            <wp:docPr id="1283864091" name="Grafik 1283864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58584ACF" w14:textId="77777777" w:rsidR="006C429A" w:rsidRDefault="007B6A88" w:rsidP="007B6A88">
      <w:pPr>
        <w:spacing w:line="276" w:lineRule="auto"/>
        <w:rPr>
          <w:rFonts w:ascii="Arial" w:hAnsi="Arial" w:cs="Arial"/>
          <w:i/>
          <w:iCs/>
          <w:szCs w:val="20"/>
        </w:rPr>
      </w:pPr>
      <w:r w:rsidRPr="007B6A88">
        <w:rPr>
          <w:rFonts w:ascii="Arial" w:hAnsi="Arial" w:cs="Arial"/>
          <w:i/>
          <w:iCs/>
          <w:szCs w:val="20"/>
        </w:rPr>
        <w:t xml:space="preserve">Kompakte Lösungen: Ob als automatische Schiebetür (links) oder als Teleskopschiebetür (rechts) – das System forster </w:t>
      </w:r>
      <w:proofErr w:type="spellStart"/>
      <w:r w:rsidRPr="007B6A88">
        <w:rPr>
          <w:rFonts w:ascii="Arial" w:hAnsi="Arial" w:cs="Arial"/>
          <w:i/>
          <w:iCs/>
          <w:szCs w:val="20"/>
        </w:rPr>
        <w:t>fuego</w:t>
      </w:r>
      <w:proofErr w:type="spellEnd"/>
      <w:r w:rsidRPr="007B6A88">
        <w:rPr>
          <w:rFonts w:ascii="Arial" w:hAnsi="Arial" w:cs="Arial"/>
          <w:i/>
          <w:iCs/>
          <w:szCs w:val="20"/>
        </w:rPr>
        <w:t xml:space="preserve"> light ermöglicht platzsparende Lösungen in stark frequentierten Bereichen. </w:t>
      </w:r>
    </w:p>
    <w:p w14:paraId="722B9508" w14:textId="7475700B" w:rsidR="007B6A88" w:rsidRPr="007B6A88" w:rsidRDefault="007B6A88" w:rsidP="007B6A88">
      <w:pPr>
        <w:spacing w:line="276" w:lineRule="auto"/>
        <w:rPr>
          <w:rFonts w:ascii="Arial" w:hAnsi="Arial" w:cs="Arial"/>
          <w:i/>
          <w:iCs/>
          <w:szCs w:val="20"/>
        </w:rPr>
      </w:pPr>
      <w:r w:rsidRPr="007B6A88">
        <w:rPr>
          <w:rFonts w:ascii="Arial" w:hAnsi="Arial" w:cs="Arial"/>
          <w:i/>
          <w:iCs/>
          <w:szCs w:val="20"/>
        </w:rPr>
        <w:t xml:space="preserve">Fotos: © Damian </w:t>
      </w:r>
      <w:proofErr w:type="spellStart"/>
      <w:r w:rsidRPr="007B6A88">
        <w:rPr>
          <w:rFonts w:ascii="Arial" w:hAnsi="Arial" w:cs="Arial"/>
          <w:i/>
          <w:iCs/>
          <w:szCs w:val="20"/>
        </w:rPr>
        <w:t>Poffet</w:t>
      </w:r>
      <w:proofErr w:type="spellEnd"/>
      <w:r w:rsidRPr="007B6A88">
        <w:rPr>
          <w:rFonts w:ascii="Arial" w:hAnsi="Arial" w:cs="Arial"/>
          <w:i/>
          <w:iCs/>
          <w:szCs w:val="20"/>
        </w:rPr>
        <w:t xml:space="preserve"> (links), © </w:t>
      </w:r>
      <w:r w:rsidRPr="007B6A88">
        <w:rPr>
          <w:rFonts w:ascii="Arial" w:hAnsi="Arial" w:cs="Arial"/>
          <w:i/>
          <w:iCs/>
          <w:szCs w:val="20"/>
          <w:lang w:val="de-DE"/>
        </w:rPr>
        <w:t>LOSYS GmbH</w:t>
      </w:r>
      <w:r w:rsidRPr="007B6A88">
        <w:rPr>
          <w:rFonts w:ascii="Arial" w:hAnsi="Arial" w:cs="Arial"/>
          <w:i/>
          <w:iCs/>
          <w:szCs w:val="20"/>
        </w:rPr>
        <w:t xml:space="preserve"> (rechts)</w:t>
      </w:r>
    </w:p>
    <w:p w14:paraId="0D013A90" w14:textId="77777777" w:rsidR="007B6A88" w:rsidRDefault="007B6A88" w:rsidP="007B6A88">
      <w:pPr>
        <w:spacing w:line="276" w:lineRule="auto"/>
        <w:rPr>
          <w:rFonts w:ascii="Arial" w:hAnsi="Arial" w:cs="Arial"/>
          <w:i/>
          <w:iCs/>
          <w:szCs w:val="20"/>
        </w:rPr>
      </w:pPr>
    </w:p>
    <w:p w14:paraId="3535170B" w14:textId="77777777" w:rsidR="006C429A" w:rsidRPr="007B6A88" w:rsidRDefault="006C429A" w:rsidP="007B6A88">
      <w:pPr>
        <w:spacing w:line="276" w:lineRule="auto"/>
        <w:rPr>
          <w:rFonts w:ascii="Arial" w:hAnsi="Arial" w:cs="Arial"/>
          <w:i/>
          <w:iCs/>
          <w:szCs w:val="20"/>
        </w:rPr>
      </w:pPr>
    </w:p>
    <w:p w14:paraId="033053F3" w14:textId="77777777" w:rsidR="007B6A88" w:rsidRPr="007B6A88" w:rsidRDefault="007B6A88" w:rsidP="007B6A88">
      <w:pPr>
        <w:spacing w:line="276" w:lineRule="auto"/>
        <w:rPr>
          <w:rFonts w:ascii="Arial" w:hAnsi="Arial" w:cs="Arial"/>
          <w:i/>
          <w:iCs/>
          <w:szCs w:val="20"/>
          <w:lang w:val="nb-NO"/>
        </w:rPr>
      </w:pPr>
      <w:r w:rsidRPr="007B6A88">
        <w:rPr>
          <w:rFonts w:ascii="Arial" w:hAnsi="Arial" w:cs="Arial"/>
          <w:i/>
          <w:iCs/>
          <w:noProof/>
          <w:szCs w:val="20"/>
          <w:lang w:val="nb-NO"/>
        </w:rPr>
        <w:drawing>
          <wp:inline distT="0" distB="0" distL="0" distR="0" wp14:anchorId="46B69CC6" wp14:editId="7C771701">
            <wp:extent cx="2692800" cy="1800000"/>
            <wp:effectExtent l="0" t="0" r="0" b="3810"/>
            <wp:docPr id="775556690" name="Grafik 775556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556690" name="Grafik 775556690"/>
                    <pic:cNvPicPr/>
                  </pic:nvPicPr>
                  <pic:blipFill>
                    <a:blip r:embed="rId12" cstate="email">
                      <a:extLst>
                        <a:ext uri="{28A0092B-C50C-407E-A947-70E740481C1C}">
                          <a14:useLocalDpi xmlns:a14="http://schemas.microsoft.com/office/drawing/2010/main"/>
                        </a:ext>
                      </a:extLst>
                    </a:blip>
                    <a:stretch>
                      <a:fillRect/>
                    </a:stretch>
                  </pic:blipFill>
                  <pic:spPr>
                    <a:xfrm>
                      <a:off x="0" y="0"/>
                      <a:ext cx="2692800" cy="1800000"/>
                    </a:xfrm>
                    <a:prstGeom prst="rect">
                      <a:avLst/>
                    </a:prstGeom>
                  </pic:spPr>
                </pic:pic>
              </a:graphicData>
            </a:graphic>
          </wp:inline>
        </w:drawing>
      </w:r>
      <w:r w:rsidRPr="007B6A88">
        <w:rPr>
          <w:rFonts w:ascii="Arial" w:hAnsi="Arial" w:cs="Arial"/>
          <w:i/>
          <w:iCs/>
          <w:szCs w:val="20"/>
          <w:lang w:val="nb-NO"/>
        </w:rPr>
        <w:t xml:space="preserve">  </w:t>
      </w:r>
      <w:r w:rsidRPr="007B6A88">
        <w:rPr>
          <w:rFonts w:ascii="Arial" w:hAnsi="Arial" w:cs="Arial"/>
          <w:i/>
          <w:iCs/>
          <w:noProof/>
          <w:szCs w:val="20"/>
          <w:lang w:val="nb-NO"/>
        </w:rPr>
        <w:drawing>
          <wp:inline distT="0" distB="0" distL="0" distR="0" wp14:anchorId="0611EB48" wp14:editId="7FBA6F81">
            <wp:extent cx="2700000" cy="1800000"/>
            <wp:effectExtent l="0" t="0" r="5715" b="3810"/>
            <wp:docPr id="1340476121" name="Grafik 1340476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476121" name="Grafik 1340476121"/>
                    <pic:cNvPicPr/>
                  </pic:nvPicPr>
                  <pic:blipFill>
                    <a:blip r:embed="rId13"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70113624" w14:textId="77777777" w:rsidR="007B6A88" w:rsidRPr="007B6A88" w:rsidRDefault="007B6A88" w:rsidP="007B6A88">
      <w:pPr>
        <w:spacing w:line="276" w:lineRule="auto"/>
        <w:rPr>
          <w:rFonts w:ascii="Arial" w:hAnsi="Arial" w:cs="Arial"/>
          <w:i/>
          <w:iCs/>
          <w:szCs w:val="20"/>
          <w:lang w:val="de-DE"/>
        </w:rPr>
      </w:pPr>
      <w:r w:rsidRPr="007B6A88">
        <w:rPr>
          <w:rFonts w:ascii="Arial" w:hAnsi="Arial" w:cs="Arial"/>
          <w:i/>
          <w:iCs/>
          <w:szCs w:val="20"/>
          <w:lang w:val="de-DE"/>
        </w:rPr>
        <w:t xml:space="preserve">Mit den Systemen forster </w:t>
      </w:r>
      <w:proofErr w:type="spellStart"/>
      <w:r w:rsidRPr="007B6A88">
        <w:rPr>
          <w:rFonts w:ascii="Arial" w:hAnsi="Arial" w:cs="Arial"/>
          <w:i/>
          <w:iCs/>
          <w:szCs w:val="20"/>
          <w:lang w:val="de-DE"/>
        </w:rPr>
        <w:t>fuego</w:t>
      </w:r>
      <w:proofErr w:type="spellEnd"/>
      <w:r w:rsidRPr="007B6A88">
        <w:rPr>
          <w:rFonts w:ascii="Arial" w:hAnsi="Arial" w:cs="Arial"/>
          <w:i/>
          <w:iCs/>
          <w:szCs w:val="20"/>
          <w:lang w:val="de-DE"/>
        </w:rPr>
        <w:t xml:space="preserve"> light (links) und forster presto 50 (rechts) lassen sich ein- und zweiflügelige Brandschutztüren auch mit Vollblech-Flügeln konstruieren. Fotos: </w:t>
      </w:r>
      <w:r w:rsidRPr="007B6A88">
        <w:rPr>
          <w:rFonts w:ascii="Arial" w:hAnsi="Arial" w:cs="Arial"/>
          <w:i/>
          <w:iCs/>
          <w:szCs w:val="20"/>
        </w:rPr>
        <w:t xml:space="preserve">© </w:t>
      </w:r>
      <w:r w:rsidRPr="007B6A88">
        <w:rPr>
          <w:rFonts w:ascii="Arial" w:hAnsi="Arial" w:cs="Arial"/>
          <w:i/>
          <w:iCs/>
          <w:szCs w:val="20"/>
          <w:lang w:val="de-DE"/>
        </w:rPr>
        <w:t>LOSYS GmbH</w:t>
      </w:r>
    </w:p>
    <w:p w14:paraId="5F56EB01" w14:textId="77777777" w:rsidR="007B6A88" w:rsidRPr="007B6A88" w:rsidRDefault="007B6A88" w:rsidP="007B6A88">
      <w:pPr>
        <w:spacing w:line="276" w:lineRule="auto"/>
        <w:rPr>
          <w:rFonts w:ascii="Arial" w:hAnsi="Arial" w:cs="Arial"/>
          <w:i/>
          <w:iCs/>
          <w:szCs w:val="20"/>
        </w:rPr>
      </w:pPr>
    </w:p>
    <w:p w14:paraId="248273BC" w14:textId="77777777" w:rsidR="007B6A88" w:rsidRPr="007B6A88" w:rsidRDefault="007B6A88" w:rsidP="007B6A88">
      <w:pPr>
        <w:spacing w:line="276" w:lineRule="auto"/>
        <w:rPr>
          <w:rFonts w:ascii="Arial" w:hAnsi="Arial" w:cs="Arial"/>
          <w:i/>
          <w:iCs/>
          <w:szCs w:val="20"/>
        </w:rPr>
      </w:pPr>
      <w:r w:rsidRPr="007B6A88">
        <w:rPr>
          <w:rFonts w:ascii="Arial" w:hAnsi="Arial" w:cs="Arial"/>
          <w:i/>
          <w:iCs/>
          <w:noProof/>
          <w:szCs w:val="20"/>
        </w:rPr>
        <w:lastRenderedPageBreak/>
        <w:drawing>
          <wp:inline distT="0" distB="0" distL="0" distR="0" wp14:anchorId="44449395" wp14:editId="219583FF">
            <wp:extent cx="3398400" cy="1800000"/>
            <wp:effectExtent l="0" t="0" r="5715" b="3810"/>
            <wp:docPr id="15989499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49996" name="Grafik 1598949996"/>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3398400" cy="1800000"/>
                    </a:xfrm>
                    <a:prstGeom prst="rect">
                      <a:avLst/>
                    </a:prstGeom>
                    <a:ln>
                      <a:noFill/>
                    </a:ln>
                    <a:extLst>
                      <a:ext uri="{53640926-AAD7-44D8-BBD7-CCE9431645EC}">
                        <a14:shadowObscured xmlns:a14="http://schemas.microsoft.com/office/drawing/2010/main"/>
                      </a:ext>
                    </a:extLst>
                  </pic:spPr>
                </pic:pic>
              </a:graphicData>
            </a:graphic>
          </wp:inline>
        </w:drawing>
      </w:r>
      <w:r w:rsidRPr="007B6A88">
        <w:rPr>
          <w:rFonts w:ascii="Arial" w:hAnsi="Arial" w:cs="Arial"/>
          <w:i/>
          <w:iCs/>
          <w:szCs w:val="20"/>
        </w:rPr>
        <w:t xml:space="preserve">  </w:t>
      </w:r>
      <w:r w:rsidRPr="007B6A88">
        <w:rPr>
          <w:rFonts w:ascii="Arial" w:hAnsi="Arial" w:cs="Arial"/>
          <w:i/>
          <w:iCs/>
          <w:noProof/>
          <w:szCs w:val="20"/>
        </w:rPr>
        <w:drawing>
          <wp:inline distT="0" distB="0" distL="0" distR="0" wp14:anchorId="168D0533" wp14:editId="7FF58A8D">
            <wp:extent cx="1753200" cy="1800000"/>
            <wp:effectExtent l="0" t="0" r="0" b="3810"/>
            <wp:docPr id="13208681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868164" name="Grafik 1320868164"/>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1753200" cy="1800000"/>
                    </a:xfrm>
                    <a:prstGeom prst="rect">
                      <a:avLst/>
                    </a:prstGeom>
                    <a:ln>
                      <a:noFill/>
                    </a:ln>
                    <a:extLst>
                      <a:ext uri="{53640926-AAD7-44D8-BBD7-CCE9431645EC}">
                        <a14:shadowObscured xmlns:a14="http://schemas.microsoft.com/office/drawing/2010/main"/>
                      </a:ext>
                    </a:extLst>
                  </pic:spPr>
                </pic:pic>
              </a:graphicData>
            </a:graphic>
          </wp:inline>
        </w:drawing>
      </w:r>
    </w:p>
    <w:p w14:paraId="3B9EBC21" w14:textId="77777777" w:rsidR="007B6A88" w:rsidRPr="007B6A88" w:rsidRDefault="007B6A88" w:rsidP="007B6A88">
      <w:pPr>
        <w:spacing w:line="276" w:lineRule="auto"/>
        <w:rPr>
          <w:rFonts w:ascii="Arial" w:hAnsi="Arial" w:cs="Arial"/>
          <w:i/>
          <w:iCs/>
          <w:szCs w:val="20"/>
        </w:rPr>
      </w:pPr>
      <w:r w:rsidRPr="007B6A88">
        <w:rPr>
          <w:rFonts w:ascii="Arial" w:hAnsi="Arial" w:cs="Arial"/>
          <w:i/>
          <w:iCs/>
          <w:szCs w:val="20"/>
        </w:rPr>
        <w:t xml:space="preserve">Effizienter Brandschutz in der Gebäudehülle: Wärmegedämmte Türen und Festverglasungen mit forster </w:t>
      </w:r>
      <w:proofErr w:type="spellStart"/>
      <w:r w:rsidRPr="007B6A88">
        <w:rPr>
          <w:rFonts w:ascii="Arial" w:hAnsi="Arial" w:cs="Arial"/>
          <w:i/>
          <w:iCs/>
          <w:szCs w:val="20"/>
        </w:rPr>
        <w:t>unico</w:t>
      </w:r>
      <w:proofErr w:type="spellEnd"/>
      <w:r w:rsidRPr="007B6A88">
        <w:rPr>
          <w:rFonts w:ascii="Arial" w:hAnsi="Arial" w:cs="Arial"/>
          <w:i/>
          <w:iCs/>
          <w:szCs w:val="20"/>
        </w:rPr>
        <w:t xml:space="preserve"> EI30 bieten geprüften Schutz in der Aussenanwendung. Ergänzend sind Dreh- und Kippfenster mit Brandschutzfunktion erhältlich. Fotos: © Damian </w:t>
      </w:r>
      <w:proofErr w:type="spellStart"/>
      <w:r w:rsidRPr="007B6A88">
        <w:rPr>
          <w:rFonts w:ascii="Arial" w:hAnsi="Arial" w:cs="Arial"/>
          <w:i/>
          <w:iCs/>
          <w:szCs w:val="20"/>
        </w:rPr>
        <w:t>Poffet</w:t>
      </w:r>
      <w:proofErr w:type="spellEnd"/>
    </w:p>
    <w:p w14:paraId="53A406BE" w14:textId="77777777" w:rsidR="007B6A88" w:rsidRPr="007B6A88" w:rsidRDefault="007B6A88" w:rsidP="007B6A88">
      <w:pPr>
        <w:spacing w:line="276" w:lineRule="auto"/>
        <w:rPr>
          <w:rFonts w:ascii="Arial" w:hAnsi="Arial" w:cs="Arial"/>
          <w:i/>
          <w:iCs/>
          <w:szCs w:val="20"/>
        </w:rPr>
      </w:pPr>
    </w:p>
    <w:p w14:paraId="56A38F2C" w14:textId="77777777" w:rsidR="007B6A88" w:rsidRPr="007B6A88" w:rsidRDefault="007B6A88" w:rsidP="007B6A88">
      <w:pPr>
        <w:spacing w:line="276" w:lineRule="auto"/>
        <w:rPr>
          <w:rFonts w:ascii="Arial" w:hAnsi="Arial" w:cs="Arial"/>
          <w:i/>
          <w:iCs/>
          <w:szCs w:val="20"/>
        </w:rPr>
      </w:pPr>
    </w:p>
    <w:p w14:paraId="5BB87741" w14:textId="67B15997" w:rsidR="007B6A88" w:rsidRPr="007B6A88" w:rsidRDefault="007B6A88" w:rsidP="007B6A88">
      <w:pPr>
        <w:spacing w:line="276" w:lineRule="auto"/>
        <w:rPr>
          <w:rFonts w:ascii="Arial" w:hAnsi="Arial" w:cs="Arial"/>
          <w:i/>
          <w:iCs/>
          <w:szCs w:val="20"/>
        </w:rPr>
      </w:pPr>
      <w:r w:rsidRPr="007B6A88">
        <w:rPr>
          <w:rFonts w:ascii="Arial" w:hAnsi="Arial" w:cs="Arial"/>
          <w:i/>
          <w:iCs/>
          <w:noProof/>
          <w:szCs w:val="20"/>
        </w:rPr>
        <w:drawing>
          <wp:inline distT="0" distB="0" distL="0" distR="0" wp14:anchorId="05CABBEE" wp14:editId="09D136EA">
            <wp:extent cx="2700000" cy="1800000"/>
            <wp:effectExtent l="0" t="0" r="5715" b="3810"/>
            <wp:docPr id="791079553" name="Grafik 791079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6"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006C429A">
        <w:rPr>
          <w:rFonts w:ascii="Arial" w:hAnsi="Arial" w:cs="Arial"/>
          <w:i/>
          <w:iCs/>
          <w:szCs w:val="20"/>
        </w:rPr>
        <w:t xml:space="preserve">  </w:t>
      </w:r>
      <w:r w:rsidRPr="007B6A88">
        <w:rPr>
          <w:rFonts w:ascii="Arial" w:hAnsi="Arial" w:cs="Arial"/>
          <w:i/>
          <w:iCs/>
          <w:noProof/>
          <w:szCs w:val="20"/>
        </w:rPr>
        <w:drawing>
          <wp:inline distT="0" distB="0" distL="0" distR="0" wp14:anchorId="699B0487" wp14:editId="3A3473DE">
            <wp:extent cx="2412000" cy="1800000"/>
            <wp:effectExtent l="0" t="0" r="1270" b="3810"/>
            <wp:docPr id="8" name="Grafik 7" descr="Ein Bild, das Gebäude, Im Haus, Mobiliar, Tageslichtsysteme enthält.&amp;#xA;&amp;#xA;Automatisch generierte Beschreibung">
              <a:extLst xmlns:a="http://schemas.openxmlformats.org/drawingml/2006/main">
                <a:ext uri="{FF2B5EF4-FFF2-40B4-BE49-F238E27FC236}">
                  <a16:creationId xmlns:a16="http://schemas.microsoft.com/office/drawing/2014/main" id="{42BAD87D-10FC-D146-426C-36B7C65E5D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Gebäude, Im Haus, Mobiliar, Tageslichtsysteme enthält.&amp;#xA;&amp;#xA;Automatisch generierte Beschreibung">
                      <a:extLst>
                        <a:ext uri="{FF2B5EF4-FFF2-40B4-BE49-F238E27FC236}">
                          <a16:creationId xmlns:a16="http://schemas.microsoft.com/office/drawing/2014/main" id="{42BAD87D-10FC-D146-426C-36B7C65E5DD8}"/>
                        </a:ext>
                      </a:extLst>
                    </pic:cNvPr>
                    <pic:cNvPicPr>
                      <a:picLocks noChangeAspect="1"/>
                    </pic:cNvPicPr>
                  </pic:nvPicPr>
                  <pic:blipFill rotWithShape="1">
                    <a:blip r:embed="rId17" cstate="email">
                      <a:alphaModFix/>
                      <a:extLst>
                        <a:ext uri="{28A0092B-C50C-407E-A947-70E740481C1C}">
                          <a14:useLocalDpi xmlns:a14="http://schemas.microsoft.com/office/drawing/2010/main"/>
                        </a:ext>
                      </a:extLst>
                    </a:blip>
                    <a:srcRect/>
                    <a:stretch/>
                  </pic:blipFill>
                  <pic:spPr bwMode="auto">
                    <a:xfrm>
                      <a:off x="0" y="0"/>
                      <a:ext cx="2412000" cy="1800000"/>
                    </a:xfrm>
                    <a:prstGeom prst="rect">
                      <a:avLst/>
                    </a:prstGeom>
                    <a:ln>
                      <a:noFill/>
                    </a:ln>
                    <a:extLst>
                      <a:ext uri="{53640926-AAD7-44D8-BBD7-CCE9431645EC}">
                        <a14:shadowObscured xmlns:a14="http://schemas.microsoft.com/office/drawing/2010/main"/>
                      </a:ext>
                    </a:extLst>
                  </pic:spPr>
                </pic:pic>
              </a:graphicData>
            </a:graphic>
          </wp:inline>
        </w:drawing>
      </w:r>
    </w:p>
    <w:p w14:paraId="4EC3E482" w14:textId="77777777" w:rsidR="007B6A88" w:rsidRPr="007B6A88" w:rsidRDefault="007B6A88" w:rsidP="007B6A88">
      <w:pPr>
        <w:spacing w:line="276" w:lineRule="auto"/>
        <w:rPr>
          <w:rFonts w:ascii="Arial" w:hAnsi="Arial" w:cs="Arial"/>
          <w:i/>
          <w:iCs/>
          <w:szCs w:val="20"/>
        </w:rPr>
      </w:pPr>
      <w:r w:rsidRPr="007B6A88">
        <w:rPr>
          <w:rFonts w:ascii="Arial" w:hAnsi="Arial" w:cs="Arial"/>
          <w:i/>
          <w:iCs/>
          <w:szCs w:val="20"/>
        </w:rPr>
        <w:t xml:space="preserve">Brandschutz in filigraner Form: Mit der Objektlösung forster </w:t>
      </w:r>
      <w:proofErr w:type="spellStart"/>
      <w:r w:rsidRPr="007B6A88">
        <w:rPr>
          <w:rFonts w:ascii="Arial" w:hAnsi="Arial" w:cs="Arial"/>
          <w:i/>
          <w:iCs/>
          <w:szCs w:val="20"/>
        </w:rPr>
        <w:t>unico</w:t>
      </w:r>
      <w:proofErr w:type="spellEnd"/>
      <w:r w:rsidRPr="007B6A88">
        <w:rPr>
          <w:rFonts w:ascii="Arial" w:hAnsi="Arial" w:cs="Arial"/>
          <w:i/>
          <w:iCs/>
          <w:szCs w:val="20"/>
        </w:rPr>
        <w:t xml:space="preserve"> </w:t>
      </w:r>
      <w:proofErr w:type="spellStart"/>
      <w:r w:rsidRPr="007B6A88">
        <w:rPr>
          <w:rFonts w:ascii="Arial" w:hAnsi="Arial" w:cs="Arial"/>
          <w:i/>
          <w:iCs/>
          <w:szCs w:val="20"/>
        </w:rPr>
        <w:t>xs</w:t>
      </w:r>
      <w:proofErr w:type="spellEnd"/>
      <w:r w:rsidRPr="007B6A88">
        <w:rPr>
          <w:rFonts w:ascii="Arial" w:hAnsi="Arial" w:cs="Arial"/>
          <w:i/>
          <w:iCs/>
          <w:szCs w:val="20"/>
        </w:rPr>
        <w:t xml:space="preserve"> (links) und forster presto </w:t>
      </w:r>
      <w:proofErr w:type="spellStart"/>
      <w:r w:rsidRPr="007B6A88">
        <w:rPr>
          <w:rFonts w:ascii="Arial" w:hAnsi="Arial" w:cs="Arial"/>
          <w:i/>
          <w:iCs/>
          <w:szCs w:val="20"/>
        </w:rPr>
        <w:t>xs</w:t>
      </w:r>
      <w:proofErr w:type="spellEnd"/>
      <w:r w:rsidRPr="007B6A88">
        <w:rPr>
          <w:rFonts w:ascii="Arial" w:hAnsi="Arial" w:cs="Arial"/>
          <w:i/>
          <w:iCs/>
          <w:szCs w:val="20"/>
        </w:rPr>
        <w:t xml:space="preserve"> (rechts) lassen sich wärmegedämmte und unisolierte Brandschutzabschlüsse mit extrem schmalen Profilansichten realisieren. Foto: © Beat Brechbühl (links), © Forster Profilsysteme (rechts) </w:t>
      </w:r>
    </w:p>
    <w:p w14:paraId="4C223EA5" w14:textId="77777777" w:rsidR="007B6A88" w:rsidRPr="007B6A88" w:rsidRDefault="007B6A88" w:rsidP="007B6A88">
      <w:pPr>
        <w:spacing w:line="276" w:lineRule="auto"/>
        <w:rPr>
          <w:rFonts w:ascii="Arial" w:hAnsi="Arial" w:cs="Arial"/>
          <w:i/>
          <w:iCs/>
          <w:szCs w:val="20"/>
        </w:rPr>
      </w:pPr>
    </w:p>
    <w:p w14:paraId="58CA1D9A" w14:textId="77777777" w:rsidR="007B6A88" w:rsidRPr="007B6A88" w:rsidRDefault="007B6A88" w:rsidP="007B6A88">
      <w:pPr>
        <w:spacing w:line="276" w:lineRule="auto"/>
        <w:rPr>
          <w:rFonts w:ascii="Arial" w:hAnsi="Arial" w:cs="Arial"/>
          <w:i/>
          <w:iCs/>
          <w:szCs w:val="20"/>
        </w:rPr>
      </w:pPr>
    </w:p>
    <w:p w14:paraId="5CDE78BB" w14:textId="77777777" w:rsidR="007B6A88" w:rsidRPr="007B6A88" w:rsidRDefault="007B6A88" w:rsidP="007B6A88">
      <w:pPr>
        <w:spacing w:line="276" w:lineRule="auto"/>
        <w:rPr>
          <w:rFonts w:ascii="Arial" w:hAnsi="Arial" w:cs="Arial"/>
          <w:i/>
          <w:iCs/>
          <w:szCs w:val="20"/>
        </w:rPr>
      </w:pPr>
      <w:r w:rsidRPr="007B6A88">
        <w:rPr>
          <w:rFonts w:ascii="Arial" w:hAnsi="Arial" w:cs="Arial"/>
          <w:i/>
          <w:iCs/>
          <w:noProof/>
          <w:szCs w:val="20"/>
          <w:lang w:val="en-GB"/>
        </w:rPr>
        <w:drawing>
          <wp:inline distT="0" distB="0" distL="0" distR="0" wp14:anchorId="38988EFB" wp14:editId="094DE2B8">
            <wp:extent cx="2707200" cy="1800000"/>
            <wp:effectExtent l="0" t="0" r="0" b="3810"/>
            <wp:docPr id="7067212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721252" name="Grafik 1"/>
                    <pic:cNvPicPr/>
                  </pic:nvPicPr>
                  <pic:blipFill>
                    <a:blip r:embed="rId18"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sidRPr="007B6A88">
        <w:rPr>
          <w:rFonts w:ascii="Arial" w:hAnsi="Arial" w:cs="Arial"/>
          <w:i/>
          <w:iCs/>
          <w:szCs w:val="20"/>
        </w:rPr>
        <w:t xml:space="preserve">  </w:t>
      </w:r>
      <w:r w:rsidRPr="007B6A88">
        <w:rPr>
          <w:rFonts w:ascii="Arial" w:hAnsi="Arial" w:cs="Arial"/>
          <w:b/>
          <w:bCs/>
          <w:i/>
          <w:iCs/>
          <w:noProof/>
          <w:szCs w:val="20"/>
        </w:rPr>
        <w:drawing>
          <wp:inline distT="0" distB="0" distL="0" distR="0" wp14:anchorId="7AD8C5CD" wp14:editId="0BFF62DF">
            <wp:extent cx="2721600" cy="180000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email">
                      <a:extLst>
                        <a:ext uri="{28A0092B-C50C-407E-A947-70E740481C1C}">
                          <a14:useLocalDpi xmlns:a14="http://schemas.microsoft.com/office/drawing/2010/main"/>
                        </a:ext>
                      </a:extLst>
                    </a:blip>
                    <a:stretch>
                      <a:fillRect/>
                    </a:stretch>
                  </pic:blipFill>
                  <pic:spPr>
                    <a:xfrm>
                      <a:off x="0" y="0"/>
                      <a:ext cx="2721600" cy="1800000"/>
                    </a:xfrm>
                    <a:prstGeom prst="rect">
                      <a:avLst/>
                    </a:prstGeom>
                  </pic:spPr>
                </pic:pic>
              </a:graphicData>
            </a:graphic>
          </wp:inline>
        </w:drawing>
      </w:r>
    </w:p>
    <w:p w14:paraId="3E4FF6D9" w14:textId="7551F36C" w:rsidR="007B6A88" w:rsidRPr="007B6A88" w:rsidRDefault="007B6A88" w:rsidP="007B6A88">
      <w:pPr>
        <w:spacing w:line="276" w:lineRule="auto"/>
        <w:rPr>
          <w:rFonts w:ascii="Arial" w:hAnsi="Arial" w:cs="Arial"/>
          <w:i/>
          <w:iCs/>
          <w:szCs w:val="20"/>
        </w:rPr>
      </w:pPr>
      <w:r w:rsidRPr="007B6A88">
        <w:rPr>
          <w:rFonts w:ascii="Arial" w:hAnsi="Arial" w:cs="Arial"/>
          <w:i/>
          <w:iCs/>
          <w:szCs w:val="20"/>
        </w:rPr>
        <w:t xml:space="preserve">Wärmegedämmte Vorhangfassaden mit Brandschutz: Das Profilsystem forster thermfix vario basiert auf einer Pfosten-Riegel Konstruktion und erlaubt mit schlanken Ansichtsbreiten von nur 45 Millimetern eine Vielfalt von grossflächigen Anwendungen. Foto: © Ronald </w:t>
      </w:r>
      <w:proofErr w:type="spellStart"/>
      <w:r w:rsidRPr="007B6A88">
        <w:rPr>
          <w:rFonts w:ascii="Arial" w:hAnsi="Arial" w:cs="Arial"/>
          <w:i/>
          <w:iCs/>
          <w:szCs w:val="20"/>
        </w:rPr>
        <w:t>Tilleman</w:t>
      </w:r>
      <w:proofErr w:type="spellEnd"/>
      <w:r w:rsidRPr="007B6A88">
        <w:rPr>
          <w:rFonts w:ascii="Arial" w:hAnsi="Arial" w:cs="Arial"/>
          <w:i/>
          <w:iCs/>
          <w:szCs w:val="20"/>
        </w:rPr>
        <w:t xml:space="preserve"> (links), © Damian </w:t>
      </w:r>
      <w:proofErr w:type="spellStart"/>
      <w:r w:rsidRPr="007B6A88">
        <w:rPr>
          <w:rFonts w:ascii="Arial" w:hAnsi="Arial" w:cs="Arial"/>
          <w:i/>
          <w:iCs/>
          <w:szCs w:val="20"/>
        </w:rPr>
        <w:t>Poffet</w:t>
      </w:r>
      <w:proofErr w:type="spellEnd"/>
      <w:r w:rsidRPr="007B6A88">
        <w:rPr>
          <w:rFonts w:ascii="Arial" w:hAnsi="Arial" w:cs="Arial"/>
          <w:i/>
          <w:iCs/>
          <w:szCs w:val="20"/>
        </w:rPr>
        <w:t xml:space="preserve"> (rechts) </w:t>
      </w:r>
    </w:p>
    <w:p w14:paraId="1CBDBACD" w14:textId="77777777" w:rsidR="007B6A88" w:rsidRPr="007B6A88" w:rsidRDefault="007B6A88" w:rsidP="007B6A88">
      <w:pPr>
        <w:spacing w:line="276" w:lineRule="auto"/>
        <w:rPr>
          <w:rFonts w:ascii="Arial" w:hAnsi="Arial" w:cs="Arial"/>
          <w:i/>
          <w:iCs/>
          <w:szCs w:val="20"/>
        </w:rPr>
      </w:pPr>
    </w:p>
    <w:p w14:paraId="35B40764" w14:textId="77777777" w:rsidR="007B6A88" w:rsidRPr="007B6A88" w:rsidRDefault="007B6A88" w:rsidP="007B6A88">
      <w:pPr>
        <w:spacing w:line="276" w:lineRule="auto"/>
        <w:rPr>
          <w:rFonts w:ascii="Arial" w:hAnsi="Arial" w:cs="Arial"/>
          <w:i/>
          <w:iCs/>
          <w:szCs w:val="20"/>
        </w:rPr>
      </w:pPr>
    </w:p>
    <w:p w14:paraId="568C54A7" w14:textId="77777777" w:rsidR="007B6A88" w:rsidRPr="007B6A88" w:rsidRDefault="007B6A88" w:rsidP="007B6A88">
      <w:pPr>
        <w:spacing w:line="276" w:lineRule="auto"/>
        <w:rPr>
          <w:rFonts w:ascii="Arial" w:hAnsi="Arial" w:cs="Arial"/>
          <w:i/>
          <w:iCs/>
          <w:szCs w:val="20"/>
        </w:rPr>
      </w:pPr>
      <w:r w:rsidRPr="007B6A88">
        <w:rPr>
          <w:rFonts w:ascii="Arial" w:hAnsi="Arial" w:cs="Arial"/>
          <w:i/>
          <w:iCs/>
          <w:noProof/>
          <w:szCs w:val="20"/>
        </w:rPr>
        <w:lastRenderedPageBreak/>
        <w:drawing>
          <wp:inline distT="0" distB="0" distL="0" distR="0" wp14:anchorId="6C7B6BF1" wp14:editId="19C6ECFE">
            <wp:extent cx="2401200" cy="1800000"/>
            <wp:effectExtent l="0" t="0" r="0" b="3810"/>
            <wp:docPr id="11494753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7537" name="Grafik 114947537"/>
                    <pic:cNvPicPr/>
                  </pic:nvPicPr>
                  <pic:blipFill>
                    <a:blip r:embed="rId20" cstate="email">
                      <a:extLst>
                        <a:ext uri="{28A0092B-C50C-407E-A947-70E740481C1C}">
                          <a14:useLocalDpi xmlns:a14="http://schemas.microsoft.com/office/drawing/2010/main"/>
                        </a:ext>
                      </a:extLst>
                    </a:blip>
                    <a:stretch>
                      <a:fillRect/>
                    </a:stretch>
                  </pic:blipFill>
                  <pic:spPr>
                    <a:xfrm rot="10800000">
                      <a:off x="0" y="0"/>
                      <a:ext cx="2401200" cy="1800000"/>
                    </a:xfrm>
                    <a:prstGeom prst="rect">
                      <a:avLst/>
                    </a:prstGeom>
                  </pic:spPr>
                </pic:pic>
              </a:graphicData>
            </a:graphic>
          </wp:inline>
        </w:drawing>
      </w:r>
    </w:p>
    <w:p w14:paraId="609875E4" w14:textId="77777777" w:rsidR="007B6A88" w:rsidRPr="007B6A88" w:rsidRDefault="007B6A88" w:rsidP="007B6A88">
      <w:pPr>
        <w:spacing w:line="276" w:lineRule="auto"/>
        <w:rPr>
          <w:rFonts w:ascii="Arial" w:hAnsi="Arial" w:cs="Arial"/>
          <w:i/>
          <w:iCs/>
          <w:szCs w:val="20"/>
        </w:rPr>
      </w:pPr>
      <w:r w:rsidRPr="007B6A88">
        <w:rPr>
          <w:rFonts w:ascii="Arial" w:hAnsi="Arial" w:cs="Arial"/>
          <w:i/>
          <w:iCs/>
          <w:szCs w:val="20"/>
        </w:rPr>
        <w:t xml:space="preserve">Qualität, die Jahrzehnte überdauert: Diese Brandschutztür von Forster aus dem Jahr 1988 ist bis heute voll funktionstüchtig – ein Beispiel für die Langlebigkeit und Widerstandsfähigkeit der Systeme. </w:t>
      </w:r>
    </w:p>
    <w:p w14:paraId="16D3A90D" w14:textId="25DD08EE" w:rsidR="00C1667E" w:rsidRPr="00A46F5E" w:rsidRDefault="007B6A88" w:rsidP="007B6A88">
      <w:pPr>
        <w:spacing w:line="276" w:lineRule="auto"/>
        <w:rPr>
          <w:rFonts w:ascii="Arial" w:hAnsi="Arial" w:cs="Arial"/>
          <w:i/>
          <w:iCs/>
          <w:color w:val="000000"/>
          <w:szCs w:val="20"/>
        </w:rPr>
      </w:pPr>
      <w:r w:rsidRPr="007B6A88">
        <w:rPr>
          <w:rFonts w:ascii="Arial" w:hAnsi="Arial" w:cs="Arial"/>
          <w:i/>
          <w:iCs/>
          <w:szCs w:val="20"/>
        </w:rPr>
        <w:t>Foto: © Forster Profilsysteme</w:t>
      </w:r>
    </w:p>
    <w:sectPr w:rsidR="00C1667E" w:rsidRPr="00A46F5E" w:rsidSect="00BB6059">
      <w:headerReference w:type="default" r:id="rId21"/>
      <w:footerReference w:type="default" r:id="rId22"/>
      <w:headerReference w:type="first" r:id="rId23"/>
      <w:footerReference w:type="first" r:id="rId2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B62268" w14:textId="77777777" w:rsidR="004B2451" w:rsidRDefault="004B2451" w:rsidP="009A2B91">
      <w:r>
        <w:separator/>
      </w:r>
    </w:p>
  </w:endnote>
  <w:endnote w:type="continuationSeparator" w:id="0">
    <w:p w14:paraId="2D449EFF" w14:textId="77777777" w:rsidR="004B2451" w:rsidRDefault="004B2451"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sidRPr="00882066">
            <w:rPr>
              <w:rFonts w:ascii="Faktum" w:hAnsi="Faktum" w:cs="Arial (Textkörper CS)"/>
            </w:rPr>
            <w:t>Seite</w:t>
          </w:r>
          <w:r w:rsidR="00511C5D" w:rsidRPr="00882066">
            <w:rPr>
              <w:rFonts w:ascii="Faktum" w:hAnsi="Faktum" w:cs="Arial (Textkörper CS)"/>
            </w:rPr>
            <w:t xml:space="preserv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sidR="00E14FC8" w:rsidRPr="00882066">
            <w:rPr>
              <w:rFonts w:ascii="Faktum" w:hAnsi="Faktum" w:cs="Arial (Textkörper CS)"/>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E1F5C4" w14:textId="77777777" w:rsidR="004B2451" w:rsidRDefault="004B2451" w:rsidP="009A2B91">
      <w:r>
        <w:separator/>
      </w:r>
    </w:p>
  </w:footnote>
  <w:footnote w:type="continuationSeparator" w:id="0">
    <w:p w14:paraId="7EBAD76E" w14:textId="77777777" w:rsidR="004B2451" w:rsidRDefault="004B2451"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7707"/>
    <w:rsid w:val="0001223C"/>
    <w:rsid w:val="00012D5E"/>
    <w:rsid w:val="00035CFA"/>
    <w:rsid w:val="000376E0"/>
    <w:rsid w:val="00037D1A"/>
    <w:rsid w:val="00040766"/>
    <w:rsid w:val="0004081C"/>
    <w:rsid w:val="00041E15"/>
    <w:rsid w:val="00044BA7"/>
    <w:rsid w:val="0004561C"/>
    <w:rsid w:val="00053B14"/>
    <w:rsid w:val="00054828"/>
    <w:rsid w:val="00054F3D"/>
    <w:rsid w:val="00056272"/>
    <w:rsid w:val="000617FE"/>
    <w:rsid w:val="00072798"/>
    <w:rsid w:val="0007494A"/>
    <w:rsid w:val="00077D9A"/>
    <w:rsid w:val="00080EAE"/>
    <w:rsid w:val="00081917"/>
    <w:rsid w:val="00081A4A"/>
    <w:rsid w:val="000869A0"/>
    <w:rsid w:val="00091834"/>
    <w:rsid w:val="0009292D"/>
    <w:rsid w:val="000A41CD"/>
    <w:rsid w:val="000A4A52"/>
    <w:rsid w:val="000B4108"/>
    <w:rsid w:val="000D43BD"/>
    <w:rsid w:val="000D621C"/>
    <w:rsid w:val="000D6802"/>
    <w:rsid w:val="000D6DA7"/>
    <w:rsid w:val="000E0EDD"/>
    <w:rsid w:val="000E1D1C"/>
    <w:rsid w:val="000F0119"/>
    <w:rsid w:val="000F0CCD"/>
    <w:rsid w:val="000F7E5C"/>
    <w:rsid w:val="00101431"/>
    <w:rsid w:val="00112C38"/>
    <w:rsid w:val="0011697D"/>
    <w:rsid w:val="0013492B"/>
    <w:rsid w:val="00135CFE"/>
    <w:rsid w:val="0013778F"/>
    <w:rsid w:val="0014409A"/>
    <w:rsid w:val="00145C30"/>
    <w:rsid w:val="00147375"/>
    <w:rsid w:val="001501CE"/>
    <w:rsid w:val="001570F1"/>
    <w:rsid w:val="00162EF6"/>
    <w:rsid w:val="001673E8"/>
    <w:rsid w:val="00171C28"/>
    <w:rsid w:val="00171D89"/>
    <w:rsid w:val="00173117"/>
    <w:rsid w:val="00174D42"/>
    <w:rsid w:val="00175175"/>
    <w:rsid w:val="00177625"/>
    <w:rsid w:val="00191E7D"/>
    <w:rsid w:val="00193314"/>
    <w:rsid w:val="001949DA"/>
    <w:rsid w:val="00196AAC"/>
    <w:rsid w:val="00197745"/>
    <w:rsid w:val="001A11A7"/>
    <w:rsid w:val="001A5161"/>
    <w:rsid w:val="001B0ECC"/>
    <w:rsid w:val="001B51D1"/>
    <w:rsid w:val="001B59F0"/>
    <w:rsid w:val="001C25B6"/>
    <w:rsid w:val="001C7F85"/>
    <w:rsid w:val="001D3C61"/>
    <w:rsid w:val="001D5F25"/>
    <w:rsid w:val="001E0A79"/>
    <w:rsid w:val="001E5224"/>
    <w:rsid w:val="001E5C07"/>
    <w:rsid w:val="001E65F8"/>
    <w:rsid w:val="001F4972"/>
    <w:rsid w:val="001F52C8"/>
    <w:rsid w:val="001F6FD7"/>
    <w:rsid w:val="00204DFE"/>
    <w:rsid w:val="00205238"/>
    <w:rsid w:val="002052CE"/>
    <w:rsid w:val="002060BB"/>
    <w:rsid w:val="00217A97"/>
    <w:rsid w:val="002537F3"/>
    <w:rsid w:val="00255BE5"/>
    <w:rsid w:val="00257402"/>
    <w:rsid w:val="00261B65"/>
    <w:rsid w:val="00264B08"/>
    <w:rsid w:val="00270EF2"/>
    <w:rsid w:val="002713ED"/>
    <w:rsid w:val="002753DC"/>
    <w:rsid w:val="002837B4"/>
    <w:rsid w:val="00292DAC"/>
    <w:rsid w:val="0029491E"/>
    <w:rsid w:val="002A1D6C"/>
    <w:rsid w:val="002B0749"/>
    <w:rsid w:val="002B0C17"/>
    <w:rsid w:val="002B16C6"/>
    <w:rsid w:val="002B42B6"/>
    <w:rsid w:val="002C3537"/>
    <w:rsid w:val="002C3753"/>
    <w:rsid w:val="002C4468"/>
    <w:rsid w:val="002C6AEF"/>
    <w:rsid w:val="002C7E57"/>
    <w:rsid w:val="002D2336"/>
    <w:rsid w:val="002E37F2"/>
    <w:rsid w:val="002E53D1"/>
    <w:rsid w:val="002E6CFB"/>
    <w:rsid w:val="002F051C"/>
    <w:rsid w:val="002F25B7"/>
    <w:rsid w:val="0030086D"/>
    <w:rsid w:val="00305A74"/>
    <w:rsid w:val="00311987"/>
    <w:rsid w:val="003167BF"/>
    <w:rsid w:val="00316CB8"/>
    <w:rsid w:val="0032595F"/>
    <w:rsid w:val="00331696"/>
    <w:rsid w:val="003318E0"/>
    <w:rsid w:val="00334320"/>
    <w:rsid w:val="00336D1A"/>
    <w:rsid w:val="0034170C"/>
    <w:rsid w:val="00357E14"/>
    <w:rsid w:val="00361069"/>
    <w:rsid w:val="0036650B"/>
    <w:rsid w:val="0036708A"/>
    <w:rsid w:val="003753E4"/>
    <w:rsid w:val="0038430A"/>
    <w:rsid w:val="00391398"/>
    <w:rsid w:val="0039198D"/>
    <w:rsid w:val="00395929"/>
    <w:rsid w:val="00397AA1"/>
    <w:rsid w:val="003A05B8"/>
    <w:rsid w:val="003A1D9E"/>
    <w:rsid w:val="003A3C44"/>
    <w:rsid w:val="003A5784"/>
    <w:rsid w:val="003A5E47"/>
    <w:rsid w:val="003A6EE2"/>
    <w:rsid w:val="003B06B5"/>
    <w:rsid w:val="003B3EEC"/>
    <w:rsid w:val="003B4B6E"/>
    <w:rsid w:val="003B74E6"/>
    <w:rsid w:val="003C69D2"/>
    <w:rsid w:val="003C76F7"/>
    <w:rsid w:val="003D17FB"/>
    <w:rsid w:val="003D1B51"/>
    <w:rsid w:val="003D32AD"/>
    <w:rsid w:val="003D67D0"/>
    <w:rsid w:val="003E0AFB"/>
    <w:rsid w:val="003E4F41"/>
    <w:rsid w:val="003F0505"/>
    <w:rsid w:val="003F0BDE"/>
    <w:rsid w:val="003F32CC"/>
    <w:rsid w:val="003F4FDD"/>
    <w:rsid w:val="003F5AE6"/>
    <w:rsid w:val="003F5CED"/>
    <w:rsid w:val="00401759"/>
    <w:rsid w:val="004034C9"/>
    <w:rsid w:val="004139AA"/>
    <w:rsid w:val="00414F5F"/>
    <w:rsid w:val="00423967"/>
    <w:rsid w:val="00430832"/>
    <w:rsid w:val="00430BF2"/>
    <w:rsid w:val="00435834"/>
    <w:rsid w:val="004425A1"/>
    <w:rsid w:val="00445EFA"/>
    <w:rsid w:val="004479B8"/>
    <w:rsid w:val="00464E46"/>
    <w:rsid w:val="00467B19"/>
    <w:rsid w:val="0047281A"/>
    <w:rsid w:val="004741F5"/>
    <w:rsid w:val="00474FBC"/>
    <w:rsid w:val="00477F5E"/>
    <w:rsid w:val="00482782"/>
    <w:rsid w:val="0048288D"/>
    <w:rsid w:val="004833B4"/>
    <w:rsid w:val="00486E66"/>
    <w:rsid w:val="004941BF"/>
    <w:rsid w:val="004956BC"/>
    <w:rsid w:val="004A1766"/>
    <w:rsid w:val="004A24C0"/>
    <w:rsid w:val="004A45D6"/>
    <w:rsid w:val="004B2451"/>
    <w:rsid w:val="004C2CBA"/>
    <w:rsid w:val="004C2F4A"/>
    <w:rsid w:val="004E6076"/>
    <w:rsid w:val="004E60BA"/>
    <w:rsid w:val="004E79A8"/>
    <w:rsid w:val="004F4404"/>
    <w:rsid w:val="0050313C"/>
    <w:rsid w:val="00511C5D"/>
    <w:rsid w:val="00516638"/>
    <w:rsid w:val="00523274"/>
    <w:rsid w:val="005237E9"/>
    <w:rsid w:val="00524942"/>
    <w:rsid w:val="005263A6"/>
    <w:rsid w:val="0052780F"/>
    <w:rsid w:val="00533411"/>
    <w:rsid w:val="00536561"/>
    <w:rsid w:val="00537332"/>
    <w:rsid w:val="0054236A"/>
    <w:rsid w:val="00543A14"/>
    <w:rsid w:val="00545833"/>
    <w:rsid w:val="005479D2"/>
    <w:rsid w:val="00553A9C"/>
    <w:rsid w:val="00554964"/>
    <w:rsid w:val="0055587E"/>
    <w:rsid w:val="005562E8"/>
    <w:rsid w:val="005679CA"/>
    <w:rsid w:val="00567BBE"/>
    <w:rsid w:val="00571FBF"/>
    <w:rsid w:val="00580116"/>
    <w:rsid w:val="0058292A"/>
    <w:rsid w:val="00584B0B"/>
    <w:rsid w:val="00585720"/>
    <w:rsid w:val="005879BA"/>
    <w:rsid w:val="00590865"/>
    <w:rsid w:val="00591721"/>
    <w:rsid w:val="00592CAF"/>
    <w:rsid w:val="00595239"/>
    <w:rsid w:val="005A2AE6"/>
    <w:rsid w:val="005A4F4B"/>
    <w:rsid w:val="005C218F"/>
    <w:rsid w:val="005D3A6A"/>
    <w:rsid w:val="005D7F97"/>
    <w:rsid w:val="005E5BF4"/>
    <w:rsid w:val="005F2E5F"/>
    <w:rsid w:val="005F3208"/>
    <w:rsid w:val="005F3B8E"/>
    <w:rsid w:val="00602073"/>
    <w:rsid w:val="00605AF6"/>
    <w:rsid w:val="00605CE6"/>
    <w:rsid w:val="006136DD"/>
    <w:rsid w:val="00641570"/>
    <w:rsid w:val="00641B52"/>
    <w:rsid w:val="00660E0C"/>
    <w:rsid w:val="006635DC"/>
    <w:rsid w:val="00665946"/>
    <w:rsid w:val="00666471"/>
    <w:rsid w:val="006675D5"/>
    <w:rsid w:val="0066775B"/>
    <w:rsid w:val="006803F7"/>
    <w:rsid w:val="0068078E"/>
    <w:rsid w:val="0068430F"/>
    <w:rsid w:val="006861C9"/>
    <w:rsid w:val="00687C3B"/>
    <w:rsid w:val="006924A7"/>
    <w:rsid w:val="00693571"/>
    <w:rsid w:val="00693A8E"/>
    <w:rsid w:val="00695A6F"/>
    <w:rsid w:val="00696D52"/>
    <w:rsid w:val="006A00DF"/>
    <w:rsid w:val="006A10D8"/>
    <w:rsid w:val="006A6086"/>
    <w:rsid w:val="006A6825"/>
    <w:rsid w:val="006A705E"/>
    <w:rsid w:val="006B151B"/>
    <w:rsid w:val="006B1A63"/>
    <w:rsid w:val="006B33D7"/>
    <w:rsid w:val="006B5056"/>
    <w:rsid w:val="006C429A"/>
    <w:rsid w:val="006C43AC"/>
    <w:rsid w:val="006C5053"/>
    <w:rsid w:val="006D075E"/>
    <w:rsid w:val="006D29CB"/>
    <w:rsid w:val="006D2DBE"/>
    <w:rsid w:val="006D3F62"/>
    <w:rsid w:val="006E070A"/>
    <w:rsid w:val="006E5790"/>
    <w:rsid w:val="006F0688"/>
    <w:rsid w:val="0070197F"/>
    <w:rsid w:val="00702BE9"/>
    <w:rsid w:val="00703D74"/>
    <w:rsid w:val="0071178D"/>
    <w:rsid w:val="00711C2F"/>
    <w:rsid w:val="00720080"/>
    <w:rsid w:val="0072606A"/>
    <w:rsid w:val="00727841"/>
    <w:rsid w:val="007320E2"/>
    <w:rsid w:val="00733888"/>
    <w:rsid w:val="00734FFC"/>
    <w:rsid w:val="00735332"/>
    <w:rsid w:val="00737AEF"/>
    <w:rsid w:val="0074127E"/>
    <w:rsid w:val="00742DE4"/>
    <w:rsid w:val="00744BD8"/>
    <w:rsid w:val="0074613E"/>
    <w:rsid w:val="00746BB3"/>
    <w:rsid w:val="00747B97"/>
    <w:rsid w:val="007568A6"/>
    <w:rsid w:val="00756C43"/>
    <w:rsid w:val="00764787"/>
    <w:rsid w:val="00766DC8"/>
    <w:rsid w:val="007705D7"/>
    <w:rsid w:val="00772B9C"/>
    <w:rsid w:val="0077360C"/>
    <w:rsid w:val="00774D73"/>
    <w:rsid w:val="007754DA"/>
    <w:rsid w:val="00775621"/>
    <w:rsid w:val="00780751"/>
    <w:rsid w:val="0078726B"/>
    <w:rsid w:val="00787D0F"/>
    <w:rsid w:val="007A18A7"/>
    <w:rsid w:val="007A78D9"/>
    <w:rsid w:val="007B3052"/>
    <w:rsid w:val="007B6A88"/>
    <w:rsid w:val="007C344E"/>
    <w:rsid w:val="007C3AE8"/>
    <w:rsid w:val="007C4540"/>
    <w:rsid w:val="007C5A8B"/>
    <w:rsid w:val="007D1820"/>
    <w:rsid w:val="007D6856"/>
    <w:rsid w:val="007D7C81"/>
    <w:rsid w:val="007E1CD3"/>
    <w:rsid w:val="007E6768"/>
    <w:rsid w:val="007F0259"/>
    <w:rsid w:val="007F367A"/>
    <w:rsid w:val="007F508F"/>
    <w:rsid w:val="008028A6"/>
    <w:rsid w:val="008138C5"/>
    <w:rsid w:val="00816E42"/>
    <w:rsid w:val="00825295"/>
    <w:rsid w:val="0082563D"/>
    <w:rsid w:val="00847EEB"/>
    <w:rsid w:val="008526BB"/>
    <w:rsid w:val="00856D06"/>
    <w:rsid w:val="00864FBC"/>
    <w:rsid w:val="00867388"/>
    <w:rsid w:val="0087700F"/>
    <w:rsid w:val="008772B2"/>
    <w:rsid w:val="00877845"/>
    <w:rsid w:val="00882066"/>
    <w:rsid w:val="00885D84"/>
    <w:rsid w:val="00886A58"/>
    <w:rsid w:val="00892FC0"/>
    <w:rsid w:val="00893331"/>
    <w:rsid w:val="008961B0"/>
    <w:rsid w:val="00896484"/>
    <w:rsid w:val="008A5AAB"/>
    <w:rsid w:val="008B0BBF"/>
    <w:rsid w:val="008B57DF"/>
    <w:rsid w:val="008C222B"/>
    <w:rsid w:val="008C2D7F"/>
    <w:rsid w:val="008C67EA"/>
    <w:rsid w:val="008D768F"/>
    <w:rsid w:val="008E508E"/>
    <w:rsid w:val="008F4C22"/>
    <w:rsid w:val="00904FD9"/>
    <w:rsid w:val="009065BC"/>
    <w:rsid w:val="00910A65"/>
    <w:rsid w:val="00910AC2"/>
    <w:rsid w:val="00911BE1"/>
    <w:rsid w:val="00912254"/>
    <w:rsid w:val="00914E37"/>
    <w:rsid w:val="00914F3A"/>
    <w:rsid w:val="009157A6"/>
    <w:rsid w:val="00923C65"/>
    <w:rsid w:val="00923F37"/>
    <w:rsid w:val="009245E2"/>
    <w:rsid w:val="009264CF"/>
    <w:rsid w:val="00931A88"/>
    <w:rsid w:val="00940BD2"/>
    <w:rsid w:val="00940C06"/>
    <w:rsid w:val="00944920"/>
    <w:rsid w:val="00944B7E"/>
    <w:rsid w:val="00950962"/>
    <w:rsid w:val="00950F13"/>
    <w:rsid w:val="00951055"/>
    <w:rsid w:val="00952F3D"/>
    <w:rsid w:val="00953CC7"/>
    <w:rsid w:val="00955FD1"/>
    <w:rsid w:val="00973B2E"/>
    <w:rsid w:val="00975076"/>
    <w:rsid w:val="00981482"/>
    <w:rsid w:val="009905F8"/>
    <w:rsid w:val="009913AB"/>
    <w:rsid w:val="009A2B91"/>
    <w:rsid w:val="009B3585"/>
    <w:rsid w:val="009B5F19"/>
    <w:rsid w:val="009B7B80"/>
    <w:rsid w:val="009D3D32"/>
    <w:rsid w:val="009E1F34"/>
    <w:rsid w:val="009E379C"/>
    <w:rsid w:val="009E3A00"/>
    <w:rsid w:val="009E674F"/>
    <w:rsid w:val="009E799D"/>
    <w:rsid w:val="009F134F"/>
    <w:rsid w:val="009F1BDA"/>
    <w:rsid w:val="00A03AC6"/>
    <w:rsid w:val="00A03B6A"/>
    <w:rsid w:val="00A068C0"/>
    <w:rsid w:val="00A10D85"/>
    <w:rsid w:val="00A21171"/>
    <w:rsid w:val="00A23A30"/>
    <w:rsid w:val="00A23EEA"/>
    <w:rsid w:val="00A24831"/>
    <w:rsid w:val="00A30A33"/>
    <w:rsid w:val="00A34156"/>
    <w:rsid w:val="00A34764"/>
    <w:rsid w:val="00A46F5E"/>
    <w:rsid w:val="00A521FA"/>
    <w:rsid w:val="00A534AA"/>
    <w:rsid w:val="00A537D0"/>
    <w:rsid w:val="00A611D4"/>
    <w:rsid w:val="00A71BBC"/>
    <w:rsid w:val="00A73221"/>
    <w:rsid w:val="00A7552E"/>
    <w:rsid w:val="00A75D1D"/>
    <w:rsid w:val="00A80395"/>
    <w:rsid w:val="00A8619B"/>
    <w:rsid w:val="00A869B1"/>
    <w:rsid w:val="00A92C0F"/>
    <w:rsid w:val="00A92DDF"/>
    <w:rsid w:val="00A96245"/>
    <w:rsid w:val="00AA43DA"/>
    <w:rsid w:val="00AA52AF"/>
    <w:rsid w:val="00AB28D5"/>
    <w:rsid w:val="00AB3C87"/>
    <w:rsid w:val="00AB3CCE"/>
    <w:rsid w:val="00AC32C7"/>
    <w:rsid w:val="00AC459E"/>
    <w:rsid w:val="00AC6AFA"/>
    <w:rsid w:val="00AD111E"/>
    <w:rsid w:val="00AD186F"/>
    <w:rsid w:val="00AE029A"/>
    <w:rsid w:val="00AE0DD2"/>
    <w:rsid w:val="00AE1C75"/>
    <w:rsid w:val="00AE380F"/>
    <w:rsid w:val="00B01B90"/>
    <w:rsid w:val="00B02099"/>
    <w:rsid w:val="00B020A6"/>
    <w:rsid w:val="00B04C07"/>
    <w:rsid w:val="00B07D7E"/>
    <w:rsid w:val="00B112A5"/>
    <w:rsid w:val="00B16DE5"/>
    <w:rsid w:val="00B27368"/>
    <w:rsid w:val="00B32C04"/>
    <w:rsid w:val="00B33DF6"/>
    <w:rsid w:val="00B341D8"/>
    <w:rsid w:val="00B348AE"/>
    <w:rsid w:val="00B34D47"/>
    <w:rsid w:val="00B429AE"/>
    <w:rsid w:val="00B44C34"/>
    <w:rsid w:val="00B45BDA"/>
    <w:rsid w:val="00B46CB5"/>
    <w:rsid w:val="00B50976"/>
    <w:rsid w:val="00B65135"/>
    <w:rsid w:val="00B70E4A"/>
    <w:rsid w:val="00B71D23"/>
    <w:rsid w:val="00B777F9"/>
    <w:rsid w:val="00B80202"/>
    <w:rsid w:val="00B8151B"/>
    <w:rsid w:val="00B867D5"/>
    <w:rsid w:val="00B87110"/>
    <w:rsid w:val="00B90C25"/>
    <w:rsid w:val="00B92808"/>
    <w:rsid w:val="00B939E1"/>
    <w:rsid w:val="00B95093"/>
    <w:rsid w:val="00BA01E0"/>
    <w:rsid w:val="00BA6E70"/>
    <w:rsid w:val="00BB6059"/>
    <w:rsid w:val="00BB76F7"/>
    <w:rsid w:val="00BC12BB"/>
    <w:rsid w:val="00BC351B"/>
    <w:rsid w:val="00BC47E9"/>
    <w:rsid w:val="00BE016A"/>
    <w:rsid w:val="00BE53BD"/>
    <w:rsid w:val="00BF4696"/>
    <w:rsid w:val="00BF6676"/>
    <w:rsid w:val="00C02457"/>
    <w:rsid w:val="00C04F11"/>
    <w:rsid w:val="00C05229"/>
    <w:rsid w:val="00C06B6A"/>
    <w:rsid w:val="00C07EF7"/>
    <w:rsid w:val="00C14DD2"/>
    <w:rsid w:val="00C15AED"/>
    <w:rsid w:val="00C1667E"/>
    <w:rsid w:val="00C208E9"/>
    <w:rsid w:val="00C2446A"/>
    <w:rsid w:val="00C25F62"/>
    <w:rsid w:val="00C261D6"/>
    <w:rsid w:val="00C30E6A"/>
    <w:rsid w:val="00C37A50"/>
    <w:rsid w:val="00C4163E"/>
    <w:rsid w:val="00C42455"/>
    <w:rsid w:val="00C46AD6"/>
    <w:rsid w:val="00C47753"/>
    <w:rsid w:val="00C54400"/>
    <w:rsid w:val="00C5721F"/>
    <w:rsid w:val="00C6062C"/>
    <w:rsid w:val="00C6196A"/>
    <w:rsid w:val="00C702A4"/>
    <w:rsid w:val="00C72A70"/>
    <w:rsid w:val="00C74FFB"/>
    <w:rsid w:val="00C75E25"/>
    <w:rsid w:val="00C86D06"/>
    <w:rsid w:val="00CA07CC"/>
    <w:rsid w:val="00CA2406"/>
    <w:rsid w:val="00CB118A"/>
    <w:rsid w:val="00CC07E2"/>
    <w:rsid w:val="00CC4FF8"/>
    <w:rsid w:val="00CE0D0E"/>
    <w:rsid w:val="00CE2C62"/>
    <w:rsid w:val="00CE3477"/>
    <w:rsid w:val="00CE5B66"/>
    <w:rsid w:val="00D01CDE"/>
    <w:rsid w:val="00D0737E"/>
    <w:rsid w:val="00D11028"/>
    <w:rsid w:val="00D13003"/>
    <w:rsid w:val="00D24CCE"/>
    <w:rsid w:val="00D27F5E"/>
    <w:rsid w:val="00D339F8"/>
    <w:rsid w:val="00D35112"/>
    <w:rsid w:val="00D35DF3"/>
    <w:rsid w:val="00D37866"/>
    <w:rsid w:val="00D412FF"/>
    <w:rsid w:val="00D437C7"/>
    <w:rsid w:val="00D475E3"/>
    <w:rsid w:val="00D60237"/>
    <w:rsid w:val="00D60F35"/>
    <w:rsid w:val="00D63E6C"/>
    <w:rsid w:val="00D65407"/>
    <w:rsid w:val="00D670E1"/>
    <w:rsid w:val="00D67DCE"/>
    <w:rsid w:val="00D911BA"/>
    <w:rsid w:val="00D92425"/>
    <w:rsid w:val="00D94F30"/>
    <w:rsid w:val="00DA4D92"/>
    <w:rsid w:val="00DA4D95"/>
    <w:rsid w:val="00DA6E85"/>
    <w:rsid w:val="00DB02EC"/>
    <w:rsid w:val="00DB3B4A"/>
    <w:rsid w:val="00DC3463"/>
    <w:rsid w:val="00DC40DF"/>
    <w:rsid w:val="00DD3749"/>
    <w:rsid w:val="00DD6A10"/>
    <w:rsid w:val="00DE4D49"/>
    <w:rsid w:val="00DE7B54"/>
    <w:rsid w:val="00DF0DEF"/>
    <w:rsid w:val="00DF4CCE"/>
    <w:rsid w:val="00E00429"/>
    <w:rsid w:val="00E01033"/>
    <w:rsid w:val="00E04BEB"/>
    <w:rsid w:val="00E05BC7"/>
    <w:rsid w:val="00E06016"/>
    <w:rsid w:val="00E06E23"/>
    <w:rsid w:val="00E1045F"/>
    <w:rsid w:val="00E12D99"/>
    <w:rsid w:val="00E14FC8"/>
    <w:rsid w:val="00E15EC3"/>
    <w:rsid w:val="00E17B82"/>
    <w:rsid w:val="00E2398E"/>
    <w:rsid w:val="00E24183"/>
    <w:rsid w:val="00E33D24"/>
    <w:rsid w:val="00E37149"/>
    <w:rsid w:val="00E43E88"/>
    <w:rsid w:val="00E443EA"/>
    <w:rsid w:val="00E44895"/>
    <w:rsid w:val="00E47869"/>
    <w:rsid w:val="00E568F1"/>
    <w:rsid w:val="00E6055F"/>
    <w:rsid w:val="00E6097A"/>
    <w:rsid w:val="00E6730E"/>
    <w:rsid w:val="00E7171C"/>
    <w:rsid w:val="00E726DA"/>
    <w:rsid w:val="00E7366B"/>
    <w:rsid w:val="00E73B15"/>
    <w:rsid w:val="00E856E1"/>
    <w:rsid w:val="00E85D61"/>
    <w:rsid w:val="00E86815"/>
    <w:rsid w:val="00E920ED"/>
    <w:rsid w:val="00E92747"/>
    <w:rsid w:val="00E93438"/>
    <w:rsid w:val="00E941F7"/>
    <w:rsid w:val="00EA3062"/>
    <w:rsid w:val="00EA66AA"/>
    <w:rsid w:val="00EB0992"/>
    <w:rsid w:val="00EB300F"/>
    <w:rsid w:val="00EC0758"/>
    <w:rsid w:val="00EC1A9E"/>
    <w:rsid w:val="00ED00BC"/>
    <w:rsid w:val="00ED5AC6"/>
    <w:rsid w:val="00ED768B"/>
    <w:rsid w:val="00EE6C8F"/>
    <w:rsid w:val="00EF065A"/>
    <w:rsid w:val="00EF469D"/>
    <w:rsid w:val="00F06BA3"/>
    <w:rsid w:val="00F1312E"/>
    <w:rsid w:val="00F153D9"/>
    <w:rsid w:val="00F174D7"/>
    <w:rsid w:val="00F26A84"/>
    <w:rsid w:val="00F312FE"/>
    <w:rsid w:val="00F4199A"/>
    <w:rsid w:val="00F45CD8"/>
    <w:rsid w:val="00F544C0"/>
    <w:rsid w:val="00F668C2"/>
    <w:rsid w:val="00F66E07"/>
    <w:rsid w:val="00F74F3E"/>
    <w:rsid w:val="00F80B17"/>
    <w:rsid w:val="00F83C99"/>
    <w:rsid w:val="00F83F44"/>
    <w:rsid w:val="00F85B82"/>
    <w:rsid w:val="00F861A2"/>
    <w:rsid w:val="00F91FE7"/>
    <w:rsid w:val="00F953A8"/>
    <w:rsid w:val="00F9750E"/>
    <w:rsid w:val="00FB051A"/>
    <w:rsid w:val="00FB1963"/>
    <w:rsid w:val="00FB259F"/>
    <w:rsid w:val="00FB3354"/>
    <w:rsid w:val="00FB78E1"/>
    <w:rsid w:val="00FC659D"/>
    <w:rsid w:val="00FC6815"/>
    <w:rsid w:val="00FD28AA"/>
    <w:rsid w:val="00FD6B09"/>
    <w:rsid w:val="00FE1BAB"/>
    <w:rsid w:val="00FE315E"/>
    <w:rsid w:val="00FE4B5C"/>
    <w:rsid w:val="00FF2242"/>
    <w:rsid w:val="00FF48E0"/>
    <w:rsid w:val="00FF499D"/>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StandardWeb">
    <w:name w:val="Normal (Web)"/>
    <w:basedOn w:val="Standard"/>
    <w:uiPriority w:val="99"/>
    <w:unhideWhenUsed/>
    <w:rsid w:val="003B74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72924">
      <w:bodyDiv w:val="1"/>
      <w:marLeft w:val="0"/>
      <w:marRight w:val="0"/>
      <w:marTop w:val="0"/>
      <w:marBottom w:val="0"/>
      <w:divBdr>
        <w:top w:val="none" w:sz="0" w:space="0" w:color="auto"/>
        <w:left w:val="none" w:sz="0" w:space="0" w:color="auto"/>
        <w:bottom w:val="none" w:sz="0" w:space="0" w:color="auto"/>
        <w:right w:val="none" w:sz="0" w:space="0" w:color="auto"/>
      </w:divBdr>
    </w:div>
    <w:div w:id="498270320">
      <w:bodyDiv w:val="1"/>
      <w:marLeft w:val="0"/>
      <w:marRight w:val="0"/>
      <w:marTop w:val="0"/>
      <w:marBottom w:val="0"/>
      <w:divBdr>
        <w:top w:val="none" w:sz="0" w:space="0" w:color="auto"/>
        <w:left w:val="none" w:sz="0" w:space="0" w:color="auto"/>
        <w:bottom w:val="none" w:sz="0" w:space="0" w:color="auto"/>
        <w:right w:val="none" w:sz="0" w:space="0" w:color="auto"/>
      </w:divBdr>
    </w:div>
    <w:div w:id="571964326">
      <w:bodyDiv w:val="1"/>
      <w:marLeft w:val="0"/>
      <w:marRight w:val="0"/>
      <w:marTop w:val="0"/>
      <w:marBottom w:val="0"/>
      <w:divBdr>
        <w:top w:val="none" w:sz="0" w:space="0" w:color="auto"/>
        <w:left w:val="none" w:sz="0" w:space="0" w:color="auto"/>
        <w:bottom w:val="none" w:sz="0" w:space="0" w:color="auto"/>
        <w:right w:val="none" w:sz="0" w:space="0" w:color="auto"/>
      </w:divBdr>
    </w:div>
    <w:div w:id="612251687">
      <w:bodyDiv w:val="1"/>
      <w:marLeft w:val="0"/>
      <w:marRight w:val="0"/>
      <w:marTop w:val="0"/>
      <w:marBottom w:val="0"/>
      <w:divBdr>
        <w:top w:val="none" w:sz="0" w:space="0" w:color="auto"/>
        <w:left w:val="none" w:sz="0" w:space="0" w:color="auto"/>
        <w:bottom w:val="none" w:sz="0" w:space="0" w:color="auto"/>
        <w:right w:val="none" w:sz="0" w:space="0" w:color="auto"/>
      </w:divBdr>
    </w:div>
    <w:div w:id="675500452">
      <w:bodyDiv w:val="1"/>
      <w:marLeft w:val="0"/>
      <w:marRight w:val="0"/>
      <w:marTop w:val="0"/>
      <w:marBottom w:val="0"/>
      <w:divBdr>
        <w:top w:val="none" w:sz="0" w:space="0" w:color="auto"/>
        <w:left w:val="none" w:sz="0" w:space="0" w:color="auto"/>
        <w:bottom w:val="none" w:sz="0" w:space="0" w:color="auto"/>
        <w:right w:val="none" w:sz="0" w:space="0" w:color="auto"/>
      </w:divBdr>
    </w:div>
    <w:div w:id="1053886421">
      <w:bodyDiv w:val="1"/>
      <w:marLeft w:val="0"/>
      <w:marRight w:val="0"/>
      <w:marTop w:val="0"/>
      <w:marBottom w:val="0"/>
      <w:divBdr>
        <w:top w:val="none" w:sz="0" w:space="0" w:color="auto"/>
        <w:left w:val="none" w:sz="0" w:space="0" w:color="auto"/>
        <w:bottom w:val="none" w:sz="0" w:space="0" w:color="auto"/>
        <w:right w:val="none" w:sz="0" w:space="0" w:color="auto"/>
      </w:divBdr>
    </w:div>
    <w:div w:id="1172136660">
      <w:bodyDiv w:val="1"/>
      <w:marLeft w:val="0"/>
      <w:marRight w:val="0"/>
      <w:marTop w:val="0"/>
      <w:marBottom w:val="0"/>
      <w:divBdr>
        <w:top w:val="none" w:sz="0" w:space="0" w:color="auto"/>
        <w:left w:val="none" w:sz="0" w:space="0" w:color="auto"/>
        <w:bottom w:val="none" w:sz="0" w:space="0" w:color="auto"/>
        <w:right w:val="none" w:sz="0" w:space="0" w:color="auto"/>
      </w:divBdr>
    </w:div>
    <w:div w:id="1408501009">
      <w:bodyDiv w:val="1"/>
      <w:marLeft w:val="0"/>
      <w:marRight w:val="0"/>
      <w:marTop w:val="0"/>
      <w:marBottom w:val="0"/>
      <w:divBdr>
        <w:top w:val="none" w:sz="0" w:space="0" w:color="auto"/>
        <w:left w:val="none" w:sz="0" w:space="0" w:color="auto"/>
        <w:bottom w:val="none" w:sz="0" w:space="0" w:color="auto"/>
        <w:right w:val="none" w:sz="0" w:space="0" w:color="auto"/>
      </w:divBdr>
    </w:div>
    <w:div w:id="1674260489">
      <w:bodyDiv w:val="1"/>
      <w:marLeft w:val="0"/>
      <w:marRight w:val="0"/>
      <w:marTop w:val="0"/>
      <w:marBottom w:val="0"/>
      <w:divBdr>
        <w:top w:val="none" w:sz="0" w:space="0" w:color="auto"/>
        <w:left w:val="none" w:sz="0" w:space="0" w:color="auto"/>
        <w:bottom w:val="none" w:sz="0" w:space="0" w:color="auto"/>
        <w:right w:val="none" w:sz="0" w:space="0" w:color="auto"/>
      </w:divBdr>
    </w:div>
    <w:div w:id="18344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orster@maipr.com"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6</Pages>
  <Words>1256</Words>
  <Characters>7914</Characters>
  <Application>Microsoft Office Word</Application>
  <DocSecurity>0</DocSecurity>
  <Lines>65</Lines>
  <Paragraphs>18</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Manager/>
  <Company/>
  <LinksUpToDate>false</LinksUpToDate>
  <CharactersWithSpaces>9152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Fabienne Pyszka</cp:lastModifiedBy>
  <cp:revision>13</cp:revision>
  <cp:lastPrinted>2024-01-09T15:29:00Z</cp:lastPrinted>
  <dcterms:created xsi:type="dcterms:W3CDTF">2025-05-20T13:39:00Z</dcterms:created>
  <dcterms:modified xsi:type="dcterms:W3CDTF">2025-06-25T13:37:00Z</dcterms:modified>
  <cp:category/>
</cp:coreProperties>
</file>