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883E7" w14:textId="37549052" w:rsidR="00331696" w:rsidRPr="00E86815" w:rsidRDefault="00CE2C62" w:rsidP="00511C5D">
      <w:pPr>
        <w:rPr>
          <w:rFonts w:ascii="Arial" w:hAnsi="Arial" w:cs="Arial"/>
          <w:sz w:val="27"/>
          <w:szCs w:val="27"/>
        </w:rPr>
      </w:pPr>
      <w:r w:rsidRPr="00E86815">
        <w:rPr>
          <w:rFonts w:ascii="Arial" w:hAnsi="Arial" w:cs="Arial"/>
          <w:sz w:val="27"/>
          <w:szCs w:val="27"/>
        </w:rPr>
        <w:t xml:space="preserve">Medienmitteilung </w:t>
      </w:r>
      <w:r w:rsidR="00E44895" w:rsidRPr="00E86815">
        <w:rPr>
          <w:rFonts w:ascii="Arial" w:hAnsi="Arial" w:cs="Arial"/>
          <w:sz w:val="27"/>
          <w:szCs w:val="27"/>
        </w:rPr>
        <w:t>1</w:t>
      </w:r>
      <w:r w:rsidR="00E43E88" w:rsidRPr="00E86815">
        <w:rPr>
          <w:rFonts w:ascii="Arial" w:hAnsi="Arial" w:cs="Arial"/>
          <w:sz w:val="27"/>
          <w:szCs w:val="27"/>
        </w:rPr>
        <w:t>1</w:t>
      </w:r>
      <w:r w:rsidRPr="00E86815">
        <w:rPr>
          <w:rFonts w:ascii="Arial" w:hAnsi="Arial" w:cs="Arial"/>
          <w:sz w:val="27"/>
          <w:szCs w:val="27"/>
        </w:rPr>
        <w:t>/2023</w:t>
      </w:r>
    </w:p>
    <w:p w14:paraId="1629F4E9" w14:textId="62A5420B" w:rsidR="00CE2C62" w:rsidRPr="00E86815" w:rsidRDefault="00CE2C62" w:rsidP="00511C5D">
      <w:pPr>
        <w:rPr>
          <w:rFonts w:ascii="Arial" w:hAnsi="Arial" w:cs="Arial"/>
        </w:rPr>
      </w:pPr>
    </w:p>
    <w:p w14:paraId="78E3910F" w14:textId="4D40F053" w:rsidR="00CE2C62" w:rsidRPr="00E86815" w:rsidRDefault="00CE2C62" w:rsidP="00511C5D">
      <w:pPr>
        <w:rPr>
          <w:rFonts w:ascii="Arial" w:hAnsi="Arial" w:cs="Arial"/>
        </w:rPr>
      </w:pPr>
    </w:p>
    <w:p w14:paraId="1C660B31" w14:textId="6A63A88F" w:rsidR="00CE2C62" w:rsidRPr="00E86815" w:rsidRDefault="008F4C22" w:rsidP="00CE2C62">
      <w:pPr>
        <w:rPr>
          <w:rFonts w:ascii="Arial" w:hAnsi="Arial" w:cs="Arial"/>
          <w:lang w:val="fr-CH"/>
        </w:rPr>
      </w:pPr>
      <w:proofErr w:type="spellStart"/>
      <w:r w:rsidRPr="00E86815">
        <w:rPr>
          <w:rFonts w:ascii="Arial" w:hAnsi="Arial" w:cs="Arial"/>
        </w:rPr>
        <w:t>SuperHub</w:t>
      </w:r>
      <w:proofErr w:type="spellEnd"/>
      <w:r w:rsidRPr="00E86815">
        <w:rPr>
          <w:rFonts w:ascii="Arial" w:hAnsi="Arial" w:cs="Arial"/>
        </w:rPr>
        <w:t xml:space="preserve"> </w:t>
      </w:r>
      <w:proofErr w:type="spellStart"/>
      <w:r w:rsidRPr="00E86815">
        <w:rPr>
          <w:rFonts w:ascii="Arial" w:hAnsi="Arial" w:cs="Arial"/>
        </w:rPr>
        <w:t>Meerstad</w:t>
      </w:r>
      <w:proofErr w:type="spellEnd"/>
      <w:r w:rsidR="00CE2C62" w:rsidRPr="00E86815">
        <w:rPr>
          <w:rFonts w:ascii="Arial" w:hAnsi="Arial" w:cs="Arial"/>
          <w:lang w:val="fr-CH"/>
        </w:rPr>
        <w:br/>
      </w:r>
    </w:p>
    <w:p w14:paraId="11C80EDA" w14:textId="1B3D939A" w:rsidR="00CE2C62" w:rsidRPr="00E86815" w:rsidRDefault="00E43E88" w:rsidP="00CE2C62">
      <w:pPr>
        <w:rPr>
          <w:rFonts w:ascii="Arial" w:hAnsi="Arial" w:cs="Arial"/>
          <w:color w:val="0F4196"/>
          <w:sz w:val="44"/>
          <w:szCs w:val="44"/>
        </w:rPr>
      </w:pPr>
      <w:r w:rsidRPr="00E86815">
        <w:rPr>
          <w:rFonts w:ascii="Arial" w:hAnsi="Arial" w:cs="Arial"/>
          <w:b/>
          <w:bCs/>
          <w:color w:val="0F4196"/>
          <w:sz w:val="44"/>
          <w:szCs w:val="44"/>
        </w:rPr>
        <w:t>Eine multifunktionale Markthalle</w:t>
      </w:r>
    </w:p>
    <w:p w14:paraId="42EE6F93" w14:textId="77777777" w:rsidR="00CE2C62" w:rsidRPr="00E86815" w:rsidRDefault="00CE2C62" w:rsidP="00CE2C62">
      <w:pPr>
        <w:rPr>
          <w:rFonts w:ascii="Arial" w:hAnsi="Arial" w:cs="Arial"/>
          <w:b/>
          <w:bCs/>
          <w:sz w:val="40"/>
          <w:szCs w:val="40"/>
        </w:rPr>
      </w:pPr>
    </w:p>
    <w:p w14:paraId="503B44F3" w14:textId="2A4A3264" w:rsidR="00CE2C62" w:rsidRPr="00E86815" w:rsidRDefault="00E43E88" w:rsidP="00CE2C62">
      <w:pPr>
        <w:spacing w:line="276" w:lineRule="auto"/>
        <w:rPr>
          <w:rFonts w:ascii="Arial" w:hAnsi="Arial" w:cs="Arial"/>
          <w:sz w:val="22"/>
        </w:rPr>
      </w:pPr>
      <w:proofErr w:type="spellStart"/>
      <w:r w:rsidRPr="00E86815">
        <w:rPr>
          <w:rFonts w:ascii="Arial" w:hAnsi="Arial" w:cs="Arial"/>
          <w:b/>
          <w:bCs/>
        </w:rPr>
        <w:t>Meerstad</w:t>
      </w:r>
      <w:proofErr w:type="spellEnd"/>
      <w:r w:rsidRPr="00E86815">
        <w:rPr>
          <w:rFonts w:ascii="Arial" w:hAnsi="Arial" w:cs="Arial"/>
          <w:b/>
          <w:bCs/>
        </w:rPr>
        <w:t xml:space="preserve"> ist eine moderne Planstadt am östlichen Ortsrand von Groningen in den Niederlanden, ein aufstrebender Stadtteil im Grünen. Hier entstehen schrittweise rund 5.000 Wohneinheiten rund um den neu angelegten See </w:t>
      </w:r>
      <w:proofErr w:type="spellStart"/>
      <w:r w:rsidRPr="00E86815">
        <w:rPr>
          <w:rFonts w:ascii="Arial" w:hAnsi="Arial" w:cs="Arial"/>
          <w:b/>
          <w:bCs/>
        </w:rPr>
        <w:t>Woldmeer</w:t>
      </w:r>
      <w:proofErr w:type="spellEnd"/>
      <w:r w:rsidRPr="00E86815">
        <w:rPr>
          <w:rFonts w:ascii="Arial" w:hAnsi="Arial" w:cs="Arial"/>
          <w:b/>
          <w:bCs/>
        </w:rPr>
        <w:t xml:space="preserve">. Weil noch ein urbanes Zentrum fehlte, hat das Designbüro für Architektur, Stadtplanung und Strategie De </w:t>
      </w:r>
      <w:proofErr w:type="spellStart"/>
      <w:r w:rsidRPr="00E86815">
        <w:rPr>
          <w:rFonts w:ascii="Arial" w:hAnsi="Arial" w:cs="Arial"/>
          <w:b/>
          <w:bCs/>
        </w:rPr>
        <w:t>Zwarte</w:t>
      </w:r>
      <w:proofErr w:type="spellEnd"/>
      <w:r w:rsidRPr="00E86815">
        <w:rPr>
          <w:rFonts w:ascii="Arial" w:hAnsi="Arial" w:cs="Arial"/>
          <w:b/>
          <w:bCs/>
        </w:rPr>
        <w:t xml:space="preserve"> </w:t>
      </w:r>
      <w:proofErr w:type="spellStart"/>
      <w:r w:rsidRPr="00E86815">
        <w:rPr>
          <w:rFonts w:ascii="Arial" w:hAnsi="Arial" w:cs="Arial"/>
          <w:b/>
          <w:bCs/>
        </w:rPr>
        <w:t>Hond</w:t>
      </w:r>
      <w:proofErr w:type="spellEnd"/>
      <w:r w:rsidRPr="00E86815">
        <w:rPr>
          <w:rFonts w:ascii="Arial" w:hAnsi="Arial" w:cs="Arial"/>
          <w:b/>
          <w:bCs/>
        </w:rPr>
        <w:t xml:space="preserve"> als ersten Schritt einen </w:t>
      </w:r>
      <w:proofErr w:type="spellStart"/>
      <w:r w:rsidRPr="00E86815">
        <w:rPr>
          <w:rFonts w:ascii="Arial" w:hAnsi="Arial" w:cs="Arial"/>
          <w:b/>
          <w:bCs/>
        </w:rPr>
        <w:t>SuperHub</w:t>
      </w:r>
      <w:proofErr w:type="spellEnd"/>
      <w:r w:rsidRPr="00E86815">
        <w:rPr>
          <w:rFonts w:ascii="Arial" w:hAnsi="Arial" w:cs="Arial"/>
          <w:b/>
          <w:bCs/>
        </w:rPr>
        <w:t xml:space="preserve"> konzipiert und realisiert – einen aussergewöhnlichen Ort zum Einkaufen, der auch als soziales Zentrum dienen soll. Die Fassade des spektakulären ovalen Holzbaus wurde aus dem modularen Profilsystem </w:t>
      </w:r>
      <w:proofErr w:type="spellStart"/>
      <w:r w:rsidRPr="00E86815">
        <w:rPr>
          <w:rFonts w:ascii="Arial" w:hAnsi="Arial" w:cs="Arial"/>
          <w:b/>
          <w:bCs/>
        </w:rPr>
        <w:t>forster</w:t>
      </w:r>
      <w:proofErr w:type="spellEnd"/>
      <w:r w:rsidRPr="00E86815">
        <w:rPr>
          <w:rFonts w:ascii="Arial" w:hAnsi="Arial" w:cs="Arial"/>
          <w:b/>
          <w:bCs/>
        </w:rPr>
        <w:t xml:space="preserve"> </w:t>
      </w:r>
      <w:proofErr w:type="spellStart"/>
      <w:r w:rsidRPr="00E86815">
        <w:rPr>
          <w:rFonts w:ascii="Arial" w:hAnsi="Arial" w:cs="Arial"/>
          <w:b/>
          <w:bCs/>
        </w:rPr>
        <w:t>thermfix</w:t>
      </w:r>
      <w:proofErr w:type="spellEnd"/>
      <w:r w:rsidRPr="00E86815">
        <w:rPr>
          <w:rFonts w:ascii="Arial" w:hAnsi="Arial" w:cs="Arial"/>
          <w:b/>
          <w:bCs/>
        </w:rPr>
        <w:t xml:space="preserve"> </w:t>
      </w:r>
      <w:proofErr w:type="spellStart"/>
      <w:r w:rsidRPr="00E86815">
        <w:rPr>
          <w:rFonts w:ascii="Arial" w:hAnsi="Arial" w:cs="Arial"/>
          <w:b/>
          <w:bCs/>
        </w:rPr>
        <w:t>vario</w:t>
      </w:r>
      <w:proofErr w:type="spellEnd"/>
      <w:r w:rsidRPr="00E86815">
        <w:rPr>
          <w:rFonts w:ascii="Arial" w:hAnsi="Arial" w:cs="Arial"/>
          <w:b/>
          <w:bCs/>
        </w:rPr>
        <w:t xml:space="preserve"> gefertigt, das hervorragend mit der geschwungenen Holzkonstruktion des Gebäudes harmoniert und eine Wärmedämmung auf Passivhaus-Niveau bietet.</w:t>
      </w:r>
    </w:p>
    <w:p w14:paraId="0CD1035C" w14:textId="77777777" w:rsidR="00CE2C62" w:rsidRPr="00E86815" w:rsidRDefault="00CE2C62" w:rsidP="00CE2C62">
      <w:pPr>
        <w:spacing w:line="276" w:lineRule="auto"/>
        <w:rPr>
          <w:rFonts w:ascii="Arial" w:hAnsi="Arial" w:cs="Arial"/>
          <w:bCs/>
        </w:rPr>
      </w:pPr>
    </w:p>
    <w:p w14:paraId="497A952C" w14:textId="20F81B57" w:rsidR="00CE2C62" w:rsidRPr="00E86815" w:rsidRDefault="00E43E88" w:rsidP="00E44895">
      <w:pPr>
        <w:spacing w:line="276" w:lineRule="auto"/>
        <w:rPr>
          <w:rFonts w:ascii="Arial" w:hAnsi="Arial" w:cs="Arial"/>
        </w:rPr>
      </w:pPr>
      <w:r w:rsidRPr="00E86815">
        <w:rPr>
          <w:rFonts w:ascii="Arial" w:hAnsi="Arial" w:cs="Arial"/>
        </w:rPr>
        <w:t xml:space="preserve">Unser Einkaufsverhalten befindet sich in einem radikalen Wandel: Immer mehr traditionelle Kaufhäuser schliessen ihre Pforten. Zukunftsfähige Einkaufszentren brauchen daher flexible Mischkonzepte und eine besondere Aufenthaltsqualität, damit </w:t>
      </w:r>
      <w:proofErr w:type="spellStart"/>
      <w:proofErr w:type="gramStart"/>
      <w:r w:rsidRPr="00E86815">
        <w:rPr>
          <w:rFonts w:ascii="Arial" w:hAnsi="Arial" w:cs="Arial"/>
        </w:rPr>
        <w:t>Besucher:innen</w:t>
      </w:r>
      <w:proofErr w:type="spellEnd"/>
      <w:proofErr w:type="gramEnd"/>
      <w:r w:rsidRPr="00E86815">
        <w:rPr>
          <w:rFonts w:ascii="Arial" w:hAnsi="Arial" w:cs="Arial"/>
        </w:rPr>
        <w:t xml:space="preserve"> gern ihre Zeit dort verbringen. Mit dem </w:t>
      </w:r>
      <w:proofErr w:type="spellStart"/>
      <w:r w:rsidRPr="00E86815">
        <w:rPr>
          <w:rFonts w:ascii="Arial" w:hAnsi="Arial" w:cs="Arial"/>
        </w:rPr>
        <w:t>SuperHub</w:t>
      </w:r>
      <w:proofErr w:type="spellEnd"/>
      <w:r w:rsidRPr="00E86815">
        <w:rPr>
          <w:rFonts w:ascii="Arial" w:hAnsi="Arial" w:cs="Arial"/>
        </w:rPr>
        <w:t xml:space="preserve"> in </w:t>
      </w:r>
      <w:proofErr w:type="spellStart"/>
      <w:r w:rsidRPr="00E86815">
        <w:rPr>
          <w:rFonts w:ascii="Arial" w:hAnsi="Arial" w:cs="Arial"/>
        </w:rPr>
        <w:t>Meerstad</w:t>
      </w:r>
      <w:proofErr w:type="spellEnd"/>
      <w:r w:rsidRPr="00E86815">
        <w:rPr>
          <w:rFonts w:ascii="Arial" w:hAnsi="Arial" w:cs="Arial"/>
        </w:rPr>
        <w:t xml:space="preserve"> entstand auf einer Grundfläche von rund 2.000 Quadratmetern eine neu interpretierte moderne Markthalle – multifunktional und anpassungsfähig an zukünftige Nutzungen.</w:t>
      </w:r>
      <w:r w:rsidR="00CE2C62" w:rsidRPr="00E86815">
        <w:rPr>
          <w:rFonts w:ascii="Arial" w:hAnsi="Arial" w:cs="Arial"/>
        </w:rPr>
        <w:br/>
      </w:r>
    </w:p>
    <w:p w14:paraId="72745C15" w14:textId="7CC8CA09" w:rsidR="00E44895" w:rsidRPr="00E86815" w:rsidRDefault="00E43E88" w:rsidP="00E44895">
      <w:pPr>
        <w:spacing w:line="276" w:lineRule="auto"/>
        <w:rPr>
          <w:rFonts w:ascii="Arial" w:hAnsi="Arial" w:cs="Arial"/>
          <w:lang w:val="de-DE"/>
        </w:rPr>
      </w:pPr>
      <w:r w:rsidRPr="00E86815">
        <w:rPr>
          <w:rFonts w:ascii="Arial" w:hAnsi="Arial" w:cs="Arial"/>
          <w:b/>
          <w:bCs/>
        </w:rPr>
        <w:t>Moderne Markthalle mit vielfältigen Nutzungsoptionen</w:t>
      </w:r>
      <w:r w:rsidR="00CE2C62" w:rsidRPr="00E86815">
        <w:rPr>
          <w:rFonts w:ascii="Arial" w:hAnsi="Arial" w:cs="Arial"/>
        </w:rPr>
        <w:br/>
      </w:r>
      <w:r w:rsidRPr="00E86815">
        <w:rPr>
          <w:rFonts w:ascii="Arial" w:hAnsi="Arial" w:cs="Arial"/>
        </w:rPr>
        <w:t xml:space="preserve">Zurzeit beherbergt der </w:t>
      </w:r>
      <w:proofErr w:type="spellStart"/>
      <w:r w:rsidRPr="00E86815">
        <w:rPr>
          <w:rFonts w:ascii="Arial" w:hAnsi="Arial" w:cs="Arial"/>
        </w:rPr>
        <w:t>SuperHub</w:t>
      </w:r>
      <w:proofErr w:type="spellEnd"/>
      <w:r w:rsidRPr="00E86815">
        <w:rPr>
          <w:rFonts w:ascii="Arial" w:hAnsi="Arial" w:cs="Arial"/>
        </w:rPr>
        <w:t xml:space="preserve"> neben dem Supermarkt ein Café und ein Gesundheitszentrum, in Zukunft könnten dort jedoch auch ein Nachbarschaftszentrum, Veranstaltungsorte oder Wohnungen entstehen. So bildet der </w:t>
      </w:r>
      <w:proofErr w:type="spellStart"/>
      <w:r w:rsidRPr="00E86815">
        <w:rPr>
          <w:rFonts w:ascii="Arial" w:hAnsi="Arial" w:cs="Arial"/>
        </w:rPr>
        <w:t>SuperHub</w:t>
      </w:r>
      <w:proofErr w:type="spellEnd"/>
      <w:r w:rsidRPr="00E86815">
        <w:rPr>
          <w:rFonts w:ascii="Arial" w:hAnsi="Arial" w:cs="Arial"/>
        </w:rPr>
        <w:t xml:space="preserve"> ein zukunftssicheres Stadtteilzentrum, das mit der Entwicklung der niederländischen Planstadt </w:t>
      </w:r>
      <w:proofErr w:type="spellStart"/>
      <w:r w:rsidRPr="00E86815">
        <w:rPr>
          <w:rFonts w:ascii="Arial" w:hAnsi="Arial" w:cs="Arial"/>
        </w:rPr>
        <w:t>Meerstad</w:t>
      </w:r>
      <w:proofErr w:type="spellEnd"/>
      <w:r w:rsidRPr="00E86815">
        <w:rPr>
          <w:rFonts w:ascii="Arial" w:hAnsi="Arial" w:cs="Arial"/>
        </w:rPr>
        <w:t xml:space="preserve"> mitwachsen wird. Bereits jetzt gibt es dort geräumige Zonen für Begegnung und Unterhaltung, die das Konzept des Einkaufens als soziales und persönliches Erlebnis wieder zum Leben erwecken und eine spannende Alternative zu Lieferdiensten und Online-Shopping bieten.</w:t>
      </w:r>
      <w:r w:rsidRPr="00E86815">
        <w:rPr>
          <w:rFonts w:ascii="Arial" w:hAnsi="Arial" w:cs="Arial"/>
        </w:rPr>
        <w:br/>
      </w:r>
      <w:r w:rsidRPr="00E86815">
        <w:rPr>
          <w:rFonts w:ascii="Arial" w:hAnsi="Arial" w:cs="Arial"/>
        </w:rPr>
        <w:br/>
      </w:r>
      <w:r w:rsidRPr="00E86815">
        <w:rPr>
          <w:rFonts w:ascii="Arial" w:hAnsi="Arial" w:cs="Arial"/>
          <w:b/>
          <w:bCs/>
        </w:rPr>
        <w:t>Nachhaltige Architektur aus Holz, Glas und Stahl</w:t>
      </w:r>
    </w:p>
    <w:p w14:paraId="144ABCBE" w14:textId="77777777" w:rsidR="00E43E88" w:rsidRPr="00E86815" w:rsidRDefault="00E43E88" w:rsidP="00E43E88">
      <w:pPr>
        <w:spacing w:line="276" w:lineRule="auto"/>
        <w:rPr>
          <w:rFonts w:ascii="Arial" w:hAnsi="Arial" w:cs="Arial"/>
        </w:rPr>
      </w:pPr>
      <w:r w:rsidRPr="00E86815">
        <w:rPr>
          <w:rFonts w:ascii="Arial" w:hAnsi="Arial" w:cs="Arial"/>
        </w:rPr>
        <w:t xml:space="preserve">Das ovale Gebäude begeistert mit seiner transparenten Architektur – einer Konstruktion aus kreuzförmigen Brettsperrholz-Stützen und einer Stahlfassade, die es wie eine moderne Kathedrale erscheinen lassen. Die Kombination von Holz und Stahl, zwei sehr unterschiedlichen und doch komplementären Materialien, ist sowohl von aussen als auch von innen sichtbar. Durch die Verwendung von Stahl sind laut dem projektleitenden Architekten Erik </w:t>
      </w:r>
      <w:proofErr w:type="spellStart"/>
      <w:r w:rsidRPr="00E86815">
        <w:rPr>
          <w:rFonts w:ascii="Arial" w:hAnsi="Arial" w:cs="Arial"/>
        </w:rPr>
        <w:t>Roerdink</w:t>
      </w:r>
      <w:proofErr w:type="spellEnd"/>
      <w:r w:rsidRPr="00E86815">
        <w:rPr>
          <w:rFonts w:ascii="Arial" w:hAnsi="Arial" w:cs="Arial"/>
        </w:rPr>
        <w:t xml:space="preserve"> keine Hilfskonstruktionen erforderlich, wodurch die riesigen Stahlfassaden noch transparenter erscheinen. So schaffen sie eine schöne Verbindung zwischen innen und aussen und tragen dazu bei, dass der </w:t>
      </w:r>
      <w:proofErr w:type="spellStart"/>
      <w:r w:rsidRPr="00E86815">
        <w:rPr>
          <w:rFonts w:ascii="Arial" w:hAnsi="Arial" w:cs="Arial"/>
        </w:rPr>
        <w:t>SuperHub</w:t>
      </w:r>
      <w:proofErr w:type="spellEnd"/>
      <w:r w:rsidRPr="00E86815">
        <w:rPr>
          <w:rFonts w:ascii="Arial" w:hAnsi="Arial" w:cs="Arial"/>
        </w:rPr>
        <w:t xml:space="preserve"> ein sozialer Treffpunkt ist. Das mehr als fünf Meter weit ausladende Vordach sorgt für überdachte Freiräume und integriert den Baukörper in die umliegende Parklandschaft. </w:t>
      </w:r>
    </w:p>
    <w:p w14:paraId="1237804B" w14:textId="77777777" w:rsidR="00E43E88" w:rsidRPr="00E86815" w:rsidRDefault="00E43E88" w:rsidP="00E43E88">
      <w:pPr>
        <w:spacing w:line="276" w:lineRule="auto"/>
        <w:rPr>
          <w:rFonts w:ascii="Arial" w:hAnsi="Arial" w:cs="Arial"/>
        </w:rPr>
      </w:pPr>
    </w:p>
    <w:p w14:paraId="76418AB8" w14:textId="77777777" w:rsidR="00E43E88" w:rsidRPr="00E86815" w:rsidRDefault="00E43E88" w:rsidP="00E43E88">
      <w:pPr>
        <w:spacing w:line="276" w:lineRule="auto"/>
        <w:rPr>
          <w:rFonts w:ascii="Arial" w:hAnsi="Arial" w:cs="Arial"/>
        </w:rPr>
      </w:pPr>
      <w:r w:rsidRPr="00E86815">
        <w:rPr>
          <w:rFonts w:ascii="Arial" w:hAnsi="Arial" w:cs="Arial"/>
        </w:rPr>
        <w:t xml:space="preserve">Für die Vorhangfassade wurde das System </w:t>
      </w:r>
      <w:proofErr w:type="spellStart"/>
      <w:r w:rsidRPr="00E86815">
        <w:rPr>
          <w:rFonts w:ascii="Arial" w:hAnsi="Arial" w:cs="Arial"/>
        </w:rPr>
        <w:t>forster</w:t>
      </w:r>
      <w:proofErr w:type="spellEnd"/>
      <w:r w:rsidRPr="00E86815">
        <w:rPr>
          <w:rFonts w:ascii="Arial" w:hAnsi="Arial" w:cs="Arial"/>
        </w:rPr>
        <w:t xml:space="preserve"> </w:t>
      </w:r>
      <w:proofErr w:type="spellStart"/>
      <w:r w:rsidRPr="00E86815">
        <w:rPr>
          <w:rFonts w:ascii="Arial" w:hAnsi="Arial" w:cs="Arial"/>
        </w:rPr>
        <w:t>thermfix</w:t>
      </w:r>
      <w:proofErr w:type="spellEnd"/>
      <w:r w:rsidRPr="00E86815">
        <w:rPr>
          <w:rFonts w:ascii="Arial" w:hAnsi="Arial" w:cs="Arial"/>
        </w:rPr>
        <w:t xml:space="preserve"> </w:t>
      </w:r>
      <w:proofErr w:type="spellStart"/>
      <w:r w:rsidRPr="00E86815">
        <w:rPr>
          <w:rFonts w:ascii="Arial" w:hAnsi="Arial" w:cs="Arial"/>
        </w:rPr>
        <w:t>vario</w:t>
      </w:r>
      <w:proofErr w:type="spellEnd"/>
      <w:r w:rsidRPr="00E86815">
        <w:rPr>
          <w:rFonts w:ascii="Arial" w:hAnsi="Arial" w:cs="Arial"/>
        </w:rPr>
        <w:t xml:space="preserve"> im Format 60 x 250 x 5 mm mit einer Spannweite von rund 8,8 Metern und einer wärmedämmenden Dreifachverglasung verbaut. Um der beeindruckenden Form und Bauweise des </w:t>
      </w:r>
      <w:proofErr w:type="spellStart"/>
      <w:r w:rsidRPr="00E86815">
        <w:rPr>
          <w:rFonts w:ascii="Arial" w:hAnsi="Arial" w:cs="Arial"/>
        </w:rPr>
        <w:t>SuperHub</w:t>
      </w:r>
      <w:proofErr w:type="spellEnd"/>
      <w:r w:rsidRPr="00E86815">
        <w:rPr>
          <w:rFonts w:ascii="Arial" w:hAnsi="Arial" w:cs="Arial"/>
        </w:rPr>
        <w:t xml:space="preserve"> gerecht zu werden, waren grosse, gebogene Fenster erforderlich, die zur gebogenen Fassade passen, erläutert Erik </w:t>
      </w:r>
      <w:proofErr w:type="spellStart"/>
      <w:r w:rsidRPr="00E86815">
        <w:rPr>
          <w:rFonts w:ascii="Arial" w:hAnsi="Arial" w:cs="Arial"/>
        </w:rPr>
        <w:t>Roedink</w:t>
      </w:r>
      <w:proofErr w:type="spellEnd"/>
      <w:r w:rsidRPr="00E86815">
        <w:rPr>
          <w:rFonts w:ascii="Arial" w:hAnsi="Arial" w:cs="Arial"/>
        </w:rPr>
        <w:t xml:space="preserve"> die Entscheidung. «Forster hat Erfahrung mit Projekten dieser Grössenordnung und verfügt daher über die passenden Profile für solch grosse Spannweiten. Sie lieferten schöne und präzise Systeme, die relativ einfach und </w:t>
      </w:r>
      <w:r w:rsidRPr="00E86815">
        <w:rPr>
          <w:rFonts w:ascii="Arial" w:hAnsi="Arial" w:cs="Arial"/>
        </w:rPr>
        <w:lastRenderedPageBreak/>
        <w:t xml:space="preserve">schnell zu montieren waren und es uns ermöglichten, den Fertigstellungstermin des </w:t>
      </w:r>
      <w:proofErr w:type="spellStart"/>
      <w:r w:rsidRPr="00E86815">
        <w:rPr>
          <w:rFonts w:ascii="Arial" w:hAnsi="Arial" w:cs="Arial"/>
        </w:rPr>
        <w:t>SuperHub</w:t>
      </w:r>
      <w:proofErr w:type="spellEnd"/>
      <w:r w:rsidRPr="00E86815">
        <w:rPr>
          <w:rFonts w:ascii="Arial" w:hAnsi="Arial" w:cs="Arial"/>
        </w:rPr>
        <w:t xml:space="preserve"> einzuhalten», so der Architekt.</w:t>
      </w:r>
    </w:p>
    <w:p w14:paraId="4B73AE01" w14:textId="77777777" w:rsidR="00E43E88" w:rsidRPr="00E86815" w:rsidRDefault="00E43E88" w:rsidP="00E43E88">
      <w:pPr>
        <w:spacing w:line="276" w:lineRule="auto"/>
        <w:rPr>
          <w:rFonts w:ascii="Arial" w:hAnsi="Arial" w:cs="Arial"/>
        </w:rPr>
      </w:pPr>
    </w:p>
    <w:p w14:paraId="7EB98E06" w14:textId="2FE72B44" w:rsidR="00CE2C62" w:rsidRPr="00E86815" w:rsidRDefault="00E43E88" w:rsidP="00E43E88">
      <w:pPr>
        <w:spacing w:line="276" w:lineRule="auto"/>
        <w:rPr>
          <w:rFonts w:ascii="Arial" w:hAnsi="Arial" w:cs="Arial"/>
        </w:rPr>
      </w:pPr>
      <w:r w:rsidRPr="00E86815">
        <w:rPr>
          <w:rFonts w:ascii="Arial" w:hAnsi="Arial" w:cs="Arial"/>
        </w:rPr>
        <w:t xml:space="preserve">Bei den Doppeltüren kam das robuste System </w:t>
      </w:r>
      <w:proofErr w:type="spellStart"/>
      <w:r w:rsidRPr="00E86815">
        <w:rPr>
          <w:rFonts w:ascii="Arial" w:hAnsi="Arial" w:cs="Arial"/>
        </w:rPr>
        <w:t>forster</w:t>
      </w:r>
      <w:proofErr w:type="spellEnd"/>
      <w:r w:rsidRPr="00E86815">
        <w:rPr>
          <w:rFonts w:ascii="Arial" w:hAnsi="Arial" w:cs="Arial"/>
        </w:rPr>
        <w:t xml:space="preserve"> </w:t>
      </w:r>
      <w:proofErr w:type="spellStart"/>
      <w:r w:rsidRPr="00E86815">
        <w:rPr>
          <w:rFonts w:ascii="Arial" w:hAnsi="Arial" w:cs="Arial"/>
        </w:rPr>
        <w:t>unico</w:t>
      </w:r>
      <w:proofErr w:type="spellEnd"/>
      <w:r w:rsidRPr="00E86815">
        <w:rPr>
          <w:rFonts w:ascii="Arial" w:hAnsi="Arial" w:cs="Arial"/>
        </w:rPr>
        <w:t xml:space="preserve"> zum Einsatz, das sich durch eine lange Lebensdauer auszeichnet, hohe Wärmedämmwerte bietet und sich kontaktlos öffnet. Dadurch eignen sich diese Türen bestens für Supermärkte und andere Gebäude mit hoher Nutzungsfrequenz.</w:t>
      </w:r>
      <w:r w:rsidR="00CE2C62" w:rsidRPr="00E86815">
        <w:rPr>
          <w:rFonts w:ascii="Arial" w:hAnsi="Arial" w:cs="Arial"/>
        </w:rPr>
        <w:t xml:space="preserve"> </w:t>
      </w:r>
    </w:p>
    <w:p w14:paraId="231D92B0" w14:textId="35AFFF0A" w:rsidR="00CE2C62" w:rsidRPr="00E86815" w:rsidRDefault="00CE2C62" w:rsidP="00CE2C62">
      <w:pPr>
        <w:spacing w:line="276" w:lineRule="auto"/>
        <w:rPr>
          <w:rFonts w:ascii="Arial" w:hAnsi="Arial" w:cs="Arial"/>
        </w:rPr>
      </w:pPr>
    </w:p>
    <w:p w14:paraId="7C12CD00" w14:textId="7F9206B4" w:rsidR="00E43E88" w:rsidRPr="00E86815" w:rsidRDefault="00E43E88" w:rsidP="00E43E88">
      <w:pPr>
        <w:spacing w:line="276" w:lineRule="auto"/>
        <w:rPr>
          <w:rFonts w:ascii="Arial" w:hAnsi="Arial" w:cs="Arial"/>
          <w:lang w:val="de-DE"/>
        </w:rPr>
      </w:pPr>
      <w:r w:rsidRPr="00E86815">
        <w:rPr>
          <w:rFonts w:ascii="Arial" w:hAnsi="Arial" w:cs="Arial"/>
          <w:b/>
          <w:bCs/>
        </w:rPr>
        <w:t>Ökologisch und zukunftsweisend</w:t>
      </w:r>
    </w:p>
    <w:p w14:paraId="61CCC435" w14:textId="77777777" w:rsidR="00E43E88" w:rsidRPr="00E86815" w:rsidRDefault="00E43E88" w:rsidP="00E43E88">
      <w:pPr>
        <w:spacing w:line="276" w:lineRule="auto"/>
        <w:rPr>
          <w:rFonts w:ascii="Arial" w:hAnsi="Arial" w:cs="Arial"/>
        </w:rPr>
      </w:pPr>
      <w:r w:rsidRPr="00E86815">
        <w:rPr>
          <w:rFonts w:ascii="Arial" w:hAnsi="Arial" w:cs="Arial"/>
        </w:rPr>
        <w:t xml:space="preserve">Da das Gebäude so flexibel gestaltet wurde, dass es in Zukunft </w:t>
      </w:r>
      <w:proofErr w:type="spellStart"/>
      <w:r w:rsidRPr="00E86815">
        <w:rPr>
          <w:rFonts w:ascii="Arial" w:hAnsi="Arial" w:cs="Arial"/>
        </w:rPr>
        <w:t>umnutzbar</w:t>
      </w:r>
      <w:proofErr w:type="spellEnd"/>
      <w:r w:rsidRPr="00E86815">
        <w:rPr>
          <w:rFonts w:ascii="Arial" w:hAnsi="Arial" w:cs="Arial"/>
        </w:rPr>
        <w:t xml:space="preserve"> ist, kann es mit dem Stadtquartier mitwachsen und ressourcenschonend immer neuen Bedürfnissen gerecht werden. Die nachhaltige Bauweise aus Holz und Stahl sorgt zudem für eine positive Klimabilanz. Das Dach bietet Platz für eine Photovoltaikanlage und eine ökologisch wertvolle Begrünung, während die eingebaute Lüftungsanlage ebenso wie ein Wärme- und Kältespeicher im Boden ein gutes Raumklima ermöglicht. In dieses Konzept der Langlebigkeit und Nachhaltigkeit fügen sich die verbauten Profilsysteme der Fenster und Festverglasungen perfekt ein: Das System </w:t>
      </w:r>
      <w:proofErr w:type="spellStart"/>
      <w:r w:rsidRPr="00E86815">
        <w:rPr>
          <w:rFonts w:ascii="Arial" w:hAnsi="Arial" w:cs="Arial"/>
        </w:rPr>
        <w:t>forster</w:t>
      </w:r>
      <w:proofErr w:type="spellEnd"/>
      <w:r w:rsidRPr="00E86815">
        <w:rPr>
          <w:rFonts w:ascii="Arial" w:hAnsi="Arial" w:cs="Arial"/>
        </w:rPr>
        <w:t xml:space="preserve"> </w:t>
      </w:r>
      <w:proofErr w:type="spellStart"/>
      <w:r w:rsidRPr="00E86815">
        <w:rPr>
          <w:rFonts w:ascii="Arial" w:hAnsi="Arial" w:cs="Arial"/>
        </w:rPr>
        <w:t>thermfix</w:t>
      </w:r>
      <w:proofErr w:type="spellEnd"/>
      <w:r w:rsidRPr="00E86815">
        <w:rPr>
          <w:rFonts w:ascii="Arial" w:hAnsi="Arial" w:cs="Arial"/>
        </w:rPr>
        <w:t xml:space="preserve"> </w:t>
      </w:r>
      <w:proofErr w:type="spellStart"/>
      <w:r w:rsidRPr="00E86815">
        <w:rPr>
          <w:rFonts w:ascii="Arial" w:hAnsi="Arial" w:cs="Arial"/>
        </w:rPr>
        <w:t>vario</w:t>
      </w:r>
      <w:proofErr w:type="spellEnd"/>
      <w:r w:rsidRPr="00E86815">
        <w:rPr>
          <w:rFonts w:ascii="Arial" w:hAnsi="Arial" w:cs="Arial"/>
        </w:rPr>
        <w:t xml:space="preserve"> kommt ohne Kunststoffisolatoren, besteht also aus 100 Prozent recycelbarem Stahl. Das macht die Lösung besonders nachhaltig. </w:t>
      </w:r>
    </w:p>
    <w:p w14:paraId="07901414" w14:textId="77777777" w:rsidR="00E43E88" w:rsidRPr="00E86815" w:rsidRDefault="00E43E88" w:rsidP="00E43E88">
      <w:pPr>
        <w:spacing w:line="276" w:lineRule="auto"/>
        <w:rPr>
          <w:rFonts w:ascii="Arial" w:hAnsi="Arial" w:cs="Arial"/>
        </w:rPr>
      </w:pPr>
    </w:p>
    <w:p w14:paraId="3B56C648" w14:textId="198F29DD" w:rsidR="00CE2C62" w:rsidRPr="00E86815" w:rsidRDefault="00E43E88" w:rsidP="00E43E88">
      <w:pPr>
        <w:spacing w:line="276" w:lineRule="auto"/>
        <w:rPr>
          <w:rFonts w:ascii="Arial" w:hAnsi="Arial" w:cs="Arial"/>
          <w:szCs w:val="20"/>
        </w:rPr>
      </w:pPr>
      <w:r w:rsidRPr="00E86815">
        <w:rPr>
          <w:rFonts w:ascii="Arial" w:hAnsi="Arial" w:cs="Arial"/>
        </w:rPr>
        <w:t>Mit den ressourcenschonenden und energieeffizienten Stahlsystemen von Forster zu bauen bedeutet, einem hohen Anspruch an Nachhaltigkeit gerecht zu werden und Verantwortung für die Umwelt und künftige Generationen zu übernehmen. Sie tragen dazu bei, den Energieverbrauch eines Gebäudes zu reduzieren und die Heiz- und Kühlkosten zu senken.</w:t>
      </w:r>
      <w:r w:rsidRPr="00E86815">
        <w:rPr>
          <w:rFonts w:ascii="Arial" w:hAnsi="Arial" w:cs="Arial"/>
        </w:rPr>
        <w:br/>
      </w:r>
      <w:r w:rsidRPr="00E86815">
        <w:rPr>
          <w:rFonts w:ascii="Arial" w:hAnsi="Arial" w:cs="Arial"/>
        </w:rPr>
        <w:br/>
      </w:r>
      <w:r w:rsidR="00E44895" w:rsidRPr="00E86815">
        <w:rPr>
          <w:rFonts w:ascii="Arial" w:hAnsi="Arial" w:cs="Arial"/>
          <w:bCs/>
        </w:rPr>
        <w:br/>
      </w:r>
      <w:r w:rsidRPr="00E86815">
        <w:rPr>
          <w:rFonts w:ascii="Arial" w:hAnsi="Arial" w:cs="Arial"/>
          <w:b/>
          <w:bCs/>
          <w:szCs w:val="20"/>
        </w:rPr>
        <w:t xml:space="preserve">Mehr Informationen zu </w:t>
      </w:r>
      <w:proofErr w:type="spellStart"/>
      <w:r w:rsidRPr="00E86815">
        <w:rPr>
          <w:rFonts w:ascii="Arial" w:hAnsi="Arial" w:cs="Arial"/>
          <w:b/>
          <w:bCs/>
          <w:szCs w:val="20"/>
        </w:rPr>
        <w:t>forster</w:t>
      </w:r>
      <w:proofErr w:type="spellEnd"/>
      <w:r w:rsidRPr="00E86815">
        <w:rPr>
          <w:rFonts w:ascii="Arial" w:hAnsi="Arial" w:cs="Arial"/>
          <w:b/>
          <w:bCs/>
          <w:szCs w:val="20"/>
        </w:rPr>
        <w:t xml:space="preserve"> </w:t>
      </w:r>
      <w:proofErr w:type="spellStart"/>
      <w:r w:rsidRPr="00E86815">
        <w:rPr>
          <w:rFonts w:ascii="Arial" w:hAnsi="Arial" w:cs="Arial"/>
          <w:b/>
          <w:bCs/>
          <w:szCs w:val="20"/>
        </w:rPr>
        <w:t>thermfix</w:t>
      </w:r>
      <w:proofErr w:type="spellEnd"/>
      <w:r w:rsidRPr="00E86815">
        <w:rPr>
          <w:rFonts w:ascii="Arial" w:hAnsi="Arial" w:cs="Arial"/>
          <w:b/>
          <w:bCs/>
          <w:szCs w:val="20"/>
        </w:rPr>
        <w:t xml:space="preserve"> </w:t>
      </w:r>
      <w:proofErr w:type="spellStart"/>
      <w:r w:rsidRPr="00E86815">
        <w:rPr>
          <w:rFonts w:ascii="Arial" w:hAnsi="Arial" w:cs="Arial"/>
          <w:b/>
          <w:bCs/>
          <w:szCs w:val="20"/>
        </w:rPr>
        <w:t>vario</w:t>
      </w:r>
      <w:proofErr w:type="spellEnd"/>
      <w:r w:rsidRPr="00E86815">
        <w:rPr>
          <w:rFonts w:ascii="Arial" w:hAnsi="Arial" w:cs="Arial"/>
          <w:b/>
          <w:bCs/>
          <w:szCs w:val="20"/>
        </w:rPr>
        <w:t xml:space="preserve">: </w:t>
      </w:r>
      <w:hyperlink r:id="rId8" w:history="1">
        <w:r w:rsidRPr="00E86815">
          <w:rPr>
            <w:rStyle w:val="Hyperlink"/>
            <w:rFonts w:ascii="Arial" w:hAnsi="Arial" w:cs="Arial"/>
            <w:b/>
            <w:bCs/>
            <w:szCs w:val="20"/>
          </w:rPr>
          <w:t>hier</w:t>
        </w:r>
      </w:hyperlink>
      <w:r w:rsidRPr="00E86815">
        <w:rPr>
          <w:rFonts w:ascii="Arial" w:hAnsi="Arial" w:cs="Arial"/>
          <w:b/>
          <w:bCs/>
          <w:szCs w:val="20"/>
        </w:rPr>
        <w:t xml:space="preserve"> und zu </w:t>
      </w:r>
      <w:proofErr w:type="spellStart"/>
      <w:r w:rsidRPr="00E86815">
        <w:rPr>
          <w:rFonts w:ascii="Arial" w:hAnsi="Arial" w:cs="Arial"/>
          <w:b/>
          <w:bCs/>
          <w:szCs w:val="20"/>
        </w:rPr>
        <w:t>forster</w:t>
      </w:r>
      <w:proofErr w:type="spellEnd"/>
      <w:r w:rsidRPr="00E86815">
        <w:rPr>
          <w:rFonts w:ascii="Arial" w:hAnsi="Arial" w:cs="Arial"/>
          <w:b/>
          <w:bCs/>
          <w:szCs w:val="20"/>
        </w:rPr>
        <w:t xml:space="preserve"> </w:t>
      </w:r>
      <w:proofErr w:type="spellStart"/>
      <w:r w:rsidRPr="00E86815">
        <w:rPr>
          <w:rFonts w:ascii="Arial" w:hAnsi="Arial" w:cs="Arial"/>
          <w:b/>
          <w:bCs/>
          <w:szCs w:val="20"/>
        </w:rPr>
        <w:t>unico</w:t>
      </w:r>
      <w:proofErr w:type="spellEnd"/>
      <w:r w:rsidRPr="00E86815">
        <w:rPr>
          <w:rFonts w:ascii="Arial" w:hAnsi="Arial" w:cs="Arial"/>
          <w:b/>
          <w:bCs/>
          <w:szCs w:val="20"/>
        </w:rPr>
        <w:t xml:space="preserve">: </w:t>
      </w:r>
      <w:hyperlink r:id="rId9" w:history="1">
        <w:r w:rsidRPr="00E86815">
          <w:rPr>
            <w:rStyle w:val="Hyperlink"/>
            <w:rFonts w:ascii="Arial" w:hAnsi="Arial" w:cs="Arial"/>
            <w:b/>
            <w:bCs/>
            <w:szCs w:val="20"/>
          </w:rPr>
          <w:t>hier</w:t>
        </w:r>
      </w:hyperlink>
      <w:r w:rsidRPr="00E86815">
        <w:rPr>
          <w:rFonts w:ascii="Arial" w:hAnsi="Arial" w:cs="Arial"/>
          <w:b/>
          <w:bCs/>
          <w:szCs w:val="20"/>
        </w:rPr>
        <w:t>.</w:t>
      </w:r>
      <w:r w:rsidR="00E44895" w:rsidRPr="00E86815">
        <w:rPr>
          <w:rStyle w:val="Hyperlink"/>
          <w:rFonts w:ascii="Arial" w:hAnsi="Arial" w:cs="Arial"/>
          <w:b/>
          <w:bCs/>
          <w:szCs w:val="20"/>
        </w:rPr>
        <w:br/>
      </w:r>
      <w:r w:rsidR="00E44895" w:rsidRPr="00E86815">
        <w:rPr>
          <w:rStyle w:val="Hyperlink"/>
          <w:rFonts w:ascii="Arial" w:hAnsi="Arial" w:cs="Arial"/>
          <w:szCs w:val="20"/>
        </w:rPr>
        <w:br/>
      </w:r>
    </w:p>
    <w:p w14:paraId="15B18E9B" w14:textId="77777777" w:rsidR="00BB6059" w:rsidRPr="00E86815" w:rsidRDefault="00BB6059" w:rsidP="00CE2C62">
      <w:pPr>
        <w:spacing w:line="276" w:lineRule="auto"/>
        <w:rPr>
          <w:rFonts w:ascii="Arial" w:hAnsi="Arial" w:cs="Arial"/>
          <w:bCs/>
        </w:rPr>
      </w:pPr>
    </w:p>
    <w:p w14:paraId="0B0179F2" w14:textId="57B8837C" w:rsidR="00CE2C62" w:rsidRPr="00E86815" w:rsidRDefault="00CE2C62" w:rsidP="00CE2C62">
      <w:pPr>
        <w:spacing w:line="276" w:lineRule="auto"/>
        <w:rPr>
          <w:rFonts w:ascii="Arial" w:hAnsi="Arial" w:cs="Arial"/>
          <w:b/>
          <w:bCs/>
        </w:rPr>
      </w:pPr>
      <w:r w:rsidRPr="00E86815">
        <w:rPr>
          <w:rFonts w:ascii="Arial" w:hAnsi="Arial" w:cs="Arial"/>
          <w:b/>
          <w:bCs/>
        </w:rPr>
        <w:t>Projektinformationen</w:t>
      </w:r>
    </w:p>
    <w:p w14:paraId="5C990835" w14:textId="77777777" w:rsidR="00BB6059" w:rsidRPr="00E86815" w:rsidRDefault="00BB6059" w:rsidP="00CE2C62">
      <w:pPr>
        <w:spacing w:line="276" w:lineRule="auto"/>
        <w:rPr>
          <w:rFonts w:ascii="Arial" w:hAnsi="Arial" w:cs="Arial"/>
        </w:rPr>
      </w:pPr>
    </w:p>
    <w:p w14:paraId="3A9BD219" w14:textId="77777777" w:rsidR="00E43E88" w:rsidRPr="00E86815" w:rsidRDefault="00CE2C62" w:rsidP="00E43E88">
      <w:pPr>
        <w:spacing w:line="360" w:lineRule="auto"/>
        <w:ind w:left="2124" w:hanging="2124"/>
        <w:rPr>
          <w:rFonts w:ascii="Arial" w:hAnsi="Arial" w:cs="Arial"/>
        </w:rPr>
      </w:pPr>
      <w:r w:rsidRPr="00E86815">
        <w:rPr>
          <w:rFonts w:ascii="Arial" w:hAnsi="Arial" w:cs="Arial"/>
        </w:rPr>
        <w:t xml:space="preserve">Produkte: </w:t>
      </w:r>
      <w:r w:rsidRPr="00E86815">
        <w:rPr>
          <w:rFonts w:ascii="Arial" w:hAnsi="Arial" w:cs="Arial"/>
        </w:rPr>
        <w:tab/>
      </w:r>
      <w:r w:rsidR="00E43E88" w:rsidRPr="00E86815">
        <w:rPr>
          <w:rFonts w:ascii="Arial" w:hAnsi="Arial" w:cs="Arial"/>
        </w:rPr>
        <w:t xml:space="preserve">Wärmegedämmte Vorhangfassade </w:t>
      </w:r>
      <w:proofErr w:type="spellStart"/>
      <w:r w:rsidR="00E43E88" w:rsidRPr="00E86815">
        <w:rPr>
          <w:rFonts w:ascii="Arial" w:hAnsi="Arial" w:cs="Arial"/>
        </w:rPr>
        <w:t>forster</w:t>
      </w:r>
      <w:proofErr w:type="spellEnd"/>
      <w:r w:rsidR="00E43E88" w:rsidRPr="00E86815">
        <w:rPr>
          <w:rFonts w:ascii="Arial" w:hAnsi="Arial" w:cs="Arial"/>
        </w:rPr>
        <w:t xml:space="preserve"> </w:t>
      </w:r>
      <w:proofErr w:type="spellStart"/>
      <w:r w:rsidR="00E43E88" w:rsidRPr="00E86815">
        <w:rPr>
          <w:rFonts w:ascii="Arial" w:hAnsi="Arial" w:cs="Arial"/>
        </w:rPr>
        <w:t>thermfix</w:t>
      </w:r>
      <w:proofErr w:type="spellEnd"/>
      <w:r w:rsidR="00E43E88" w:rsidRPr="00E86815">
        <w:rPr>
          <w:rFonts w:ascii="Arial" w:hAnsi="Arial" w:cs="Arial"/>
        </w:rPr>
        <w:t xml:space="preserve"> </w:t>
      </w:r>
      <w:proofErr w:type="spellStart"/>
      <w:r w:rsidR="00E43E88" w:rsidRPr="00E86815">
        <w:rPr>
          <w:rFonts w:ascii="Arial" w:hAnsi="Arial" w:cs="Arial"/>
        </w:rPr>
        <w:t>vario</w:t>
      </w:r>
      <w:proofErr w:type="spellEnd"/>
      <w:r w:rsidR="00E43E88" w:rsidRPr="00E86815">
        <w:rPr>
          <w:rFonts w:ascii="Arial" w:hAnsi="Arial" w:cs="Arial"/>
        </w:rPr>
        <w:t>,</w:t>
      </w:r>
    </w:p>
    <w:p w14:paraId="6DC0BC7D" w14:textId="46C8026A" w:rsidR="00CE2C62" w:rsidRPr="00E86815" w:rsidRDefault="00E43E88" w:rsidP="00E43E88">
      <w:pPr>
        <w:spacing w:line="360" w:lineRule="auto"/>
        <w:ind w:left="2124"/>
        <w:rPr>
          <w:rFonts w:ascii="Arial" w:hAnsi="Arial" w:cs="Arial"/>
        </w:rPr>
      </w:pPr>
      <w:r w:rsidRPr="00E86815">
        <w:rPr>
          <w:rFonts w:ascii="Arial" w:hAnsi="Arial" w:cs="Arial"/>
        </w:rPr>
        <w:t xml:space="preserve">wärmegedämmte zweiflügelige Türen </w:t>
      </w:r>
      <w:proofErr w:type="spellStart"/>
      <w:r w:rsidRPr="00E86815">
        <w:rPr>
          <w:rFonts w:ascii="Arial" w:hAnsi="Arial" w:cs="Arial"/>
        </w:rPr>
        <w:t>forster</w:t>
      </w:r>
      <w:proofErr w:type="spellEnd"/>
      <w:r w:rsidRPr="00E86815">
        <w:rPr>
          <w:rFonts w:ascii="Arial" w:hAnsi="Arial" w:cs="Arial"/>
        </w:rPr>
        <w:t xml:space="preserve"> </w:t>
      </w:r>
      <w:proofErr w:type="spellStart"/>
      <w:r w:rsidRPr="00E86815">
        <w:rPr>
          <w:rFonts w:ascii="Arial" w:hAnsi="Arial" w:cs="Arial"/>
        </w:rPr>
        <w:t>unico</w:t>
      </w:r>
      <w:proofErr w:type="spellEnd"/>
      <w:r w:rsidRPr="00E86815">
        <w:rPr>
          <w:rFonts w:ascii="Arial" w:hAnsi="Arial" w:cs="Arial"/>
        </w:rPr>
        <w:t xml:space="preserve"> </w:t>
      </w:r>
    </w:p>
    <w:p w14:paraId="160C0B70" w14:textId="733E0FC8" w:rsidR="00CE2C62" w:rsidRPr="00E86815" w:rsidRDefault="00CE2C62" w:rsidP="00ED768B">
      <w:pPr>
        <w:spacing w:line="360" w:lineRule="auto"/>
        <w:rPr>
          <w:rFonts w:ascii="Arial" w:hAnsi="Arial" w:cs="Arial"/>
          <w:lang w:val="de-DE"/>
        </w:rPr>
      </w:pPr>
      <w:r w:rsidRPr="00E86815">
        <w:rPr>
          <w:rFonts w:ascii="Arial" w:hAnsi="Arial" w:cs="Arial"/>
          <w:lang w:val="de-DE"/>
        </w:rPr>
        <w:t xml:space="preserve">Architektur: </w:t>
      </w:r>
      <w:r w:rsidRPr="00E86815">
        <w:rPr>
          <w:rFonts w:ascii="Arial" w:hAnsi="Arial" w:cs="Arial"/>
          <w:lang w:val="de-DE"/>
        </w:rPr>
        <w:tab/>
      </w:r>
      <w:r w:rsidRPr="00E86815">
        <w:rPr>
          <w:rFonts w:ascii="Arial" w:hAnsi="Arial" w:cs="Arial"/>
          <w:lang w:val="de-DE"/>
        </w:rPr>
        <w:tab/>
      </w:r>
      <w:r w:rsidR="00E43E88" w:rsidRPr="00E86815">
        <w:rPr>
          <w:rFonts w:ascii="Arial" w:hAnsi="Arial" w:cs="Arial"/>
        </w:rPr>
        <w:t xml:space="preserve">De </w:t>
      </w:r>
      <w:proofErr w:type="spellStart"/>
      <w:r w:rsidR="00E43E88" w:rsidRPr="00E86815">
        <w:rPr>
          <w:rFonts w:ascii="Arial" w:hAnsi="Arial" w:cs="Arial"/>
        </w:rPr>
        <w:t>Zwarte</w:t>
      </w:r>
      <w:proofErr w:type="spellEnd"/>
      <w:r w:rsidR="00E43E88" w:rsidRPr="00E86815">
        <w:rPr>
          <w:rFonts w:ascii="Arial" w:hAnsi="Arial" w:cs="Arial"/>
        </w:rPr>
        <w:t xml:space="preserve"> </w:t>
      </w:r>
      <w:proofErr w:type="spellStart"/>
      <w:r w:rsidR="00E43E88" w:rsidRPr="00E86815">
        <w:rPr>
          <w:rFonts w:ascii="Arial" w:hAnsi="Arial" w:cs="Arial"/>
        </w:rPr>
        <w:t>Hond</w:t>
      </w:r>
      <w:proofErr w:type="spellEnd"/>
      <w:r w:rsidR="00E44895" w:rsidRPr="00E86815">
        <w:rPr>
          <w:rFonts w:ascii="Arial" w:hAnsi="Arial" w:cs="Arial"/>
        </w:rPr>
        <w:t xml:space="preserve">, </w:t>
      </w:r>
      <w:r w:rsidR="00E43E88" w:rsidRPr="00E86815">
        <w:rPr>
          <w:rFonts w:ascii="Arial" w:hAnsi="Arial" w:cs="Arial"/>
        </w:rPr>
        <w:t>Groningen</w:t>
      </w:r>
      <w:r w:rsidR="00E44895" w:rsidRPr="00E86815">
        <w:rPr>
          <w:rFonts w:ascii="Arial" w:hAnsi="Arial" w:cs="Arial"/>
        </w:rPr>
        <w:t xml:space="preserve"> (</w:t>
      </w:r>
      <w:r w:rsidR="00E43E88" w:rsidRPr="00E86815">
        <w:rPr>
          <w:rFonts w:ascii="Arial" w:hAnsi="Arial" w:cs="Arial"/>
        </w:rPr>
        <w:t>NL</w:t>
      </w:r>
      <w:r w:rsidR="00E44895" w:rsidRPr="00E86815">
        <w:rPr>
          <w:rFonts w:ascii="Arial" w:hAnsi="Arial" w:cs="Arial"/>
        </w:rPr>
        <w:t>)</w:t>
      </w:r>
    </w:p>
    <w:p w14:paraId="671F7D42" w14:textId="4BA3A149" w:rsidR="00CE2C62" w:rsidRPr="00E86815" w:rsidRDefault="00CE2C62" w:rsidP="00ED768B">
      <w:pPr>
        <w:spacing w:line="360" w:lineRule="auto"/>
        <w:rPr>
          <w:rFonts w:ascii="Arial" w:hAnsi="Arial" w:cs="Arial"/>
          <w:lang w:val="de-DE"/>
        </w:rPr>
      </w:pPr>
      <w:r w:rsidRPr="00E86815">
        <w:rPr>
          <w:rFonts w:ascii="Arial" w:hAnsi="Arial" w:cs="Arial"/>
          <w:lang w:val="de-DE"/>
        </w:rPr>
        <w:t xml:space="preserve">Metallbau: </w:t>
      </w:r>
      <w:r w:rsidRPr="00E86815">
        <w:rPr>
          <w:rFonts w:ascii="Arial" w:hAnsi="Arial" w:cs="Arial"/>
          <w:lang w:val="de-DE"/>
        </w:rPr>
        <w:tab/>
      </w:r>
      <w:r w:rsidRPr="00E86815">
        <w:rPr>
          <w:rFonts w:ascii="Arial" w:hAnsi="Arial" w:cs="Arial"/>
          <w:lang w:val="de-DE"/>
        </w:rPr>
        <w:tab/>
      </w:r>
      <w:r w:rsidR="001570F1" w:rsidRPr="00E86815">
        <w:rPr>
          <w:rFonts w:ascii="Arial" w:hAnsi="Arial" w:cs="Arial"/>
        </w:rPr>
        <w:t xml:space="preserve">Aluminium </w:t>
      </w:r>
      <w:proofErr w:type="spellStart"/>
      <w:r w:rsidR="001570F1" w:rsidRPr="00E86815">
        <w:rPr>
          <w:rFonts w:ascii="Arial" w:hAnsi="Arial" w:cs="Arial"/>
        </w:rPr>
        <w:t>Ramenfabriek</w:t>
      </w:r>
      <w:proofErr w:type="spellEnd"/>
      <w:r w:rsidR="001570F1" w:rsidRPr="00E86815">
        <w:rPr>
          <w:rFonts w:ascii="Arial" w:hAnsi="Arial" w:cs="Arial"/>
        </w:rPr>
        <w:t xml:space="preserve"> </w:t>
      </w:r>
      <w:proofErr w:type="spellStart"/>
      <w:r w:rsidR="001570F1" w:rsidRPr="00E86815">
        <w:rPr>
          <w:rFonts w:ascii="Arial" w:hAnsi="Arial" w:cs="Arial"/>
        </w:rPr>
        <w:t>Alraf</w:t>
      </w:r>
      <w:proofErr w:type="spellEnd"/>
      <w:r w:rsidR="001570F1" w:rsidRPr="00E86815">
        <w:rPr>
          <w:rFonts w:ascii="Arial" w:hAnsi="Arial" w:cs="Arial"/>
        </w:rPr>
        <w:t xml:space="preserve"> B.V.</w:t>
      </w:r>
      <w:r w:rsidR="00E44895" w:rsidRPr="00E86815">
        <w:rPr>
          <w:rFonts w:ascii="Arial" w:hAnsi="Arial" w:cs="Arial"/>
        </w:rPr>
        <w:t xml:space="preserve">, </w:t>
      </w:r>
      <w:r w:rsidR="009E379C" w:rsidRPr="00E86815">
        <w:rPr>
          <w:rFonts w:ascii="Arial" w:hAnsi="Arial" w:cs="Arial"/>
        </w:rPr>
        <w:t>AM Ter Apel</w:t>
      </w:r>
      <w:r w:rsidR="00E44895" w:rsidRPr="00E86815">
        <w:rPr>
          <w:rFonts w:ascii="Arial" w:hAnsi="Arial" w:cs="Arial"/>
        </w:rPr>
        <w:t xml:space="preserve"> (</w:t>
      </w:r>
      <w:r w:rsidR="009E379C" w:rsidRPr="00E86815">
        <w:rPr>
          <w:rFonts w:ascii="Arial" w:hAnsi="Arial" w:cs="Arial"/>
        </w:rPr>
        <w:t>NL</w:t>
      </w:r>
      <w:r w:rsidR="00E44895" w:rsidRPr="00E86815">
        <w:rPr>
          <w:rFonts w:ascii="Arial" w:hAnsi="Arial" w:cs="Arial"/>
        </w:rPr>
        <w:t>)</w:t>
      </w:r>
    </w:p>
    <w:p w14:paraId="5183D7CA" w14:textId="3B634A11" w:rsidR="00CE2C62" w:rsidRPr="00E86815" w:rsidRDefault="00CE2C62" w:rsidP="00ED768B">
      <w:pPr>
        <w:spacing w:line="360" w:lineRule="auto"/>
        <w:rPr>
          <w:rFonts w:ascii="Arial" w:hAnsi="Arial" w:cs="Arial"/>
        </w:rPr>
      </w:pPr>
      <w:r w:rsidRPr="00E86815">
        <w:rPr>
          <w:rFonts w:ascii="Arial" w:hAnsi="Arial" w:cs="Arial"/>
        </w:rPr>
        <w:t>Bauherr</w:t>
      </w:r>
      <w:r w:rsidR="00E44895" w:rsidRPr="00E86815">
        <w:rPr>
          <w:rFonts w:ascii="Arial" w:hAnsi="Arial" w:cs="Arial"/>
        </w:rPr>
        <w:t>in</w:t>
      </w:r>
      <w:r w:rsidRPr="00E86815">
        <w:rPr>
          <w:rFonts w:ascii="Arial" w:hAnsi="Arial" w:cs="Arial"/>
        </w:rPr>
        <w:t xml:space="preserve">: </w:t>
      </w:r>
      <w:r w:rsidRPr="00E86815">
        <w:rPr>
          <w:rFonts w:ascii="Arial" w:hAnsi="Arial" w:cs="Arial"/>
        </w:rPr>
        <w:tab/>
      </w:r>
      <w:r w:rsidRPr="00E86815">
        <w:rPr>
          <w:rFonts w:ascii="Arial" w:hAnsi="Arial" w:cs="Arial"/>
        </w:rPr>
        <w:tab/>
      </w:r>
      <w:r w:rsidR="00CC07E2" w:rsidRPr="00E86815">
        <w:rPr>
          <w:rFonts w:ascii="Arial" w:hAnsi="Arial" w:cs="Arial"/>
        </w:rPr>
        <w:t xml:space="preserve">Brands </w:t>
      </w:r>
      <w:proofErr w:type="spellStart"/>
      <w:r w:rsidR="00CC07E2" w:rsidRPr="00E86815">
        <w:rPr>
          <w:rFonts w:ascii="Arial" w:hAnsi="Arial" w:cs="Arial"/>
        </w:rPr>
        <w:t>Bouw</w:t>
      </w:r>
      <w:proofErr w:type="spellEnd"/>
      <w:r w:rsidR="00CC07E2" w:rsidRPr="00E86815">
        <w:rPr>
          <w:rFonts w:ascii="Arial" w:hAnsi="Arial" w:cs="Arial"/>
        </w:rPr>
        <w:t xml:space="preserve"> Groningen</w:t>
      </w:r>
      <w:r w:rsidR="00E44895" w:rsidRPr="00E86815">
        <w:rPr>
          <w:rFonts w:ascii="Arial" w:hAnsi="Arial" w:cs="Arial"/>
          <w:lang w:val="de-DE"/>
        </w:rPr>
        <w:t xml:space="preserve"> (</w:t>
      </w:r>
      <w:r w:rsidR="00C46AD6" w:rsidRPr="00E86815">
        <w:rPr>
          <w:rFonts w:ascii="Arial" w:hAnsi="Arial" w:cs="Arial"/>
          <w:lang w:val="de-DE"/>
        </w:rPr>
        <w:t>NL</w:t>
      </w:r>
      <w:r w:rsidR="00E44895" w:rsidRPr="00E86815">
        <w:rPr>
          <w:rFonts w:ascii="Arial" w:hAnsi="Arial" w:cs="Arial"/>
          <w:lang w:val="de-DE"/>
        </w:rPr>
        <w:t>)</w:t>
      </w:r>
      <w:r w:rsidR="00C46AD6" w:rsidRPr="00E86815">
        <w:rPr>
          <w:rFonts w:ascii="Arial" w:hAnsi="Arial" w:cs="Arial"/>
          <w:lang w:val="de-DE"/>
        </w:rPr>
        <w:br/>
      </w:r>
      <w:r w:rsidR="00C46AD6" w:rsidRPr="00E86815">
        <w:rPr>
          <w:rFonts w:ascii="Arial" w:hAnsi="Arial" w:cs="Arial"/>
        </w:rPr>
        <w:t>Investor:</w:t>
      </w:r>
      <w:r w:rsidR="00C46AD6" w:rsidRPr="00E86815">
        <w:rPr>
          <w:rFonts w:ascii="Arial" w:hAnsi="Arial" w:cs="Arial"/>
        </w:rPr>
        <w:tab/>
      </w:r>
      <w:r w:rsidR="00C46AD6" w:rsidRPr="00E86815">
        <w:rPr>
          <w:rFonts w:ascii="Arial" w:hAnsi="Arial" w:cs="Arial"/>
        </w:rPr>
        <w:tab/>
        <w:t>MWPO</w:t>
      </w:r>
      <w:r w:rsidR="00C46AD6" w:rsidRPr="00E86815">
        <w:rPr>
          <w:rFonts w:ascii="Arial" w:hAnsi="Arial" w:cs="Arial"/>
        </w:rPr>
        <w:br/>
      </w:r>
      <w:r w:rsidRPr="00E86815">
        <w:rPr>
          <w:rFonts w:ascii="Arial" w:hAnsi="Arial" w:cs="Arial"/>
        </w:rPr>
        <w:t>Fotografie:</w:t>
      </w:r>
      <w:r w:rsidRPr="00E86815">
        <w:rPr>
          <w:rFonts w:ascii="Arial" w:hAnsi="Arial" w:cs="Arial"/>
        </w:rPr>
        <w:tab/>
      </w:r>
      <w:r w:rsidRPr="00E86815">
        <w:rPr>
          <w:rFonts w:ascii="Arial" w:hAnsi="Arial" w:cs="Arial"/>
        </w:rPr>
        <w:tab/>
      </w:r>
      <w:r w:rsidR="00C46AD6" w:rsidRPr="00E86815">
        <w:rPr>
          <w:rFonts w:ascii="Arial" w:hAnsi="Arial" w:cs="Arial"/>
        </w:rPr>
        <w:t xml:space="preserve">Ronald </w:t>
      </w:r>
      <w:proofErr w:type="spellStart"/>
      <w:r w:rsidR="00C46AD6" w:rsidRPr="00E86815">
        <w:rPr>
          <w:rFonts w:ascii="Arial" w:hAnsi="Arial" w:cs="Arial"/>
        </w:rPr>
        <w:t>Tilleman</w:t>
      </w:r>
      <w:proofErr w:type="spellEnd"/>
      <w:r w:rsidR="00E44895" w:rsidRPr="00E86815">
        <w:rPr>
          <w:rFonts w:ascii="Arial" w:hAnsi="Arial" w:cs="Arial"/>
        </w:rPr>
        <w:br/>
      </w:r>
      <w:r w:rsidR="00E86815">
        <w:rPr>
          <w:rFonts w:ascii="Arial" w:hAnsi="Arial" w:cs="Arial"/>
        </w:rPr>
        <w:br/>
      </w:r>
    </w:p>
    <w:p w14:paraId="6A85CC2D" w14:textId="77777777" w:rsidR="00CE2C62" w:rsidRPr="00E86815" w:rsidRDefault="00CE2C62" w:rsidP="00CE2C62">
      <w:pPr>
        <w:spacing w:line="276" w:lineRule="auto"/>
        <w:rPr>
          <w:rFonts w:ascii="Arial" w:hAnsi="Arial" w:cs="Arial"/>
        </w:rPr>
      </w:pPr>
      <w:r w:rsidRPr="00E86815">
        <w:rPr>
          <w:rFonts w:ascii="Arial" w:hAnsi="Arial" w:cs="Arial"/>
          <w:b/>
          <w:bCs/>
        </w:rPr>
        <w:t xml:space="preserve">Forster Profilsysteme – </w:t>
      </w:r>
      <w:proofErr w:type="spellStart"/>
      <w:r w:rsidRPr="00E86815">
        <w:rPr>
          <w:rFonts w:ascii="Arial" w:hAnsi="Arial" w:cs="Arial"/>
          <w:b/>
          <w:bCs/>
        </w:rPr>
        <w:t>steel</w:t>
      </w:r>
      <w:proofErr w:type="spellEnd"/>
      <w:r w:rsidRPr="00E86815">
        <w:rPr>
          <w:rFonts w:ascii="Arial" w:hAnsi="Arial" w:cs="Arial"/>
          <w:b/>
          <w:bCs/>
        </w:rPr>
        <w:t xml:space="preserve"> </w:t>
      </w:r>
      <w:proofErr w:type="spellStart"/>
      <w:r w:rsidRPr="00E86815">
        <w:rPr>
          <w:rFonts w:ascii="Arial" w:hAnsi="Arial" w:cs="Arial"/>
          <w:b/>
          <w:bCs/>
        </w:rPr>
        <w:t>is</w:t>
      </w:r>
      <w:proofErr w:type="spellEnd"/>
      <w:r w:rsidRPr="00E86815">
        <w:rPr>
          <w:rFonts w:ascii="Arial" w:hAnsi="Arial" w:cs="Arial"/>
          <w:b/>
          <w:bCs/>
        </w:rPr>
        <w:t xml:space="preserve"> </w:t>
      </w:r>
      <w:proofErr w:type="spellStart"/>
      <w:r w:rsidRPr="00E86815">
        <w:rPr>
          <w:rFonts w:ascii="Arial" w:hAnsi="Arial" w:cs="Arial"/>
          <w:b/>
          <w:bCs/>
        </w:rPr>
        <w:t>our</w:t>
      </w:r>
      <w:proofErr w:type="spellEnd"/>
      <w:r w:rsidRPr="00E86815">
        <w:rPr>
          <w:rFonts w:ascii="Arial" w:hAnsi="Arial" w:cs="Arial"/>
          <w:b/>
          <w:bCs/>
        </w:rPr>
        <w:t xml:space="preserve"> </w:t>
      </w:r>
      <w:proofErr w:type="spellStart"/>
      <w:r w:rsidRPr="00E86815">
        <w:rPr>
          <w:rFonts w:ascii="Arial" w:hAnsi="Arial" w:cs="Arial"/>
          <w:b/>
          <w:bCs/>
        </w:rPr>
        <w:t>nature</w:t>
      </w:r>
      <w:proofErr w:type="spellEnd"/>
      <w:r w:rsidRPr="00E86815">
        <w:rPr>
          <w:rFonts w:ascii="Arial" w:hAnsi="Arial" w:cs="Arial"/>
        </w:rPr>
        <w:b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1511F772" w14:textId="67362EF9" w:rsidR="00C46AD6" w:rsidRPr="00E86815" w:rsidRDefault="00CE2C62" w:rsidP="00CE2C62">
      <w:pPr>
        <w:spacing w:line="276" w:lineRule="auto"/>
        <w:rPr>
          <w:rFonts w:ascii="Arial" w:hAnsi="Arial" w:cs="Arial"/>
        </w:rPr>
      </w:pPr>
      <w:r w:rsidRPr="00E86815">
        <w:rPr>
          <w:rFonts w:ascii="Arial" w:hAnsi="Arial" w:cs="Arial"/>
        </w:rPr>
        <w:br/>
        <w:t>Forster arbeitet mit eigenen Niederlassungen in mehr als 20 Ländern – und exklusiven Vertriebspartnern in rund 10 weiteren: von Europa über den Mittleren Osten und Asien bis Nordamerika.</w:t>
      </w:r>
    </w:p>
    <w:p w14:paraId="5FFA64D4" w14:textId="24E5B6F4" w:rsidR="00CE2C62" w:rsidRPr="00E86815" w:rsidRDefault="00CE2C62" w:rsidP="00CE2C62">
      <w:pPr>
        <w:spacing w:line="276" w:lineRule="auto"/>
        <w:rPr>
          <w:rFonts w:ascii="Arial" w:hAnsi="Arial" w:cs="Arial"/>
          <w:b/>
          <w:bCs/>
        </w:rPr>
      </w:pPr>
      <w:r w:rsidRPr="00E86815">
        <w:rPr>
          <w:rFonts w:ascii="Arial" w:hAnsi="Arial" w:cs="Arial"/>
          <w:b/>
          <w:bCs/>
        </w:rPr>
        <w:lastRenderedPageBreak/>
        <w:t>Pressekontakt</w:t>
      </w:r>
    </w:p>
    <w:p w14:paraId="1BA88051" w14:textId="77777777" w:rsidR="00BB6059" w:rsidRPr="00E86815" w:rsidRDefault="00BB6059" w:rsidP="00CE2C62">
      <w:pPr>
        <w:spacing w:line="276" w:lineRule="auto"/>
        <w:rPr>
          <w:rFonts w:ascii="Arial" w:hAnsi="Arial" w:cs="Arial"/>
        </w:rPr>
      </w:pPr>
    </w:p>
    <w:p w14:paraId="23FB049D" w14:textId="77777777" w:rsidR="00CE2C62" w:rsidRPr="00E86815" w:rsidRDefault="00CE2C62" w:rsidP="0055587E">
      <w:pPr>
        <w:spacing w:line="276" w:lineRule="auto"/>
        <w:rPr>
          <w:rFonts w:ascii="Arial" w:hAnsi="Arial" w:cs="Arial"/>
        </w:rPr>
      </w:pPr>
      <w:r w:rsidRPr="00E86815">
        <w:rPr>
          <w:rFonts w:ascii="Arial" w:hAnsi="Arial" w:cs="Arial"/>
        </w:rPr>
        <w:t>Forster Profilsysteme AG</w:t>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r>
      <w:proofErr w:type="spellStart"/>
      <w:r w:rsidRPr="00E86815">
        <w:rPr>
          <w:rFonts w:ascii="Arial" w:hAnsi="Arial" w:cs="Arial"/>
        </w:rPr>
        <w:t>mai</w:t>
      </w:r>
      <w:proofErr w:type="spellEnd"/>
      <w:r w:rsidRPr="00E86815">
        <w:rPr>
          <w:rFonts w:ascii="Arial" w:hAnsi="Arial" w:cs="Arial"/>
        </w:rPr>
        <w:t xml:space="preserve"> </w:t>
      </w:r>
      <w:proofErr w:type="spellStart"/>
      <w:r w:rsidRPr="00E86815">
        <w:rPr>
          <w:rFonts w:ascii="Arial" w:hAnsi="Arial" w:cs="Arial"/>
        </w:rPr>
        <w:t>public</w:t>
      </w:r>
      <w:proofErr w:type="spellEnd"/>
      <w:r w:rsidRPr="00E86815">
        <w:rPr>
          <w:rFonts w:ascii="Arial" w:hAnsi="Arial" w:cs="Arial"/>
        </w:rPr>
        <w:t xml:space="preserve"> </w:t>
      </w:r>
      <w:proofErr w:type="spellStart"/>
      <w:r w:rsidRPr="00E86815">
        <w:rPr>
          <w:rFonts w:ascii="Arial" w:hAnsi="Arial" w:cs="Arial"/>
        </w:rPr>
        <w:t>relations</w:t>
      </w:r>
      <w:proofErr w:type="spellEnd"/>
      <w:r w:rsidRPr="00E86815">
        <w:rPr>
          <w:rFonts w:ascii="Arial" w:hAnsi="Arial" w:cs="Arial"/>
        </w:rPr>
        <w:t xml:space="preserve"> GmbH</w:t>
      </w:r>
    </w:p>
    <w:p w14:paraId="6FECCE94" w14:textId="6E967F2B" w:rsidR="00CE2C62" w:rsidRPr="00E86815" w:rsidRDefault="00CE2C62" w:rsidP="0055587E">
      <w:pPr>
        <w:spacing w:line="276" w:lineRule="auto"/>
        <w:rPr>
          <w:rFonts w:ascii="Arial" w:hAnsi="Arial" w:cs="Arial"/>
        </w:rPr>
      </w:pPr>
      <w:r w:rsidRPr="00E86815">
        <w:rPr>
          <w:rFonts w:ascii="Arial" w:hAnsi="Arial" w:cs="Arial"/>
        </w:rPr>
        <w:t>Rosina Obermayer</w:t>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t xml:space="preserve">Arno </w:t>
      </w:r>
      <w:proofErr w:type="spellStart"/>
      <w:r w:rsidRPr="00E86815">
        <w:rPr>
          <w:rFonts w:ascii="Arial" w:hAnsi="Arial" w:cs="Arial"/>
        </w:rPr>
        <w:t>Heitland</w:t>
      </w:r>
      <w:proofErr w:type="spellEnd"/>
      <w:r w:rsidRPr="00E86815">
        <w:rPr>
          <w:rFonts w:ascii="Arial" w:hAnsi="Arial" w:cs="Arial"/>
        </w:rPr>
        <w:br/>
        <w:t>Marketing Communication Manager</w:t>
      </w:r>
      <w:r w:rsidRPr="00E86815">
        <w:rPr>
          <w:rFonts w:ascii="Arial" w:hAnsi="Arial" w:cs="Arial"/>
        </w:rPr>
        <w:tab/>
      </w:r>
      <w:r w:rsidRPr="00E86815">
        <w:rPr>
          <w:rFonts w:ascii="Arial" w:hAnsi="Arial" w:cs="Arial"/>
        </w:rPr>
        <w:tab/>
      </w:r>
      <w:r w:rsidRPr="00E86815">
        <w:rPr>
          <w:rFonts w:ascii="Arial" w:hAnsi="Arial" w:cs="Arial"/>
        </w:rPr>
        <w:tab/>
        <w:t>Senior-PR-Berater</w:t>
      </w:r>
      <w:r w:rsidRPr="00E86815">
        <w:rPr>
          <w:rFonts w:ascii="Arial" w:hAnsi="Arial" w:cs="Arial"/>
        </w:rPr>
        <w:br/>
      </w:r>
      <w:proofErr w:type="spellStart"/>
      <w:r w:rsidRPr="00E86815">
        <w:rPr>
          <w:rFonts w:ascii="Arial" w:hAnsi="Arial" w:cs="Arial"/>
        </w:rPr>
        <w:t>Amriswilerstrasse</w:t>
      </w:r>
      <w:proofErr w:type="spellEnd"/>
      <w:r w:rsidRPr="00E86815">
        <w:rPr>
          <w:rFonts w:ascii="Arial" w:hAnsi="Arial" w:cs="Arial"/>
        </w:rPr>
        <w:t xml:space="preserve"> 50</w:t>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t>Leuschnerdamm 13</w:t>
      </w:r>
      <w:r w:rsidRPr="00E86815">
        <w:rPr>
          <w:rFonts w:ascii="Arial" w:hAnsi="Arial" w:cs="Arial"/>
        </w:rPr>
        <w:br/>
        <w:t>Postfach 9320 Arbon</w:t>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t>10999 Berlin</w:t>
      </w:r>
    </w:p>
    <w:p w14:paraId="6ABDF1E8" w14:textId="4B02A7F7" w:rsidR="00CE2C62" w:rsidRPr="00E86815" w:rsidRDefault="00CE2C62" w:rsidP="0055587E">
      <w:pPr>
        <w:spacing w:line="276" w:lineRule="auto"/>
        <w:rPr>
          <w:rFonts w:ascii="Arial" w:hAnsi="Arial" w:cs="Arial"/>
        </w:rPr>
      </w:pPr>
      <w:r w:rsidRPr="00E86815">
        <w:rPr>
          <w:rFonts w:ascii="Arial" w:hAnsi="Arial" w:cs="Arial"/>
        </w:rPr>
        <w:t>Schweiz</w:t>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t>Deutschland</w:t>
      </w:r>
      <w:r w:rsidRPr="00E86815">
        <w:rPr>
          <w:rFonts w:ascii="Arial" w:hAnsi="Arial" w:cs="Arial"/>
        </w:rPr>
        <w:br/>
        <w:t>T. +41 (0) 71 552 43 14</w:t>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r>
      <w:r w:rsidRPr="00E86815">
        <w:rPr>
          <w:rFonts w:ascii="Arial" w:hAnsi="Arial" w:cs="Arial"/>
        </w:rPr>
        <w:tab/>
        <w:t>T. +49 (0) 30 66 40 40 553</w:t>
      </w:r>
    </w:p>
    <w:p w14:paraId="13F65216" w14:textId="0CDC1543" w:rsidR="00CE2C62" w:rsidRPr="00E86815" w:rsidRDefault="00000000" w:rsidP="0055587E">
      <w:pPr>
        <w:spacing w:line="276" w:lineRule="auto"/>
        <w:rPr>
          <w:rFonts w:ascii="Arial" w:hAnsi="Arial" w:cs="Arial"/>
          <w:color w:val="6A8BFF"/>
          <w:lang w:val="nb-NO"/>
        </w:rPr>
      </w:pPr>
      <w:hyperlink r:id="rId10" w:history="1">
        <w:r w:rsidR="00CE2C62" w:rsidRPr="00E86815">
          <w:rPr>
            <w:rStyle w:val="Hyperlink"/>
            <w:rFonts w:ascii="Arial" w:hAnsi="Arial" w:cs="Arial"/>
            <w:color w:val="6A8BFF"/>
            <w:lang w:val="nb-NO"/>
          </w:rPr>
          <w:t>rosina.obermayer@forstersystems.com</w:t>
        </w:r>
      </w:hyperlink>
      <w:r w:rsidR="00CE2C62" w:rsidRPr="00E86815">
        <w:rPr>
          <w:rFonts w:ascii="Arial" w:hAnsi="Arial" w:cs="Arial"/>
          <w:color w:val="6A8BFF"/>
          <w:lang w:val="nb-NO"/>
        </w:rPr>
        <w:t xml:space="preserve"> </w:t>
      </w:r>
      <w:r w:rsidR="00CE2C62" w:rsidRPr="00E86815">
        <w:rPr>
          <w:rFonts w:ascii="Arial" w:hAnsi="Arial" w:cs="Arial"/>
          <w:color w:val="6A8BFF"/>
          <w:lang w:val="nb-NO"/>
        </w:rPr>
        <w:tab/>
      </w:r>
      <w:r w:rsidR="00CE2C62" w:rsidRPr="00E86815">
        <w:rPr>
          <w:rFonts w:ascii="Arial" w:hAnsi="Arial" w:cs="Arial"/>
          <w:color w:val="6A8BFF"/>
          <w:lang w:val="nb-NO"/>
        </w:rPr>
        <w:tab/>
      </w:r>
      <w:hyperlink r:id="rId11" w:history="1">
        <w:r w:rsidR="00CE2C62" w:rsidRPr="00E86815">
          <w:rPr>
            <w:rStyle w:val="Hyperlink"/>
            <w:rFonts w:ascii="Arial" w:hAnsi="Arial" w:cs="Arial"/>
            <w:color w:val="6A8BFF"/>
            <w:lang w:val="nb-NO"/>
          </w:rPr>
          <w:t>forster@maipr.com</w:t>
        </w:r>
      </w:hyperlink>
      <w:r w:rsidR="00CE2C62" w:rsidRPr="00E86815">
        <w:rPr>
          <w:rFonts w:ascii="Arial" w:hAnsi="Arial" w:cs="Arial"/>
          <w:color w:val="6A8BFF"/>
          <w:lang w:val="nb-NO"/>
        </w:rPr>
        <w:tab/>
      </w:r>
      <w:r w:rsidR="00CE2C62" w:rsidRPr="00E86815">
        <w:rPr>
          <w:rFonts w:ascii="Arial" w:hAnsi="Arial" w:cs="Arial"/>
          <w:color w:val="6A8BFF"/>
          <w:lang w:val="nb-NO"/>
        </w:rPr>
        <w:tab/>
        <w:t xml:space="preserve"> </w:t>
      </w:r>
    </w:p>
    <w:p w14:paraId="36406FAA" w14:textId="390F02AB" w:rsidR="00C46AD6" w:rsidRDefault="00000000" w:rsidP="00E05BC7">
      <w:pPr>
        <w:spacing w:line="276" w:lineRule="auto"/>
        <w:rPr>
          <w:rFonts w:ascii="Arial" w:hAnsi="Arial" w:cs="Arial"/>
          <w:lang w:val="nb-NO"/>
        </w:rPr>
      </w:pPr>
      <w:hyperlink r:id="rId12" w:history="1">
        <w:r w:rsidR="00ED768B" w:rsidRPr="00E86815">
          <w:rPr>
            <w:rStyle w:val="Hyperlink"/>
            <w:rFonts w:ascii="Arial" w:hAnsi="Arial" w:cs="Arial"/>
            <w:color w:val="6A8BFF"/>
            <w:lang w:val="nb-NO"/>
          </w:rPr>
          <w:t>forstersystems.com</w:t>
        </w:r>
      </w:hyperlink>
      <w:r w:rsidR="00CE2C62" w:rsidRPr="00E86815">
        <w:rPr>
          <w:rFonts w:ascii="Arial" w:hAnsi="Arial" w:cs="Arial"/>
          <w:color w:val="6A8BFF"/>
          <w:lang w:val="nb-NO"/>
        </w:rPr>
        <w:tab/>
      </w:r>
      <w:r w:rsidR="00CE2C62" w:rsidRPr="00E86815">
        <w:rPr>
          <w:rFonts w:ascii="Arial" w:hAnsi="Arial" w:cs="Arial"/>
          <w:color w:val="6A8BFF"/>
          <w:lang w:val="nb-NO"/>
        </w:rPr>
        <w:tab/>
      </w:r>
      <w:r w:rsidR="00CE2C62" w:rsidRPr="00E86815">
        <w:rPr>
          <w:rFonts w:ascii="Arial" w:hAnsi="Arial" w:cs="Arial"/>
          <w:color w:val="6A8BFF"/>
          <w:lang w:val="nb-NO"/>
        </w:rPr>
        <w:tab/>
      </w:r>
      <w:r w:rsidR="00CE2C62" w:rsidRPr="00E86815">
        <w:rPr>
          <w:rFonts w:ascii="Arial" w:hAnsi="Arial" w:cs="Arial"/>
          <w:color w:val="6A8BFF"/>
          <w:lang w:val="nb-NO"/>
        </w:rPr>
        <w:tab/>
      </w:r>
      <w:r w:rsidR="00ED768B" w:rsidRPr="00E86815">
        <w:rPr>
          <w:rFonts w:ascii="Arial" w:hAnsi="Arial" w:cs="Arial"/>
          <w:color w:val="6A8BFF"/>
          <w:lang w:val="nb-NO"/>
        </w:rPr>
        <w:tab/>
      </w:r>
      <w:hyperlink r:id="rId13" w:history="1">
        <w:r w:rsidR="00CE2C62" w:rsidRPr="00E86815">
          <w:rPr>
            <w:rStyle w:val="Hyperlink"/>
            <w:rFonts w:ascii="Arial" w:hAnsi="Arial" w:cs="Arial"/>
            <w:color w:val="6A8BFF"/>
            <w:lang w:val="nb-NO"/>
          </w:rPr>
          <w:t>maipr.com</w:t>
        </w:r>
      </w:hyperlink>
      <w:r w:rsidR="00CE2C62" w:rsidRPr="00E86815">
        <w:rPr>
          <w:rStyle w:val="Hyperlink"/>
          <w:rFonts w:ascii="Arial" w:hAnsi="Arial" w:cs="Arial"/>
          <w:color w:val="6A8BFF"/>
          <w:lang w:val="nb-NO"/>
        </w:rPr>
        <w:br/>
      </w:r>
      <w:r w:rsidR="00E05BC7">
        <w:rPr>
          <w:rFonts w:ascii="Arial" w:hAnsi="Arial" w:cs="Arial"/>
          <w:lang w:val="nb-NO"/>
        </w:rPr>
        <w:br/>
      </w:r>
      <w:r w:rsidR="00E05BC7">
        <w:rPr>
          <w:rFonts w:ascii="Arial" w:hAnsi="Arial" w:cs="Arial"/>
          <w:lang w:val="nb-NO"/>
        </w:rPr>
        <w:br/>
      </w:r>
      <w:r w:rsidR="00E05BC7">
        <w:rPr>
          <w:rFonts w:ascii="Arial" w:hAnsi="Arial" w:cs="Arial"/>
          <w:lang w:val="nb-NO"/>
        </w:rPr>
        <w:br/>
      </w:r>
      <w:r w:rsidR="00E05BC7">
        <w:rPr>
          <w:rFonts w:ascii="Arial" w:hAnsi="Arial" w:cs="Arial"/>
          <w:lang w:val="nb-NO"/>
        </w:rPr>
        <w:br/>
      </w:r>
      <w:r w:rsidR="00E05BC7">
        <w:rPr>
          <w:rFonts w:ascii="Arial" w:hAnsi="Arial" w:cs="Arial"/>
          <w:lang w:val="nb-NO"/>
        </w:rPr>
        <w:br/>
      </w:r>
      <w:r w:rsidR="00E05BC7">
        <w:rPr>
          <w:rFonts w:ascii="Arial" w:hAnsi="Arial" w:cs="Arial"/>
          <w:lang w:val="nb-NO"/>
        </w:rPr>
        <w:br/>
      </w:r>
      <w:r w:rsidR="00E05BC7">
        <w:rPr>
          <w:rFonts w:ascii="Arial" w:hAnsi="Arial" w:cs="Arial"/>
          <w:lang w:val="nb-NO"/>
        </w:rPr>
        <w:br/>
      </w:r>
    </w:p>
    <w:p w14:paraId="466F6204" w14:textId="77777777" w:rsidR="00E05BC7" w:rsidRDefault="00E05BC7" w:rsidP="00E05BC7">
      <w:pPr>
        <w:spacing w:line="276" w:lineRule="auto"/>
        <w:rPr>
          <w:rFonts w:ascii="Arial" w:hAnsi="Arial" w:cs="Arial"/>
          <w:lang w:val="nb-NO"/>
        </w:rPr>
      </w:pPr>
    </w:p>
    <w:p w14:paraId="172DCD26" w14:textId="77777777" w:rsidR="00E05BC7" w:rsidRDefault="00E05BC7" w:rsidP="00E05BC7">
      <w:pPr>
        <w:spacing w:line="276" w:lineRule="auto"/>
        <w:rPr>
          <w:rFonts w:ascii="Arial" w:hAnsi="Arial" w:cs="Arial"/>
          <w:lang w:val="nb-NO"/>
        </w:rPr>
      </w:pPr>
    </w:p>
    <w:p w14:paraId="2665F00A" w14:textId="77777777" w:rsidR="00E05BC7" w:rsidRDefault="00E05BC7" w:rsidP="00E05BC7">
      <w:pPr>
        <w:spacing w:line="276" w:lineRule="auto"/>
        <w:rPr>
          <w:rFonts w:ascii="Arial" w:hAnsi="Arial" w:cs="Arial"/>
          <w:lang w:val="nb-NO"/>
        </w:rPr>
      </w:pPr>
    </w:p>
    <w:p w14:paraId="06A57113" w14:textId="77777777" w:rsidR="00E05BC7" w:rsidRDefault="00E05BC7" w:rsidP="00E05BC7">
      <w:pPr>
        <w:spacing w:line="276" w:lineRule="auto"/>
        <w:rPr>
          <w:rFonts w:ascii="Arial" w:hAnsi="Arial" w:cs="Arial"/>
          <w:lang w:val="nb-NO"/>
        </w:rPr>
      </w:pPr>
    </w:p>
    <w:p w14:paraId="6B883CA3" w14:textId="77777777" w:rsidR="00E05BC7" w:rsidRPr="00E05BC7" w:rsidRDefault="00E05BC7" w:rsidP="00E05BC7">
      <w:pPr>
        <w:spacing w:line="276" w:lineRule="auto"/>
        <w:rPr>
          <w:rFonts w:ascii="Arial" w:hAnsi="Arial" w:cs="Arial"/>
          <w:lang w:val="nb-NO"/>
        </w:rPr>
      </w:pPr>
    </w:p>
    <w:p w14:paraId="56EDA3D6" w14:textId="70F00646" w:rsidR="00E05BC7" w:rsidRDefault="00CE2C62" w:rsidP="00CE2C62">
      <w:pPr>
        <w:spacing w:line="276" w:lineRule="auto"/>
        <w:rPr>
          <w:rFonts w:ascii="Arial" w:hAnsi="Arial" w:cs="Arial"/>
          <w:b/>
          <w:bCs/>
        </w:rPr>
      </w:pPr>
      <w:r w:rsidRPr="00E86815">
        <w:rPr>
          <w:rFonts w:ascii="Arial" w:hAnsi="Arial" w:cs="Arial"/>
          <w:b/>
          <w:bCs/>
        </w:rPr>
        <w:t>Abbildungen</w:t>
      </w:r>
    </w:p>
    <w:p w14:paraId="762B29D0" w14:textId="77777777" w:rsidR="00E05BC7" w:rsidRPr="00E86815" w:rsidRDefault="00E05BC7" w:rsidP="00CE2C62">
      <w:pPr>
        <w:spacing w:line="276" w:lineRule="auto"/>
        <w:rPr>
          <w:rFonts w:ascii="Arial" w:hAnsi="Arial" w:cs="Arial"/>
          <w:b/>
          <w:bCs/>
        </w:rPr>
      </w:pPr>
    </w:p>
    <w:p w14:paraId="44864D91" w14:textId="77777777" w:rsidR="00E05BC7" w:rsidRDefault="00E05BC7" w:rsidP="00E05BC7">
      <w:pPr>
        <w:rPr>
          <w:rFonts w:ascii="Frutiger LT Std 45 Light" w:hAnsi="Frutiger LT Std 45 Light"/>
          <w:sz w:val="32"/>
          <w:szCs w:val="32"/>
          <w:lang w:val="nb-NO"/>
        </w:rPr>
      </w:pPr>
      <w:r>
        <w:rPr>
          <w:rFonts w:ascii="Frutiger LT Std 45 Light" w:hAnsi="Frutiger LT Std 45 Light"/>
          <w:noProof/>
          <w:sz w:val="32"/>
          <w:szCs w:val="32"/>
          <w:lang w:val="nb-NO"/>
        </w:rPr>
        <w:drawing>
          <wp:inline distT="0" distB="0" distL="0" distR="0" wp14:anchorId="6F5A94A1" wp14:editId="0104E658">
            <wp:extent cx="1743342" cy="2615014"/>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extLst>
                        <a:ext uri="{28A0092B-C50C-407E-A947-70E740481C1C}">
                          <a14:useLocalDpi xmlns:a14="http://schemas.microsoft.com/office/drawing/2010/main" val="0"/>
                        </a:ext>
                      </a:extLst>
                    </a:blip>
                    <a:stretch>
                      <a:fillRect/>
                    </a:stretch>
                  </pic:blipFill>
                  <pic:spPr>
                    <a:xfrm>
                      <a:off x="0" y="0"/>
                      <a:ext cx="1757237" cy="2635857"/>
                    </a:xfrm>
                    <a:prstGeom prst="rect">
                      <a:avLst/>
                    </a:prstGeom>
                  </pic:spPr>
                </pic:pic>
              </a:graphicData>
            </a:graphic>
          </wp:inline>
        </w:drawing>
      </w:r>
      <w:r w:rsidRPr="00AD099C">
        <w:rPr>
          <w:rFonts w:ascii="Frutiger LT Std 45 Light" w:hAnsi="Frutiger LT Std 45 Light"/>
          <w:sz w:val="22"/>
          <w:lang w:val="nb-NO"/>
        </w:rPr>
        <w:t xml:space="preserve">  </w:t>
      </w:r>
      <w:r>
        <w:rPr>
          <w:rFonts w:ascii="Frutiger LT Std 45 Light" w:hAnsi="Frutiger LT Std 45 Light"/>
          <w:noProof/>
          <w:sz w:val="32"/>
          <w:szCs w:val="32"/>
          <w:lang w:val="nb-NO"/>
        </w:rPr>
        <w:drawing>
          <wp:inline distT="0" distB="0" distL="0" distR="0" wp14:anchorId="34056934" wp14:editId="4EA1C250">
            <wp:extent cx="3952800" cy="26172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3952800" cy="2617200"/>
                    </a:xfrm>
                    <a:prstGeom prst="rect">
                      <a:avLst/>
                    </a:prstGeom>
                  </pic:spPr>
                </pic:pic>
              </a:graphicData>
            </a:graphic>
          </wp:inline>
        </w:drawing>
      </w:r>
    </w:p>
    <w:p w14:paraId="602803A8" w14:textId="77777777" w:rsidR="00CE2C62" w:rsidRPr="00E86815" w:rsidRDefault="00CE2C62" w:rsidP="00CE2C62">
      <w:pPr>
        <w:rPr>
          <w:rFonts w:ascii="Arial" w:hAnsi="Arial" w:cs="Arial"/>
          <w:i/>
          <w:iCs/>
          <w:sz w:val="22"/>
          <w:lang w:val="nb-NO"/>
        </w:rPr>
      </w:pPr>
    </w:p>
    <w:p w14:paraId="7A212DD4" w14:textId="69731811" w:rsidR="00CE2C62" w:rsidRPr="00E86815" w:rsidRDefault="00886A58" w:rsidP="00CE2C62">
      <w:pPr>
        <w:rPr>
          <w:rFonts w:ascii="Arial" w:hAnsi="Arial" w:cs="Arial"/>
          <w:i/>
          <w:iCs/>
          <w:szCs w:val="20"/>
        </w:rPr>
      </w:pPr>
      <w:r w:rsidRPr="00E86815">
        <w:rPr>
          <w:rFonts w:ascii="Arial" w:hAnsi="Arial" w:cs="Arial"/>
          <w:i/>
          <w:iCs/>
          <w:szCs w:val="20"/>
          <w:lang w:val="de-DE"/>
        </w:rPr>
        <w:t xml:space="preserve">Um den </w:t>
      </w:r>
      <w:proofErr w:type="spellStart"/>
      <w:r w:rsidRPr="00E86815">
        <w:rPr>
          <w:rFonts w:ascii="Arial" w:hAnsi="Arial" w:cs="Arial"/>
          <w:i/>
          <w:iCs/>
          <w:szCs w:val="20"/>
          <w:lang w:val="de-DE"/>
        </w:rPr>
        <w:t>SuperHub</w:t>
      </w:r>
      <w:proofErr w:type="spellEnd"/>
      <w:r w:rsidRPr="00E86815">
        <w:rPr>
          <w:rFonts w:ascii="Arial" w:hAnsi="Arial" w:cs="Arial"/>
          <w:i/>
          <w:iCs/>
          <w:szCs w:val="20"/>
          <w:lang w:val="de-DE"/>
        </w:rPr>
        <w:t xml:space="preserve"> besonders nachhaltig und langlebig zu gestalten, fiel die Wahl auf das energieeffiziente Fassadensystem </w:t>
      </w:r>
      <w:proofErr w:type="spellStart"/>
      <w:r w:rsidRPr="00E86815">
        <w:rPr>
          <w:rFonts w:ascii="Arial" w:hAnsi="Arial" w:cs="Arial"/>
          <w:i/>
          <w:iCs/>
          <w:szCs w:val="20"/>
          <w:lang w:val="de-DE"/>
        </w:rPr>
        <w:t>forster</w:t>
      </w:r>
      <w:proofErr w:type="spellEnd"/>
      <w:r w:rsidRPr="00E86815">
        <w:rPr>
          <w:rFonts w:ascii="Arial" w:hAnsi="Arial" w:cs="Arial"/>
          <w:i/>
          <w:iCs/>
          <w:szCs w:val="20"/>
          <w:lang w:val="de-DE"/>
        </w:rPr>
        <w:t xml:space="preserve"> </w:t>
      </w:r>
      <w:proofErr w:type="spellStart"/>
      <w:r w:rsidRPr="00E86815">
        <w:rPr>
          <w:rFonts w:ascii="Arial" w:hAnsi="Arial" w:cs="Arial"/>
          <w:i/>
          <w:iCs/>
          <w:szCs w:val="20"/>
          <w:lang w:val="de-DE"/>
        </w:rPr>
        <w:t>thermfix</w:t>
      </w:r>
      <w:proofErr w:type="spellEnd"/>
      <w:r w:rsidRPr="00E86815">
        <w:rPr>
          <w:rFonts w:ascii="Arial" w:hAnsi="Arial" w:cs="Arial"/>
          <w:i/>
          <w:iCs/>
          <w:szCs w:val="20"/>
          <w:lang w:val="de-DE"/>
        </w:rPr>
        <w:t xml:space="preserve"> </w:t>
      </w:r>
      <w:proofErr w:type="spellStart"/>
      <w:r w:rsidRPr="00E86815">
        <w:rPr>
          <w:rFonts w:ascii="Arial" w:hAnsi="Arial" w:cs="Arial"/>
          <w:i/>
          <w:iCs/>
          <w:szCs w:val="20"/>
          <w:lang w:val="de-DE"/>
        </w:rPr>
        <w:t>vario</w:t>
      </w:r>
      <w:proofErr w:type="spellEnd"/>
      <w:r w:rsidRPr="00E86815">
        <w:rPr>
          <w:rFonts w:ascii="Arial" w:hAnsi="Arial" w:cs="Arial"/>
          <w:i/>
          <w:iCs/>
          <w:szCs w:val="20"/>
          <w:lang w:val="de-DE"/>
        </w:rPr>
        <w:t xml:space="preserve"> für wärmegedämmte Vorhangfassaden, das eine effektive Wärmedämmung auf Passivhaus-Niveau bietet. Die gebogene Fassade des Gebäudes verfügt über eine Doppelverglasung. Fotos: © Ronald </w:t>
      </w:r>
      <w:proofErr w:type="spellStart"/>
      <w:r w:rsidRPr="00E86815">
        <w:rPr>
          <w:rFonts w:ascii="Arial" w:hAnsi="Arial" w:cs="Arial"/>
          <w:i/>
          <w:iCs/>
          <w:szCs w:val="20"/>
          <w:lang w:val="de-DE"/>
        </w:rPr>
        <w:t>Tilleman</w:t>
      </w:r>
      <w:proofErr w:type="spellEnd"/>
    </w:p>
    <w:p w14:paraId="64E586F5" w14:textId="7F36C4AE" w:rsidR="000E1D1C" w:rsidRPr="00E86815" w:rsidRDefault="000E1D1C" w:rsidP="00CE2C62">
      <w:pPr>
        <w:rPr>
          <w:rFonts w:ascii="Arial" w:hAnsi="Arial" w:cs="Arial"/>
          <w:i/>
          <w:iCs/>
          <w:sz w:val="22"/>
        </w:rPr>
      </w:pPr>
    </w:p>
    <w:p w14:paraId="2DDC063F" w14:textId="5B59531D" w:rsidR="00CE2C62" w:rsidRPr="00E86815" w:rsidRDefault="00CE2C62" w:rsidP="00CE2C62">
      <w:pPr>
        <w:rPr>
          <w:rFonts w:ascii="Arial" w:hAnsi="Arial" w:cs="Arial"/>
          <w:i/>
          <w:iCs/>
          <w:sz w:val="22"/>
          <w:lang w:val="nb-NO"/>
        </w:rPr>
      </w:pPr>
      <w:r w:rsidRPr="00E86815">
        <w:rPr>
          <w:rFonts w:ascii="Arial" w:hAnsi="Arial" w:cs="Arial"/>
          <w:i/>
          <w:iCs/>
          <w:sz w:val="22"/>
          <w:lang w:val="nb-NO"/>
        </w:rPr>
        <w:lastRenderedPageBreak/>
        <w:t xml:space="preserve"> </w:t>
      </w:r>
      <w:r w:rsidR="00E05BC7">
        <w:rPr>
          <w:rFonts w:ascii="Frutiger LT Std 45 Light" w:hAnsi="Frutiger LT Std 45 Light"/>
          <w:i/>
          <w:iCs/>
          <w:noProof/>
          <w:sz w:val="22"/>
          <w:lang w:val="nb-NO"/>
        </w:rPr>
        <w:drawing>
          <wp:inline distT="0" distB="0" distL="0" distR="0" wp14:anchorId="39293F9E" wp14:editId="0767ADA4">
            <wp:extent cx="3952800" cy="2635200"/>
            <wp:effectExtent l="0" t="0" r="0" b="0"/>
            <wp:docPr id="1266741976" name="Grafik 1266741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6">
                      <a:extLst>
                        <a:ext uri="{28A0092B-C50C-407E-A947-70E740481C1C}">
                          <a14:useLocalDpi xmlns:a14="http://schemas.microsoft.com/office/drawing/2010/main" val="0"/>
                        </a:ext>
                      </a:extLst>
                    </a:blip>
                    <a:stretch>
                      <a:fillRect/>
                    </a:stretch>
                  </pic:blipFill>
                  <pic:spPr>
                    <a:xfrm>
                      <a:off x="0" y="0"/>
                      <a:ext cx="3952800" cy="2635200"/>
                    </a:xfrm>
                    <a:prstGeom prst="rect">
                      <a:avLst/>
                    </a:prstGeom>
                  </pic:spPr>
                </pic:pic>
              </a:graphicData>
            </a:graphic>
          </wp:inline>
        </w:drawing>
      </w:r>
      <w:r w:rsidRPr="00E86815">
        <w:rPr>
          <w:rFonts w:ascii="Arial" w:hAnsi="Arial" w:cs="Arial"/>
          <w:i/>
          <w:iCs/>
          <w:sz w:val="22"/>
          <w:lang w:val="nb-NO"/>
        </w:rPr>
        <w:t xml:space="preserve"> </w:t>
      </w:r>
    </w:p>
    <w:p w14:paraId="6CE85BBA" w14:textId="77777777" w:rsidR="00CE2C62" w:rsidRPr="00E86815" w:rsidRDefault="00CE2C62" w:rsidP="00CE2C62">
      <w:pPr>
        <w:rPr>
          <w:rFonts w:ascii="Arial" w:hAnsi="Arial" w:cs="Arial"/>
          <w:i/>
          <w:iCs/>
          <w:sz w:val="22"/>
          <w:lang w:val="nb-NO"/>
        </w:rPr>
      </w:pPr>
    </w:p>
    <w:p w14:paraId="6462D068" w14:textId="4BC89CB8" w:rsidR="00950F13" w:rsidRPr="00E86815" w:rsidRDefault="00886A58" w:rsidP="00511C5D">
      <w:pPr>
        <w:rPr>
          <w:rFonts w:ascii="Arial" w:hAnsi="Arial" w:cs="Arial"/>
          <w:i/>
          <w:iCs/>
          <w:szCs w:val="20"/>
        </w:rPr>
      </w:pPr>
      <w:r w:rsidRPr="00E86815">
        <w:rPr>
          <w:rFonts w:ascii="Arial" w:hAnsi="Arial" w:cs="Arial"/>
          <w:i/>
          <w:iCs/>
          <w:szCs w:val="20"/>
          <w:lang w:val="de-DE"/>
        </w:rPr>
        <w:t xml:space="preserve">Das System </w:t>
      </w:r>
      <w:proofErr w:type="spellStart"/>
      <w:r w:rsidRPr="00E86815">
        <w:rPr>
          <w:rFonts w:ascii="Arial" w:hAnsi="Arial" w:cs="Arial"/>
          <w:i/>
          <w:iCs/>
          <w:szCs w:val="20"/>
          <w:lang w:val="de-DE"/>
        </w:rPr>
        <w:t>forster</w:t>
      </w:r>
      <w:proofErr w:type="spellEnd"/>
      <w:r w:rsidRPr="00E86815">
        <w:rPr>
          <w:rFonts w:ascii="Arial" w:hAnsi="Arial" w:cs="Arial"/>
          <w:i/>
          <w:iCs/>
          <w:szCs w:val="20"/>
          <w:lang w:val="de-DE"/>
        </w:rPr>
        <w:t xml:space="preserve"> </w:t>
      </w:r>
      <w:proofErr w:type="spellStart"/>
      <w:r w:rsidRPr="00E86815">
        <w:rPr>
          <w:rFonts w:ascii="Arial" w:hAnsi="Arial" w:cs="Arial"/>
          <w:i/>
          <w:iCs/>
          <w:szCs w:val="20"/>
          <w:lang w:val="de-DE"/>
        </w:rPr>
        <w:t>thermfix</w:t>
      </w:r>
      <w:proofErr w:type="spellEnd"/>
      <w:r w:rsidRPr="00E86815">
        <w:rPr>
          <w:rFonts w:ascii="Arial" w:hAnsi="Arial" w:cs="Arial"/>
          <w:i/>
          <w:iCs/>
          <w:szCs w:val="20"/>
          <w:lang w:val="de-DE"/>
        </w:rPr>
        <w:t xml:space="preserve"> </w:t>
      </w:r>
      <w:proofErr w:type="spellStart"/>
      <w:r w:rsidRPr="00E86815">
        <w:rPr>
          <w:rFonts w:ascii="Arial" w:hAnsi="Arial" w:cs="Arial"/>
          <w:i/>
          <w:iCs/>
          <w:szCs w:val="20"/>
          <w:lang w:val="de-DE"/>
        </w:rPr>
        <w:t>vario</w:t>
      </w:r>
      <w:proofErr w:type="spellEnd"/>
      <w:r w:rsidRPr="00E86815">
        <w:rPr>
          <w:rFonts w:ascii="Arial" w:hAnsi="Arial" w:cs="Arial"/>
          <w:i/>
          <w:iCs/>
          <w:szCs w:val="20"/>
          <w:lang w:val="de-DE"/>
        </w:rPr>
        <w:t xml:space="preserve"> basiert auf einer Pfosten-Riegel-Konstruktion, die hervorragende statische Eigenschaften bietet und daher auch </w:t>
      </w:r>
      <w:proofErr w:type="spellStart"/>
      <w:r w:rsidRPr="00E86815">
        <w:rPr>
          <w:rFonts w:ascii="Arial" w:hAnsi="Arial" w:cs="Arial"/>
          <w:i/>
          <w:iCs/>
          <w:szCs w:val="20"/>
          <w:lang w:val="de-DE"/>
        </w:rPr>
        <w:t>grossflächig</w:t>
      </w:r>
      <w:proofErr w:type="spellEnd"/>
      <w:r w:rsidRPr="00E86815">
        <w:rPr>
          <w:rFonts w:ascii="Arial" w:hAnsi="Arial" w:cs="Arial"/>
          <w:i/>
          <w:iCs/>
          <w:szCs w:val="20"/>
          <w:lang w:val="de-DE"/>
        </w:rPr>
        <w:t xml:space="preserve"> verbaut werden kann – für maximale Transparenz. </w:t>
      </w:r>
      <w:proofErr w:type="spellStart"/>
      <w:r w:rsidRPr="00E86815">
        <w:rPr>
          <w:rFonts w:ascii="Arial" w:hAnsi="Arial" w:cs="Arial"/>
          <w:i/>
          <w:iCs/>
          <w:szCs w:val="20"/>
          <w:lang w:val="en-GB"/>
        </w:rPr>
        <w:t>Fotos</w:t>
      </w:r>
      <w:proofErr w:type="spellEnd"/>
      <w:r w:rsidRPr="00E86815">
        <w:rPr>
          <w:rFonts w:ascii="Arial" w:hAnsi="Arial" w:cs="Arial"/>
          <w:i/>
          <w:iCs/>
          <w:szCs w:val="20"/>
          <w:lang w:val="en-GB"/>
        </w:rPr>
        <w:t xml:space="preserve">: © Ronald </w:t>
      </w:r>
      <w:proofErr w:type="spellStart"/>
      <w:r w:rsidRPr="00E86815">
        <w:rPr>
          <w:rFonts w:ascii="Arial" w:hAnsi="Arial" w:cs="Arial"/>
          <w:i/>
          <w:iCs/>
          <w:szCs w:val="20"/>
          <w:lang w:val="en-GB"/>
        </w:rPr>
        <w:t>Tilleman</w:t>
      </w:r>
      <w:proofErr w:type="spellEnd"/>
    </w:p>
    <w:sectPr w:rsidR="00950F13" w:rsidRPr="00E86815" w:rsidSect="00BB6059">
      <w:headerReference w:type="default" r:id="rId17"/>
      <w:footerReference w:type="default" r:id="rId18"/>
      <w:headerReference w:type="first" r:id="rId19"/>
      <w:footerReference w:type="first" r:id="rId20"/>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EEC90" w14:textId="77777777" w:rsidR="0068078E" w:rsidRDefault="0068078E" w:rsidP="009A2B91">
      <w:r>
        <w:separator/>
      </w:r>
    </w:p>
  </w:endnote>
  <w:endnote w:type="continuationSeparator" w:id="0">
    <w:p w14:paraId="506D8656" w14:textId="77777777" w:rsidR="0068078E" w:rsidRDefault="0068078E"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403030504020204"/>
    <w:charset w:val="00"/>
    <w:family w:val="swiss"/>
    <w:pitch w:val="variable"/>
    <w:sig w:usb0="800000AF" w:usb1="5000204A" w:usb2="00000000" w:usb3="00000000" w:csb0="0000009B" w:csb1="00000000"/>
  </w:font>
  <w:font w:name="Frutiger LT Std 45 Light">
    <w:panose1 w:val="020B0604020202020204"/>
    <w:charset w:val="4D"/>
    <w:family w:val="swiss"/>
    <w:notTrueType/>
    <w:pitch w:val="variable"/>
    <w:sig w:usb0="00000003" w:usb1="00000000" w:usb2="00000000" w:usb3="00000000" w:csb0="00000001"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B9D34" w14:textId="77777777" w:rsidR="0068078E" w:rsidRDefault="0068078E" w:rsidP="009A2B91">
      <w:r>
        <w:separator/>
      </w:r>
    </w:p>
  </w:footnote>
  <w:footnote w:type="continuationSeparator" w:id="0">
    <w:p w14:paraId="480A60B7" w14:textId="77777777" w:rsidR="0068078E" w:rsidRDefault="0068078E"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40766"/>
    <w:rsid w:val="0004081C"/>
    <w:rsid w:val="0004561C"/>
    <w:rsid w:val="00053B14"/>
    <w:rsid w:val="00054F3D"/>
    <w:rsid w:val="00072798"/>
    <w:rsid w:val="00081917"/>
    <w:rsid w:val="00091834"/>
    <w:rsid w:val="0009292D"/>
    <w:rsid w:val="000B4108"/>
    <w:rsid w:val="000D621C"/>
    <w:rsid w:val="000D6802"/>
    <w:rsid w:val="000E1D1C"/>
    <w:rsid w:val="000F7E5C"/>
    <w:rsid w:val="00101431"/>
    <w:rsid w:val="00112C38"/>
    <w:rsid w:val="0013492B"/>
    <w:rsid w:val="0013778F"/>
    <w:rsid w:val="0014409A"/>
    <w:rsid w:val="00147375"/>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13ED"/>
    <w:rsid w:val="002837B4"/>
    <w:rsid w:val="00292DAC"/>
    <w:rsid w:val="002C4468"/>
    <w:rsid w:val="002C7E57"/>
    <w:rsid w:val="002D2336"/>
    <w:rsid w:val="002E6CFB"/>
    <w:rsid w:val="0030086D"/>
    <w:rsid w:val="00316CB8"/>
    <w:rsid w:val="0032595F"/>
    <w:rsid w:val="00331696"/>
    <w:rsid w:val="003318E0"/>
    <w:rsid w:val="0034170C"/>
    <w:rsid w:val="00361069"/>
    <w:rsid w:val="0036708A"/>
    <w:rsid w:val="0038430A"/>
    <w:rsid w:val="00391398"/>
    <w:rsid w:val="00395929"/>
    <w:rsid w:val="003A6EE2"/>
    <w:rsid w:val="003B06B5"/>
    <w:rsid w:val="003C69D2"/>
    <w:rsid w:val="003C76F7"/>
    <w:rsid w:val="003D17FB"/>
    <w:rsid w:val="003E0AFB"/>
    <w:rsid w:val="003F0505"/>
    <w:rsid w:val="003F0BDE"/>
    <w:rsid w:val="003F32CC"/>
    <w:rsid w:val="003F4FDD"/>
    <w:rsid w:val="003F5CED"/>
    <w:rsid w:val="004034C9"/>
    <w:rsid w:val="00414F5F"/>
    <w:rsid w:val="00430832"/>
    <w:rsid w:val="004425A1"/>
    <w:rsid w:val="00445EFA"/>
    <w:rsid w:val="00464E46"/>
    <w:rsid w:val="00467B19"/>
    <w:rsid w:val="0047281A"/>
    <w:rsid w:val="00482782"/>
    <w:rsid w:val="0048288D"/>
    <w:rsid w:val="004833B4"/>
    <w:rsid w:val="004A1766"/>
    <w:rsid w:val="004A45D6"/>
    <w:rsid w:val="004C2CBA"/>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67BBE"/>
    <w:rsid w:val="0058292A"/>
    <w:rsid w:val="00592CAF"/>
    <w:rsid w:val="00595239"/>
    <w:rsid w:val="005A2AE6"/>
    <w:rsid w:val="005D3A6A"/>
    <w:rsid w:val="005F3208"/>
    <w:rsid w:val="00605CE6"/>
    <w:rsid w:val="006136DD"/>
    <w:rsid w:val="00641570"/>
    <w:rsid w:val="00641B52"/>
    <w:rsid w:val="00666471"/>
    <w:rsid w:val="0066775B"/>
    <w:rsid w:val="006803F7"/>
    <w:rsid w:val="0068078E"/>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4FFC"/>
    <w:rsid w:val="0074127E"/>
    <w:rsid w:val="00744BD8"/>
    <w:rsid w:val="0074613E"/>
    <w:rsid w:val="00764787"/>
    <w:rsid w:val="007705D7"/>
    <w:rsid w:val="00775621"/>
    <w:rsid w:val="00780751"/>
    <w:rsid w:val="007A18A7"/>
    <w:rsid w:val="007B3052"/>
    <w:rsid w:val="007C344E"/>
    <w:rsid w:val="007C3AE8"/>
    <w:rsid w:val="007C5A8B"/>
    <w:rsid w:val="007D1820"/>
    <w:rsid w:val="007D6856"/>
    <w:rsid w:val="007D7C81"/>
    <w:rsid w:val="007F0259"/>
    <w:rsid w:val="00816E42"/>
    <w:rsid w:val="00825295"/>
    <w:rsid w:val="0082563D"/>
    <w:rsid w:val="00856D06"/>
    <w:rsid w:val="00864FBC"/>
    <w:rsid w:val="00867388"/>
    <w:rsid w:val="0087700F"/>
    <w:rsid w:val="008772B2"/>
    <w:rsid w:val="00877845"/>
    <w:rsid w:val="00882066"/>
    <w:rsid w:val="00885D84"/>
    <w:rsid w:val="00886A58"/>
    <w:rsid w:val="00893331"/>
    <w:rsid w:val="008C67EA"/>
    <w:rsid w:val="008E508E"/>
    <w:rsid w:val="008F4C22"/>
    <w:rsid w:val="00904FD9"/>
    <w:rsid w:val="009065BC"/>
    <w:rsid w:val="00910AC2"/>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D3D32"/>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8619B"/>
    <w:rsid w:val="00A869B1"/>
    <w:rsid w:val="00A92C0F"/>
    <w:rsid w:val="00A92DDF"/>
    <w:rsid w:val="00A96245"/>
    <w:rsid w:val="00AA52AF"/>
    <w:rsid w:val="00AB3C87"/>
    <w:rsid w:val="00AC32C7"/>
    <w:rsid w:val="00AC459E"/>
    <w:rsid w:val="00AD111E"/>
    <w:rsid w:val="00AD186F"/>
    <w:rsid w:val="00AE1C75"/>
    <w:rsid w:val="00B04C07"/>
    <w:rsid w:val="00B07D7E"/>
    <w:rsid w:val="00B27368"/>
    <w:rsid w:val="00B33DF6"/>
    <w:rsid w:val="00B341D8"/>
    <w:rsid w:val="00B348AE"/>
    <w:rsid w:val="00B34D47"/>
    <w:rsid w:val="00B45BDA"/>
    <w:rsid w:val="00B46CB5"/>
    <w:rsid w:val="00B50976"/>
    <w:rsid w:val="00B70E4A"/>
    <w:rsid w:val="00B71D23"/>
    <w:rsid w:val="00B80202"/>
    <w:rsid w:val="00B92808"/>
    <w:rsid w:val="00BA01E0"/>
    <w:rsid w:val="00BB6059"/>
    <w:rsid w:val="00BB76F7"/>
    <w:rsid w:val="00BC351B"/>
    <w:rsid w:val="00BC47E9"/>
    <w:rsid w:val="00BE016A"/>
    <w:rsid w:val="00BE53BD"/>
    <w:rsid w:val="00C02457"/>
    <w:rsid w:val="00C04F11"/>
    <w:rsid w:val="00C05229"/>
    <w:rsid w:val="00C06B6A"/>
    <w:rsid w:val="00C07EF7"/>
    <w:rsid w:val="00C25F62"/>
    <w:rsid w:val="00C261D6"/>
    <w:rsid w:val="00C46AD6"/>
    <w:rsid w:val="00C47753"/>
    <w:rsid w:val="00C702A4"/>
    <w:rsid w:val="00C74FFB"/>
    <w:rsid w:val="00C75E25"/>
    <w:rsid w:val="00CA2406"/>
    <w:rsid w:val="00CC07E2"/>
    <w:rsid w:val="00CC4FF8"/>
    <w:rsid w:val="00CE2C62"/>
    <w:rsid w:val="00CE3477"/>
    <w:rsid w:val="00CE5B66"/>
    <w:rsid w:val="00D0737E"/>
    <w:rsid w:val="00D13003"/>
    <w:rsid w:val="00D339F8"/>
    <w:rsid w:val="00D37866"/>
    <w:rsid w:val="00D60237"/>
    <w:rsid w:val="00D60F35"/>
    <w:rsid w:val="00D65407"/>
    <w:rsid w:val="00D670E1"/>
    <w:rsid w:val="00D911BA"/>
    <w:rsid w:val="00D92425"/>
    <w:rsid w:val="00DA4D95"/>
    <w:rsid w:val="00DA6E85"/>
    <w:rsid w:val="00DB02EC"/>
    <w:rsid w:val="00DC3463"/>
    <w:rsid w:val="00DC40DF"/>
    <w:rsid w:val="00DD3749"/>
    <w:rsid w:val="00DE4D49"/>
    <w:rsid w:val="00E00429"/>
    <w:rsid w:val="00E04BEB"/>
    <w:rsid w:val="00E05BC7"/>
    <w:rsid w:val="00E06E23"/>
    <w:rsid w:val="00E14FC8"/>
    <w:rsid w:val="00E17B82"/>
    <w:rsid w:val="00E33D24"/>
    <w:rsid w:val="00E43E88"/>
    <w:rsid w:val="00E443EA"/>
    <w:rsid w:val="00E44895"/>
    <w:rsid w:val="00E47869"/>
    <w:rsid w:val="00E568F1"/>
    <w:rsid w:val="00E6730E"/>
    <w:rsid w:val="00E85D61"/>
    <w:rsid w:val="00E86815"/>
    <w:rsid w:val="00E920ED"/>
    <w:rsid w:val="00E941F7"/>
    <w:rsid w:val="00EA3062"/>
    <w:rsid w:val="00EB300F"/>
    <w:rsid w:val="00EC0758"/>
    <w:rsid w:val="00EC1A9E"/>
    <w:rsid w:val="00ED768B"/>
    <w:rsid w:val="00EF469D"/>
    <w:rsid w:val="00F1312E"/>
    <w:rsid w:val="00F4199A"/>
    <w:rsid w:val="00F45CD8"/>
    <w:rsid w:val="00F544C0"/>
    <w:rsid w:val="00F80B17"/>
    <w:rsid w:val="00F9750E"/>
    <w:rsid w:val="00FB051A"/>
    <w:rsid w:val="00FB259F"/>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ch-de/profilsysteme-in-stahl-und-edelstahl-fuer-waermedaemmung-und-sicherheitsanwendungen/forster-thermfix-vario.html" TargetMode="External"/><Relationship Id="rId13" Type="http://schemas.openxmlformats.org/officeDocument/2006/relationships/hyperlink" Target="http://www.maipr.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forstersystems.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rster@maipr.com"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rosina.obermayer@forstersystems.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forster-profile.ch/ch-de/profilsysteme-in-stahl-und-edelstahl-fuer-waermedaemmung-und-sicherheitsanwendungen/forster-unico.html" TargetMode="External"/><Relationship Id="rId14" Type="http://schemas.openxmlformats.org/officeDocument/2006/relationships/image" Target="media/image1.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1064</Words>
  <Characters>6708</Characters>
  <Application>Microsoft Office Word</Application>
  <DocSecurity>0</DocSecurity>
  <Lines>55</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Office Konto HB2019</cp:lastModifiedBy>
  <cp:revision>19</cp:revision>
  <cp:lastPrinted>2023-03-27T13:50:00Z</cp:lastPrinted>
  <dcterms:created xsi:type="dcterms:W3CDTF">2023-07-04T14:34:00Z</dcterms:created>
  <dcterms:modified xsi:type="dcterms:W3CDTF">2023-11-07T10:53:00Z</dcterms:modified>
</cp:coreProperties>
</file>