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54938" w14:textId="77777777" w:rsidR="00C331BE" w:rsidRDefault="00C331BE" w:rsidP="003D4C1A">
      <w:pPr>
        <w:pStyle w:val="00Head1"/>
        <w:spacing w:after="40"/>
      </w:pPr>
    </w:p>
    <w:p w14:paraId="72C85580" w14:textId="50B13282" w:rsidR="00DA443A" w:rsidRPr="00DA443A" w:rsidRDefault="00917EA0" w:rsidP="009002BE">
      <w:pPr>
        <w:pStyle w:val="00Head1"/>
        <w:spacing w:after="120"/>
        <w:jc w:val="left"/>
        <w:rPr>
          <w:b w:val="0"/>
          <w:bCs/>
          <w:color w:val="000000" w:themeColor="text1"/>
          <w:sz w:val="24"/>
          <w:szCs w:val="24"/>
        </w:rPr>
      </w:pPr>
      <w:r>
        <w:rPr>
          <w:b w:val="0"/>
          <w:bCs/>
          <w:color w:val="000000" w:themeColor="text1"/>
          <w:sz w:val="24"/>
          <w:szCs w:val="24"/>
        </w:rPr>
        <w:t>Jahreshauptversammlung</w:t>
      </w:r>
    </w:p>
    <w:p w14:paraId="61C9B44F" w14:textId="20E6621C" w:rsidR="007657C5" w:rsidRDefault="00A56F04" w:rsidP="00155818">
      <w:pPr>
        <w:pStyle w:val="027pt"/>
        <w:spacing w:after="120" w:line="200" w:lineRule="atLeast"/>
        <w:jc w:val="both"/>
        <w:rPr>
          <w:b/>
          <w:bCs/>
          <w:color w:val="000000" w:themeColor="text1"/>
          <w:spacing w:val="-12"/>
          <w:sz w:val="32"/>
          <w:szCs w:val="32"/>
        </w:rPr>
      </w:pPr>
      <w:r>
        <w:rPr>
          <w:b/>
          <w:bCs/>
          <w:color w:val="000000" w:themeColor="text1"/>
          <w:spacing w:val="-12"/>
          <w:sz w:val="32"/>
          <w:szCs w:val="32"/>
        </w:rPr>
        <w:t xml:space="preserve">FVHF </w:t>
      </w:r>
      <w:r w:rsidR="00917EA0">
        <w:rPr>
          <w:b/>
          <w:bCs/>
          <w:color w:val="000000" w:themeColor="text1"/>
          <w:spacing w:val="-12"/>
          <w:sz w:val="32"/>
          <w:szCs w:val="32"/>
        </w:rPr>
        <w:t>ver</w:t>
      </w:r>
      <w:r w:rsidR="001D7925">
        <w:rPr>
          <w:b/>
          <w:bCs/>
          <w:color w:val="000000" w:themeColor="text1"/>
          <w:spacing w:val="-12"/>
          <w:sz w:val="32"/>
          <w:szCs w:val="32"/>
        </w:rPr>
        <w:t>gab</w:t>
      </w:r>
      <w:r w:rsidR="00917EA0">
        <w:rPr>
          <w:b/>
          <w:bCs/>
          <w:color w:val="000000" w:themeColor="text1"/>
          <w:spacing w:val="-12"/>
          <w:sz w:val="32"/>
          <w:szCs w:val="32"/>
        </w:rPr>
        <w:t xml:space="preserve"> erstmals Qualitätssiegel</w:t>
      </w:r>
      <w:r w:rsidR="008B000C">
        <w:rPr>
          <w:b/>
          <w:bCs/>
          <w:color w:val="000000" w:themeColor="text1"/>
          <w:spacing w:val="-12"/>
          <w:sz w:val="32"/>
          <w:szCs w:val="32"/>
        </w:rPr>
        <w:t xml:space="preserve"> für VHF</w:t>
      </w:r>
    </w:p>
    <w:p w14:paraId="1BC9C0B6" w14:textId="0DFFE5D5" w:rsidR="00A56F04" w:rsidRPr="00A56F04" w:rsidRDefault="001F3289" w:rsidP="00155818">
      <w:pPr>
        <w:pStyle w:val="027pt"/>
        <w:spacing w:after="120" w:line="200" w:lineRule="atLeast"/>
        <w:jc w:val="both"/>
        <w:rPr>
          <w:color w:val="000000" w:themeColor="text1"/>
          <w:spacing w:val="-12"/>
          <w:sz w:val="24"/>
          <w:szCs w:val="24"/>
        </w:rPr>
      </w:pPr>
      <w:r>
        <w:rPr>
          <w:color w:val="000000" w:themeColor="text1"/>
          <w:spacing w:val="-12"/>
          <w:sz w:val="24"/>
          <w:szCs w:val="24"/>
        </w:rPr>
        <w:t>Acht</w:t>
      </w:r>
      <w:r w:rsidR="00917EA0">
        <w:rPr>
          <w:color w:val="000000" w:themeColor="text1"/>
          <w:spacing w:val="-12"/>
          <w:sz w:val="24"/>
          <w:szCs w:val="24"/>
        </w:rPr>
        <w:t xml:space="preserve"> Betriebe </w:t>
      </w:r>
      <w:r w:rsidR="00331538">
        <w:rPr>
          <w:color w:val="000000" w:themeColor="text1"/>
          <w:spacing w:val="-12"/>
          <w:sz w:val="24"/>
          <w:szCs w:val="24"/>
        </w:rPr>
        <w:t>erhielten das neutrale Prüfzeichen in</w:t>
      </w:r>
      <w:r w:rsidR="00917EA0">
        <w:rPr>
          <w:color w:val="000000" w:themeColor="text1"/>
          <w:spacing w:val="-12"/>
          <w:sz w:val="24"/>
          <w:szCs w:val="24"/>
        </w:rPr>
        <w:t xml:space="preserve"> Gold</w:t>
      </w:r>
    </w:p>
    <w:p w14:paraId="26A2E0F8" w14:textId="77777777" w:rsidR="007657C5" w:rsidRPr="00C52CFC" w:rsidRDefault="007657C5" w:rsidP="00FC273D">
      <w:pPr>
        <w:pStyle w:val="027pt"/>
        <w:spacing w:line="276" w:lineRule="auto"/>
        <w:jc w:val="both"/>
        <w:rPr>
          <w:color w:val="000000" w:themeColor="text1"/>
          <w:spacing w:val="-14"/>
          <w:sz w:val="20"/>
          <w:szCs w:val="20"/>
        </w:rPr>
      </w:pPr>
    </w:p>
    <w:p w14:paraId="18E57017" w14:textId="1B249F5B" w:rsidR="002A539B" w:rsidRDefault="001D7925" w:rsidP="00FC273D">
      <w:pPr>
        <w:adjustRightInd w:val="0"/>
        <w:snapToGrid w:val="0"/>
        <w:spacing w:line="276" w:lineRule="auto"/>
        <w:jc w:val="both"/>
        <w:rPr>
          <w:rFonts w:ascii="Verdana" w:hAnsi="Verdana"/>
          <w:b/>
          <w:bCs/>
          <w:sz w:val="20"/>
          <w:szCs w:val="20"/>
        </w:rPr>
      </w:pPr>
      <w:r w:rsidRPr="001D7925">
        <w:rPr>
          <w:rFonts w:ascii="Verdana" w:hAnsi="Verdana"/>
          <w:b/>
          <w:bCs/>
          <w:sz w:val="20"/>
          <w:szCs w:val="20"/>
        </w:rPr>
        <w:t xml:space="preserve">Mit dem Qualitätssiegel hat der Fachverband vorgehängte hinterlüftete Fassade (FVHF) ein neutrales Prüfzeichen eingeführt, das Dienstleistungen für die Montage von VHF qualifiziert. Die Bewerbungsphase lief bis Ende 2024, nun wurden die ersten Gütezeichen vergeben: Auf der Jahreshauptversammlung des FVHF Anfang April erhielten </w:t>
      </w:r>
      <w:r w:rsidR="001F3289">
        <w:rPr>
          <w:rFonts w:ascii="Verdana" w:hAnsi="Verdana"/>
          <w:b/>
          <w:bCs/>
          <w:sz w:val="20"/>
          <w:szCs w:val="20"/>
        </w:rPr>
        <w:t>acht</w:t>
      </w:r>
      <w:r w:rsidRPr="001D7925">
        <w:rPr>
          <w:rFonts w:ascii="Verdana" w:hAnsi="Verdana"/>
          <w:b/>
          <w:bCs/>
          <w:sz w:val="20"/>
          <w:szCs w:val="20"/>
        </w:rPr>
        <w:t xml:space="preserve"> Unternehmen das Qualitätssiegel in Gold für die Jahre 2025 und 2026.</w:t>
      </w:r>
    </w:p>
    <w:p w14:paraId="1D02A7A7" w14:textId="77777777" w:rsidR="001D7925" w:rsidRPr="005512E9" w:rsidRDefault="001D7925" w:rsidP="00FC273D">
      <w:pPr>
        <w:adjustRightInd w:val="0"/>
        <w:snapToGrid w:val="0"/>
        <w:spacing w:line="276" w:lineRule="auto"/>
        <w:jc w:val="both"/>
        <w:rPr>
          <w:rFonts w:ascii="Verdana" w:hAnsi="Verdana"/>
          <w:color w:val="000000" w:themeColor="text1"/>
          <w:sz w:val="20"/>
          <w:szCs w:val="20"/>
          <w:u w:color="FF0000"/>
        </w:rPr>
      </w:pPr>
    </w:p>
    <w:p w14:paraId="07C6F19C" w14:textId="363E72A2" w:rsidR="00240652" w:rsidRDefault="00F71FA9" w:rsidP="00FC273D">
      <w:pPr>
        <w:adjustRightInd w:val="0"/>
        <w:snapToGrid w:val="0"/>
        <w:spacing w:line="276" w:lineRule="auto"/>
        <w:jc w:val="both"/>
        <w:rPr>
          <w:rFonts w:ascii="Verdana" w:hAnsi="Verdana"/>
          <w:sz w:val="20"/>
          <w:szCs w:val="20"/>
        </w:rPr>
      </w:pPr>
      <w:r w:rsidRPr="00F71FA9">
        <w:rPr>
          <w:rFonts w:ascii="Verdana" w:hAnsi="Verdana"/>
          <w:sz w:val="20"/>
          <w:szCs w:val="20"/>
        </w:rPr>
        <w:t>Dem FVHF-Qualitätssiegel liegen neutrale und transparente Kriterien nach einem Punktesystem zugrunde, die regelmäßig überprüft werden. Alle Bewerber durchlaufen denselben strengen Bewertungsprozess, unabhängig davon, ob sie Mitglied im FVHF sind oder nicht.</w:t>
      </w:r>
    </w:p>
    <w:p w14:paraId="35AD26FB" w14:textId="77777777" w:rsidR="00F71FA9" w:rsidRDefault="00F71FA9" w:rsidP="00FC273D">
      <w:pPr>
        <w:adjustRightInd w:val="0"/>
        <w:snapToGrid w:val="0"/>
        <w:spacing w:line="276" w:lineRule="auto"/>
        <w:jc w:val="both"/>
        <w:rPr>
          <w:rFonts w:ascii="Verdana" w:hAnsi="Verdana"/>
          <w:sz w:val="20"/>
          <w:szCs w:val="20"/>
        </w:rPr>
      </w:pPr>
    </w:p>
    <w:p w14:paraId="2E7EF4C8" w14:textId="39261E4D" w:rsidR="008600B1" w:rsidRPr="008600B1" w:rsidRDefault="00234452" w:rsidP="00FC273D">
      <w:pPr>
        <w:adjustRightInd w:val="0"/>
        <w:snapToGrid w:val="0"/>
        <w:spacing w:line="276" w:lineRule="auto"/>
        <w:jc w:val="both"/>
        <w:rPr>
          <w:rFonts w:ascii="Verdana" w:hAnsi="Verdana"/>
          <w:b/>
          <w:bCs/>
          <w:sz w:val="20"/>
          <w:szCs w:val="20"/>
        </w:rPr>
      </w:pPr>
      <w:r>
        <w:rPr>
          <w:rFonts w:ascii="Verdana" w:hAnsi="Verdana"/>
          <w:b/>
          <w:bCs/>
          <w:sz w:val="20"/>
          <w:szCs w:val="20"/>
        </w:rPr>
        <w:t>Sich m</w:t>
      </w:r>
      <w:r w:rsidR="008600B1" w:rsidRPr="008600B1">
        <w:rPr>
          <w:rFonts w:ascii="Verdana" w:hAnsi="Verdana"/>
          <w:b/>
          <w:bCs/>
          <w:sz w:val="20"/>
          <w:szCs w:val="20"/>
        </w:rPr>
        <w:t>it den Besten der Branche messen</w:t>
      </w:r>
    </w:p>
    <w:p w14:paraId="1D3D355B" w14:textId="2D02B769" w:rsidR="00240652" w:rsidRDefault="00832B39" w:rsidP="00FC273D">
      <w:pPr>
        <w:spacing w:line="276" w:lineRule="auto"/>
        <w:jc w:val="both"/>
        <w:rPr>
          <w:rFonts w:ascii="Verdana" w:hAnsi="Verdana"/>
          <w:sz w:val="20"/>
          <w:szCs w:val="20"/>
        </w:rPr>
      </w:pPr>
      <w:r w:rsidRPr="00832B39">
        <w:rPr>
          <w:rFonts w:ascii="Verdana" w:hAnsi="Verdana"/>
          <w:sz w:val="20"/>
          <w:szCs w:val="20"/>
        </w:rPr>
        <w:t>Was bedeutet es für die Unternehmen, das FVHF</w:t>
      </w:r>
      <w:r w:rsidR="00C23D49">
        <w:rPr>
          <w:rFonts w:ascii="Verdana" w:hAnsi="Verdana"/>
          <w:sz w:val="20"/>
          <w:szCs w:val="20"/>
        </w:rPr>
        <w:t xml:space="preserve"> </w:t>
      </w:r>
      <w:r w:rsidRPr="00832B39">
        <w:rPr>
          <w:rFonts w:ascii="Verdana" w:hAnsi="Verdana"/>
          <w:sz w:val="20"/>
          <w:szCs w:val="20"/>
        </w:rPr>
        <w:t>Q-Siegel führen zu dürfen?</w:t>
      </w:r>
      <w:r w:rsidR="008600B1">
        <w:rPr>
          <w:rFonts w:ascii="Verdana" w:hAnsi="Verdana"/>
          <w:sz w:val="20"/>
          <w:szCs w:val="20"/>
        </w:rPr>
        <w:t xml:space="preserve"> Dazu Frank </w:t>
      </w:r>
      <w:proofErr w:type="spellStart"/>
      <w:r w:rsidR="008600B1">
        <w:rPr>
          <w:rFonts w:ascii="Verdana" w:hAnsi="Verdana"/>
          <w:sz w:val="20"/>
          <w:szCs w:val="20"/>
        </w:rPr>
        <w:t>Mitterlindner</w:t>
      </w:r>
      <w:proofErr w:type="spellEnd"/>
      <w:r w:rsidR="008600B1">
        <w:rPr>
          <w:rFonts w:ascii="Verdana" w:hAnsi="Verdana"/>
          <w:sz w:val="20"/>
          <w:szCs w:val="20"/>
        </w:rPr>
        <w:t>, Schneider</w:t>
      </w:r>
      <w:r w:rsidR="00041BD5">
        <w:rPr>
          <w:rFonts w:ascii="Verdana" w:hAnsi="Verdana"/>
          <w:sz w:val="20"/>
          <w:szCs w:val="20"/>
        </w:rPr>
        <w:t xml:space="preserve"> </w:t>
      </w:r>
      <w:r w:rsidR="008600B1">
        <w:rPr>
          <w:rFonts w:ascii="Verdana" w:hAnsi="Verdana"/>
          <w:sz w:val="20"/>
          <w:szCs w:val="20"/>
        </w:rPr>
        <w:t>Fassaden</w:t>
      </w:r>
      <w:r w:rsidR="008600B1" w:rsidRPr="008600B1">
        <w:rPr>
          <w:rFonts w:ascii="Verdana" w:hAnsi="Verdana"/>
          <w:sz w:val="20"/>
          <w:szCs w:val="20"/>
        </w:rPr>
        <w:t xml:space="preserve">: </w:t>
      </w:r>
      <w:r w:rsidR="007F5796">
        <w:rPr>
          <w:rFonts w:ascii="Verdana" w:hAnsi="Verdana"/>
          <w:sz w:val="20"/>
          <w:szCs w:val="20"/>
        </w:rPr>
        <w:t>„</w:t>
      </w:r>
      <w:r w:rsidR="008600B1" w:rsidRPr="008600B1">
        <w:rPr>
          <w:rFonts w:ascii="Verdana" w:hAnsi="Verdana"/>
          <w:sz w:val="20"/>
          <w:szCs w:val="20"/>
        </w:rPr>
        <w:t>Ziel war es, unsere internen Standards mit einem anerkannten Siegel zu unterstreichen, uns mit den Besten der Branche zu messen und zusätzliche Impulse f</w:t>
      </w:r>
      <w:r w:rsidR="00D95959">
        <w:rPr>
          <w:rFonts w:ascii="Verdana" w:hAnsi="Verdana"/>
          <w:sz w:val="20"/>
          <w:szCs w:val="20"/>
        </w:rPr>
        <w:t>ü</w:t>
      </w:r>
      <w:r w:rsidR="008600B1" w:rsidRPr="008600B1">
        <w:rPr>
          <w:rFonts w:ascii="Verdana" w:hAnsi="Verdana"/>
          <w:sz w:val="20"/>
          <w:szCs w:val="20"/>
        </w:rPr>
        <w:t>r die Weiterentwicklung unserer Prozesse zu erhalten. Denn bei der VHF ist Vertrauen in die Ausf</w:t>
      </w:r>
      <w:r w:rsidR="00D95959">
        <w:rPr>
          <w:rFonts w:ascii="Verdana" w:hAnsi="Verdana"/>
          <w:sz w:val="20"/>
          <w:szCs w:val="20"/>
        </w:rPr>
        <w:t>ü</w:t>
      </w:r>
      <w:r w:rsidR="008600B1" w:rsidRPr="008600B1">
        <w:rPr>
          <w:rFonts w:ascii="Verdana" w:hAnsi="Verdana"/>
          <w:sz w:val="20"/>
          <w:szCs w:val="20"/>
        </w:rPr>
        <w:t>hrung entscheidend – und das Siegel</w:t>
      </w:r>
      <w:r w:rsidR="00D95959">
        <w:rPr>
          <w:rFonts w:ascii="Verdana" w:hAnsi="Verdana"/>
          <w:sz w:val="20"/>
          <w:szCs w:val="20"/>
        </w:rPr>
        <w:t xml:space="preserve"> </w:t>
      </w:r>
      <w:r w:rsidR="008600B1" w:rsidRPr="008600B1">
        <w:rPr>
          <w:rFonts w:ascii="Verdana" w:hAnsi="Verdana"/>
          <w:sz w:val="20"/>
          <w:szCs w:val="20"/>
        </w:rPr>
        <w:t>schafft Transparenz.</w:t>
      </w:r>
      <w:r w:rsidR="00D95959">
        <w:rPr>
          <w:rFonts w:ascii="Verdana" w:hAnsi="Verdana"/>
          <w:sz w:val="20"/>
          <w:szCs w:val="20"/>
        </w:rPr>
        <w:t>“</w:t>
      </w:r>
    </w:p>
    <w:p w14:paraId="745F729D" w14:textId="77777777" w:rsidR="00D95959" w:rsidRDefault="00D95959" w:rsidP="00FC273D">
      <w:pPr>
        <w:spacing w:line="276" w:lineRule="auto"/>
        <w:jc w:val="both"/>
        <w:rPr>
          <w:rFonts w:ascii="Verdana" w:hAnsi="Verdana"/>
          <w:sz w:val="20"/>
          <w:szCs w:val="20"/>
        </w:rPr>
      </w:pPr>
    </w:p>
    <w:p w14:paraId="2EDE2459" w14:textId="0501E958" w:rsidR="008227D6" w:rsidRPr="008227D6" w:rsidRDefault="008227D6" w:rsidP="00FC273D">
      <w:pPr>
        <w:spacing w:line="276" w:lineRule="auto"/>
        <w:jc w:val="both"/>
        <w:rPr>
          <w:rFonts w:ascii="Verdana" w:hAnsi="Verdana"/>
          <w:b/>
          <w:bCs/>
          <w:sz w:val="20"/>
          <w:szCs w:val="20"/>
        </w:rPr>
      </w:pPr>
      <w:r w:rsidRPr="008227D6">
        <w:rPr>
          <w:rFonts w:ascii="Verdana" w:hAnsi="Verdana"/>
          <w:b/>
          <w:bCs/>
          <w:sz w:val="20"/>
          <w:szCs w:val="20"/>
        </w:rPr>
        <w:t>Vertrauen in die Ausführungsqualität</w:t>
      </w:r>
    </w:p>
    <w:p w14:paraId="45409CC6" w14:textId="58E985DF" w:rsidR="00D95959" w:rsidRPr="008227D6" w:rsidRDefault="00D95959" w:rsidP="00FC273D">
      <w:pPr>
        <w:spacing w:line="276" w:lineRule="auto"/>
        <w:jc w:val="both"/>
        <w:rPr>
          <w:rFonts w:ascii="Verdana" w:hAnsi="Verdana"/>
          <w:sz w:val="20"/>
          <w:szCs w:val="20"/>
        </w:rPr>
      </w:pPr>
      <w:r>
        <w:rPr>
          <w:rFonts w:ascii="Verdana" w:hAnsi="Verdana"/>
          <w:sz w:val="20"/>
          <w:szCs w:val="20"/>
        </w:rPr>
        <w:t>Vertrauen in die Ausführungsqualität ist auch für Philipp Brüggemann vo</w:t>
      </w:r>
      <w:r w:rsidR="00A9685F">
        <w:rPr>
          <w:rFonts w:ascii="Verdana" w:hAnsi="Verdana"/>
          <w:sz w:val="20"/>
          <w:szCs w:val="20"/>
        </w:rPr>
        <w:t>m Unternehmen Henke</w:t>
      </w:r>
      <w:r>
        <w:rPr>
          <w:rFonts w:ascii="Verdana" w:hAnsi="Verdana"/>
          <w:sz w:val="20"/>
          <w:szCs w:val="20"/>
        </w:rPr>
        <w:t xml:space="preserve"> entscheidend: </w:t>
      </w:r>
      <w:r w:rsidR="00514657" w:rsidRPr="008227D6">
        <w:rPr>
          <w:rFonts w:ascii="Verdana" w:hAnsi="Verdana"/>
          <w:sz w:val="20"/>
          <w:szCs w:val="20"/>
        </w:rPr>
        <w:t>„Das Siegel</w:t>
      </w:r>
      <w:r w:rsidR="008227D6">
        <w:rPr>
          <w:rFonts w:ascii="Verdana" w:hAnsi="Verdana"/>
          <w:sz w:val="20"/>
          <w:szCs w:val="20"/>
        </w:rPr>
        <w:t xml:space="preserve"> </w:t>
      </w:r>
      <w:r w:rsidR="00514657" w:rsidRPr="008227D6">
        <w:rPr>
          <w:rFonts w:ascii="Verdana" w:hAnsi="Verdana"/>
          <w:sz w:val="20"/>
          <w:szCs w:val="20"/>
        </w:rPr>
        <w:t>scha</w:t>
      </w:r>
      <w:r w:rsidR="008227D6">
        <w:rPr>
          <w:rFonts w:ascii="Verdana" w:hAnsi="Verdana"/>
          <w:sz w:val="20"/>
          <w:szCs w:val="20"/>
        </w:rPr>
        <w:t>ff</w:t>
      </w:r>
      <w:r w:rsidR="00514657" w:rsidRPr="008227D6">
        <w:rPr>
          <w:rFonts w:ascii="Verdana" w:hAnsi="Verdana"/>
          <w:sz w:val="20"/>
          <w:szCs w:val="20"/>
        </w:rPr>
        <w:t xml:space="preserve">t Vertrauen und stärkt unser Profil als verlässlicher Partner. Unsere Kunden können sich darauf verlassen, dass wir </w:t>
      </w:r>
      <w:r w:rsidR="006B5FD3" w:rsidRPr="008227D6">
        <w:rPr>
          <w:rFonts w:ascii="Verdana" w:hAnsi="Verdana"/>
          <w:sz w:val="20"/>
          <w:szCs w:val="20"/>
        </w:rPr>
        <w:t>hohe Standards einhalten –</w:t>
      </w:r>
      <w:r w:rsidR="008227D6">
        <w:rPr>
          <w:rFonts w:ascii="Verdana" w:hAnsi="Verdana"/>
          <w:sz w:val="20"/>
          <w:szCs w:val="20"/>
        </w:rPr>
        <w:t xml:space="preserve"> </w:t>
      </w:r>
      <w:r w:rsidR="006B5FD3" w:rsidRPr="008227D6">
        <w:rPr>
          <w:rFonts w:ascii="Verdana" w:hAnsi="Verdana"/>
          <w:sz w:val="20"/>
          <w:szCs w:val="20"/>
        </w:rPr>
        <w:t>nicht nur auf dem Papier,</w:t>
      </w:r>
      <w:r w:rsidR="008227D6">
        <w:rPr>
          <w:rFonts w:ascii="Verdana" w:hAnsi="Verdana"/>
          <w:sz w:val="20"/>
          <w:szCs w:val="20"/>
        </w:rPr>
        <w:t xml:space="preserve"> </w:t>
      </w:r>
      <w:r w:rsidR="006B5FD3" w:rsidRPr="008227D6">
        <w:rPr>
          <w:rFonts w:ascii="Verdana" w:hAnsi="Verdana"/>
          <w:sz w:val="20"/>
          <w:szCs w:val="20"/>
        </w:rPr>
        <w:t xml:space="preserve">sondern </w:t>
      </w:r>
      <w:r w:rsidR="008040B8">
        <w:rPr>
          <w:rFonts w:ascii="Verdana" w:hAnsi="Verdana"/>
          <w:sz w:val="20"/>
          <w:szCs w:val="20"/>
        </w:rPr>
        <w:t xml:space="preserve">auch </w:t>
      </w:r>
      <w:r w:rsidR="006B5FD3" w:rsidRPr="008227D6">
        <w:rPr>
          <w:rFonts w:ascii="Verdana" w:hAnsi="Verdana"/>
          <w:sz w:val="20"/>
          <w:szCs w:val="20"/>
        </w:rPr>
        <w:t>in der Praxis.</w:t>
      </w:r>
      <w:r w:rsidR="008227D6">
        <w:rPr>
          <w:rFonts w:ascii="Verdana" w:hAnsi="Verdana"/>
          <w:sz w:val="20"/>
          <w:szCs w:val="20"/>
        </w:rPr>
        <w:t>“</w:t>
      </w:r>
    </w:p>
    <w:p w14:paraId="10F602C9" w14:textId="77777777" w:rsidR="00240652" w:rsidRDefault="00240652" w:rsidP="00FC273D">
      <w:pPr>
        <w:adjustRightInd w:val="0"/>
        <w:snapToGrid w:val="0"/>
        <w:spacing w:line="276" w:lineRule="auto"/>
        <w:jc w:val="both"/>
        <w:rPr>
          <w:rFonts w:ascii="Verdana" w:hAnsi="Verdana"/>
          <w:sz w:val="20"/>
          <w:szCs w:val="20"/>
        </w:rPr>
      </w:pPr>
    </w:p>
    <w:p w14:paraId="35F588E6" w14:textId="3294CB77" w:rsidR="007F5796" w:rsidRPr="007F5796" w:rsidRDefault="007F5796" w:rsidP="00FC273D">
      <w:pPr>
        <w:adjustRightInd w:val="0"/>
        <w:snapToGrid w:val="0"/>
        <w:spacing w:line="276" w:lineRule="auto"/>
        <w:jc w:val="both"/>
        <w:rPr>
          <w:rFonts w:ascii="Verdana" w:hAnsi="Verdana"/>
          <w:b/>
          <w:bCs/>
          <w:sz w:val="20"/>
          <w:szCs w:val="20"/>
        </w:rPr>
      </w:pPr>
      <w:r w:rsidRPr="007F5796">
        <w:rPr>
          <w:rFonts w:ascii="Verdana" w:hAnsi="Verdana"/>
          <w:b/>
          <w:bCs/>
          <w:sz w:val="20"/>
          <w:szCs w:val="20"/>
        </w:rPr>
        <w:t xml:space="preserve">Qualitätsstandards sichern und </w:t>
      </w:r>
      <w:r>
        <w:rPr>
          <w:rFonts w:ascii="Verdana" w:hAnsi="Verdana"/>
          <w:b/>
          <w:bCs/>
          <w:sz w:val="20"/>
          <w:szCs w:val="20"/>
        </w:rPr>
        <w:t>weiterentwickeln</w:t>
      </w:r>
    </w:p>
    <w:p w14:paraId="1AE9FBBB" w14:textId="3F46CF6A" w:rsidR="007F5796" w:rsidRDefault="005D3718" w:rsidP="00FC273D">
      <w:pPr>
        <w:autoSpaceDE w:val="0"/>
        <w:autoSpaceDN w:val="0"/>
        <w:adjustRightInd w:val="0"/>
        <w:spacing w:line="276" w:lineRule="auto"/>
        <w:jc w:val="both"/>
        <w:rPr>
          <w:rFonts w:ascii="Verdana" w:hAnsi="Verdana"/>
          <w:sz w:val="20"/>
          <w:szCs w:val="20"/>
        </w:rPr>
      </w:pPr>
      <w:r>
        <w:rPr>
          <w:rFonts w:ascii="Verdana" w:hAnsi="Verdana"/>
          <w:sz w:val="20"/>
          <w:szCs w:val="20"/>
        </w:rPr>
        <w:t xml:space="preserve">Doch </w:t>
      </w:r>
      <w:r w:rsidR="00E02118">
        <w:rPr>
          <w:rFonts w:ascii="Verdana" w:hAnsi="Verdana"/>
          <w:sz w:val="20"/>
          <w:szCs w:val="20"/>
        </w:rPr>
        <w:t xml:space="preserve">die </w:t>
      </w:r>
      <w:r>
        <w:rPr>
          <w:rFonts w:ascii="Verdana" w:hAnsi="Verdana"/>
          <w:sz w:val="20"/>
          <w:szCs w:val="20"/>
        </w:rPr>
        <w:t>erreichte</w:t>
      </w:r>
      <w:r w:rsidR="00E02118">
        <w:rPr>
          <w:rFonts w:ascii="Verdana" w:hAnsi="Verdana"/>
          <w:sz w:val="20"/>
          <w:szCs w:val="20"/>
        </w:rPr>
        <w:t>n</w:t>
      </w:r>
      <w:r>
        <w:rPr>
          <w:rFonts w:ascii="Verdana" w:hAnsi="Verdana"/>
          <w:sz w:val="20"/>
          <w:szCs w:val="20"/>
        </w:rPr>
        <w:t xml:space="preserve"> Qualitätsstandards müssen gesichert und weiterentwickelt werden. An einer exzellenten Ausbildung und stetige</w:t>
      </w:r>
      <w:r w:rsidR="00E02118">
        <w:rPr>
          <w:rFonts w:ascii="Verdana" w:hAnsi="Verdana"/>
          <w:sz w:val="20"/>
          <w:szCs w:val="20"/>
        </w:rPr>
        <w:t>n</w:t>
      </w:r>
      <w:r>
        <w:rPr>
          <w:rFonts w:ascii="Verdana" w:hAnsi="Verdana"/>
          <w:sz w:val="20"/>
          <w:szCs w:val="20"/>
        </w:rPr>
        <w:t xml:space="preserve"> Weiterbildung </w:t>
      </w:r>
      <w:r w:rsidR="00A210AC">
        <w:rPr>
          <w:rFonts w:ascii="Verdana" w:hAnsi="Verdana"/>
          <w:sz w:val="20"/>
          <w:szCs w:val="20"/>
        </w:rPr>
        <w:t xml:space="preserve">der Mitarbeitenden </w:t>
      </w:r>
      <w:r>
        <w:rPr>
          <w:rFonts w:ascii="Verdana" w:hAnsi="Verdana"/>
          <w:sz w:val="20"/>
          <w:szCs w:val="20"/>
        </w:rPr>
        <w:t>führt kein Weg vorbei, da</w:t>
      </w:r>
      <w:r w:rsidR="00A210AC">
        <w:rPr>
          <w:rFonts w:ascii="Verdana" w:hAnsi="Verdana"/>
          <w:sz w:val="20"/>
          <w:szCs w:val="20"/>
        </w:rPr>
        <w:t xml:space="preserve">rin sind sich alle </w:t>
      </w:r>
      <w:r w:rsidR="00DB2AEA">
        <w:rPr>
          <w:rFonts w:ascii="Verdana" w:hAnsi="Verdana"/>
          <w:sz w:val="20"/>
          <w:szCs w:val="20"/>
        </w:rPr>
        <w:t xml:space="preserve">zertifizierten Unternehmen </w:t>
      </w:r>
      <w:r w:rsidR="00A210AC">
        <w:rPr>
          <w:rFonts w:ascii="Verdana" w:hAnsi="Verdana"/>
          <w:sz w:val="20"/>
          <w:szCs w:val="20"/>
        </w:rPr>
        <w:t xml:space="preserve">einig. </w:t>
      </w:r>
      <w:r w:rsidR="003E29A6" w:rsidRPr="003E29A6">
        <w:rPr>
          <w:rFonts w:ascii="Verdana" w:hAnsi="Verdana"/>
          <w:sz w:val="20"/>
          <w:szCs w:val="20"/>
        </w:rPr>
        <w:t xml:space="preserve">Bei Schomberg setzt man zudem auf eine intensive planerische Begleitung der Projekte, insbesondere bei komplexen Details. Qualität bedeutet aber beispielsweise auch, das Stadtklima der Zukunft aktiv mitzugestalten. </w:t>
      </w:r>
      <w:r w:rsidR="00DB2AEA">
        <w:rPr>
          <w:rFonts w:ascii="Verdana" w:hAnsi="Verdana"/>
          <w:sz w:val="20"/>
          <w:szCs w:val="20"/>
        </w:rPr>
        <w:t xml:space="preserve">Matthias Schomberg: </w:t>
      </w:r>
      <w:r w:rsidR="0082329C">
        <w:rPr>
          <w:rFonts w:ascii="Verdana" w:hAnsi="Verdana"/>
          <w:sz w:val="20"/>
          <w:szCs w:val="20"/>
        </w:rPr>
        <w:t>„</w:t>
      </w:r>
      <w:r w:rsidR="008E0E54" w:rsidRPr="008E0E54">
        <w:rPr>
          <w:rFonts w:ascii="Verdana" w:hAnsi="Verdana"/>
          <w:sz w:val="20"/>
          <w:szCs w:val="20"/>
        </w:rPr>
        <w:t>Ein klarer Trend ist die Verbindung von Funktion und Nachhaltigkeit, etwa durch die Integration von Photovoltaikanlagen oder Begrünungen in VHF.“</w:t>
      </w:r>
    </w:p>
    <w:p w14:paraId="4FE14EA3" w14:textId="77777777" w:rsidR="00DB2AEA" w:rsidRDefault="00DB2AEA" w:rsidP="00FC273D">
      <w:pPr>
        <w:autoSpaceDE w:val="0"/>
        <w:autoSpaceDN w:val="0"/>
        <w:adjustRightInd w:val="0"/>
        <w:spacing w:line="276" w:lineRule="auto"/>
        <w:jc w:val="both"/>
        <w:rPr>
          <w:rFonts w:ascii="Verdana" w:hAnsi="Verdana"/>
          <w:sz w:val="20"/>
          <w:szCs w:val="20"/>
        </w:rPr>
      </w:pPr>
    </w:p>
    <w:p w14:paraId="1A8C69AD" w14:textId="13542C35" w:rsidR="00FC273D" w:rsidRPr="00FC273D" w:rsidRDefault="00FC273D" w:rsidP="00FC273D">
      <w:pPr>
        <w:adjustRightInd w:val="0"/>
        <w:snapToGrid w:val="0"/>
        <w:spacing w:line="276" w:lineRule="auto"/>
        <w:jc w:val="both"/>
        <w:rPr>
          <w:rFonts w:ascii="Verdana" w:hAnsi="Verdana"/>
          <w:sz w:val="20"/>
          <w:szCs w:val="20"/>
        </w:rPr>
      </w:pPr>
      <w:r w:rsidRPr="00FC273D">
        <w:rPr>
          <w:rFonts w:ascii="Verdana" w:hAnsi="Verdana"/>
          <w:sz w:val="20"/>
          <w:szCs w:val="20"/>
        </w:rPr>
        <w:t>S</w:t>
      </w:r>
      <w:r w:rsidR="00C23D49">
        <w:rPr>
          <w:rFonts w:ascii="Verdana" w:hAnsi="Verdana"/>
          <w:sz w:val="20"/>
          <w:szCs w:val="20"/>
        </w:rPr>
        <w:t xml:space="preserve">tefan </w:t>
      </w:r>
      <w:proofErr w:type="spellStart"/>
      <w:r w:rsidR="00C23D49">
        <w:rPr>
          <w:rFonts w:ascii="Verdana" w:hAnsi="Verdana"/>
          <w:sz w:val="20"/>
          <w:szCs w:val="20"/>
        </w:rPr>
        <w:t>Karnatz</w:t>
      </w:r>
      <w:proofErr w:type="spellEnd"/>
      <w:r w:rsidRPr="00FC273D">
        <w:rPr>
          <w:rFonts w:ascii="Verdana" w:hAnsi="Verdana"/>
          <w:sz w:val="20"/>
          <w:szCs w:val="20"/>
        </w:rPr>
        <w:t xml:space="preserve"> von S+T Fassaden weist auf den verstärkten Einsatz digitaler Werkzeuge zur Qualitätssicherung hin. So sei Building Information Modeling (BIM) geeignet, „bereits in der </w:t>
      </w:r>
      <w:r w:rsidRPr="00FC273D">
        <w:rPr>
          <w:rFonts w:ascii="Verdana" w:hAnsi="Verdana"/>
          <w:sz w:val="20"/>
          <w:szCs w:val="20"/>
        </w:rPr>
        <w:lastRenderedPageBreak/>
        <w:t xml:space="preserve">Planungsphase die Qualität zu sichern und Fehler zu vermeiden“. Dies sei auch deshalb wichtig, weil die Anforderungen an umweltgerechtes Bauen und ressourcenschonende Verfahren steigen und damit neue Qualitätskriterien entstehen, so </w:t>
      </w:r>
      <w:r w:rsidR="00C23D49">
        <w:rPr>
          <w:rFonts w:ascii="Verdana" w:hAnsi="Verdana"/>
          <w:sz w:val="20"/>
          <w:szCs w:val="20"/>
        </w:rPr>
        <w:t xml:space="preserve">Stefan </w:t>
      </w:r>
      <w:proofErr w:type="spellStart"/>
      <w:r w:rsidR="00C23D49">
        <w:rPr>
          <w:rFonts w:ascii="Verdana" w:hAnsi="Verdana"/>
          <w:sz w:val="20"/>
          <w:szCs w:val="20"/>
        </w:rPr>
        <w:t>Karnatz</w:t>
      </w:r>
      <w:proofErr w:type="spellEnd"/>
      <w:r w:rsidR="00041BD5">
        <w:rPr>
          <w:rFonts w:ascii="Verdana" w:hAnsi="Verdana"/>
          <w:sz w:val="20"/>
          <w:szCs w:val="20"/>
        </w:rPr>
        <w:t>.</w:t>
      </w:r>
    </w:p>
    <w:p w14:paraId="17BEE013" w14:textId="77777777" w:rsidR="00FC273D" w:rsidRDefault="00FC273D" w:rsidP="00FC273D">
      <w:pPr>
        <w:adjustRightInd w:val="0"/>
        <w:snapToGrid w:val="0"/>
        <w:spacing w:line="276" w:lineRule="auto"/>
        <w:jc w:val="both"/>
        <w:rPr>
          <w:rFonts w:ascii="Verdana" w:hAnsi="Verdana"/>
          <w:sz w:val="20"/>
          <w:szCs w:val="20"/>
        </w:rPr>
      </w:pPr>
    </w:p>
    <w:p w14:paraId="323D0E0C" w14:textId="0542412E" w:rsidR="003D26FF" w:rsidRPr="003D26FF" w:rsidRDefault="003D26FF" w:rsidP="00FC273D">
      <w:pPr>
        <w:adjustRightInd w:val="0"/>
        <w:snapToGrid w:val="0"/>
        <w:spacing w:line="276" w:lineRule="auto"/>
        <w:jc w:val="both"/>
        <w:rPr>
          <w:rFonts w:ascii="Verdana" w:hAnsi="Verdana"/>
          <w:b/>
          <w:bCs/>
          <w:sz w:val="20"/>
          <w:szCs w:val="20"/>
        </w:rPr>
      </w:pPr>
      <w:r w:rsidRPr="003D26FF">
        <w:rPr>
          <w:rFonts w:ascii="Verdana" w:hAnsi="Verdana"/>
          <w:b/>
          <w:bCs/>
          <w:sz w:val="20"/>
          <w:szCs w:val="20"/>
        </w:rPr>
        <w:t>Positive Bilanz</w:t>
      </w:r>
    </w:p>
    <w:p w14:paraId="40FFE908" w14:textId="64244672" w:rsidR="00A514AD" w:rsidRDefault="00FC273D" w:rsidP="00FC273D">
      <w:pPr>
        <w:adjustRightInd w:val="0"/>
        <w:snapToGrid w:val="0"/>
        <w:spacing w:line="276" w:lineRule="auto"/>
        <w:jc w:val="both"/>
        <w:rPr>
          <w:rFonts w:ascii="Verdana" w:hAnsi="Verdana"/>
          <w:color w:val="000000" w:themeColor="text1"/>
          <w:sz w:val="20"/>
          <w:szCs w:val="20"/>
        </w:rPr>
      </w:pPr>
      <w:r w:rsidRPr="00FC273D">
        <w:rPr>
          <w:rFonts w:ascii="Verdana" w:hAnsi="Verdana"/>
          <w:sz w:val="20"/>
          <w:szCs w:val="20"/>
        </w:rPr>
        <w:t xml:space="preserve">FVHF-Geschäftsführer Wolfgang Häußler zog eine zufriedene Bilanz: „Gleich </w:t>
      </w:r>
      <w:r w:rsidR="004167B7">
        <w:rPr>
          <w:rFonts w:ascii="Verdana" w:hAnsi="Verdana"/>
          <w:sz w:val="20"/>
          <w:szCs w:val="20"/>
        </w:rPr>
        <w:t>acht</w:t>
      </w:r>
      <w:r w:rsidRPr="00FC273D">
        <w:rPr>
          <w:rFonts w:ascii="Verdana" w:hAnsi="Verdana"/>
          <w:sz w:val="20"/>
          <w:szCs w:val="20"/>
        </w:rPr>
        <w:t xml:space="preserve"> Unternehmen haben in der ersten Runde die strengen Anforderungen erfüllt. Das zeigt, welch hohes Qualitätsniveau in der VHF-Branche vorhanden ist.“ Dieses Qualitätsniveau gelte es nun weiter zu entwickeln und in die Breite zu tragen. „Der FVHF setzt damit ein starkes Zeichen für Qualität und technische Kompetenz und erleichtert</w:t>
      </w:r>
      <w:r w:rsidR="00A514AD" w:rsidRPr="00111A68">
        <w:rPr>
          <w:rFonts w:ascii="Verdana" w:hAnsi="Verdana"/>
          <w:sz w:val="20"/>
          <w:szCs w:val="20"/>
        </w:rPr>
        <w:t xml:space="preserve"> Auftraggebenden, Planenden und </w:t>
      </w:r>
      <w:r w:rsidR="00A514AD" w:rsidRPr="00C06D41">
        <w:rPr>
          <w:rFonts w:ascii="Verdana" w:hAnsi="Verdana"/>
          <w:color w:val="000000" w:themeColor="text1"/>
          <w:sz w:val="20"/>
          <w:szCs w:val="20"/>
        </w:rPr>
        <w:t>Architekturbüros die Suche nach qualifizierten Partnerunternehmen.“</w:t>
      </w:r>
    </w:p>
    <w:p w14:paraId="3186CB0E" w14:textId="77777777" w:rsidR="00AA7A1F" w:rsidRDefault="00AA7A1F" w:rsidP="00FC273D">
      <w:pPr>
        <w:adjustRightInd w:val="0"/>
        <w:snapToGrid w:val="0"/>
        <w:spacing w:line="276" w:lineRule="auto"/>
        <w:jc w:val="both"/>
        <w:rPr>
          <w:rFonts w:ascii="Verdana" w:hAnsi="Verdana"/>
          <w:color w:val="000000" w:themeColor="text1"/>
          <w:sz w:val="20"/>
          <w:szCs w:val="20"/>
        </w:rPr>
      </w:pPr>
    </w:p>
    <w:p w14:paraId="043E7743" w14:textId="77777777" w:rsidR="00AA7A1F" w:rsidRDefault="00AA7A1F" w:rsidP="00653198">
      <w:pPr>
        <w:adjustRightInd w:val="0"/>
        <w:snapToGrid w:val="0"/>
        <w:spacing w:line="276" w:lineRule="auto"/>
        <w:jc w:val="both"/>
        <w:rPr>
          <w:rFonts w:ascii="Verdana" w:hAnsi="Verdana"/>
          <w:color w:val="000000" w:themeColor="text1"/>
          <w:sz w:val="20"/>
          <w:szCs w:val="20"/>
        </w:rPr>
      </w:pPr>
    </w:p>
    <w:p w14:paraId="10D8BF47" w14:textId="499BE982" w:rsidR="00AA7A1F" w:rsidRPr="00653198" w:rsidRDefault="00AA7A1F" w:rsidP="00653198">
      <w:pPr>
        <w:adjustRightInd w:val="0"/>
        <w:snapToGrid w:val="0"/>
        <w:spacing w:line="276" w:lineRule="auto"/>
        <w:jc w:val="both"/>
        <w:rPr>
          <w:rFonts w:ascii="Verdana" w:hAnsi="Verdana"/>
          <w:b/>
          <w:bCs/>
          <w:color w:val="000000" w:themeColor="text1"/>
          <w:sz w:val="20"/>
          <w:szCs w:val="20"/>
        </w:rPr>
      </w:pPr>
      <w:r w:rsidRPr="00653198">
        <w:rPr>
          <w:rFonts w:ascii="Verdana" w:hAnsi="Verdana"/>
          <w:b/>
          <w:bCs/>
          <w:color w:val="000000" w:themeColor="text1"/>
          <w:sz w:val="20"/>
          <w:szCs w:val="20"/>
        </w:rPr>
        <w:t>FVHF</w:t>
      </w:r>
      <w:r w:rsidR="00A9685F">
        <w:rPr>
          <w:rFonts w:ascii="Verdana" w:hAnsi="Verdana"/>
          <w:b/>
          <w:bCs/>
          <w:color w:val="000000" w:themeColor="text1"/>
          <w:sz w:val="20"/>
          <w:szCs w:val="20"/>
        </w:rPr>
        <w:t xml:space="preserve"> </w:t>
      </w:r>
      <w:r w:rsidRPr="00653198">
        <w:rPr>
          <w:rFonts w:ascii="Verdana" w:hAnsi="Verdana"/>
          <w:b/>
          <w:bCs/>
          <w:color w:val="000000" w:themeColor="text1"/>
          <w:sz w:val="20"/>
          <w:szCs w:val="20"/>
        </w:rPr>
        <w:t>Q-Siegel in Gold 2025/2026</w:t>
      </w:r>
    </w:p>
    <w:p w14:paraId="2812CAE9" w14:textId="77777777" w:rsidR="00AA7A1F" w:rsidRPr="00653198" w:rsidRDefault="00AA7A1F" w:rsidP="00653198">
      <w:pPr>
        <w:adjustRightInd w:val="0"/>
        <w:snapToGrid w:val="0"/>
        <w:spacing w:line="276" w:lineRule="auto"/>
        <w:jc w:val="both"/>
        <w:rPr>
          <w:rFonts w:ascii="Verdana" w:hAnsi="Verdana"/>
          <w:sz w:val="20"/>
          <w:szCs w:val="20"/>
        </w:rPr>
      </w:pPr>
    </w:p>
    <w:p w14:paraId="1876481B" w14:textId="7B9697C0" w:rsidR="00653198" w:rsidRPr="00653198" w:rsidRDefault="00653198" w:rsidP="00653198">
      <w:pPr>
        <w:pStyle w:val="Listenabsatz"/>
        <w:numPr>
          <w:ilvl w:val="0"/>
          <w:numId w:val="16"/>
        </w:numPr>
        <w:spacing w:line="276" w:lineRule="auto"/>
        <w:jc w:val="both"/>
        <w:rPr>
          <w:rFonts w:ascii="Verdana" w:hAnsi="Verdana"/>
          <w:sz w:val="20"/>
          <w:szCs w:val="20"/>
        </w:rPr>
      </w:pPr>
      <w:proofErr w:type="spellStart"/>
      <w:r w:rsidRPr="00653198">
        <w:rPr>
          <w:rFonts w:ascii="Verdana" w:hAnsi="Verdana"/>
          <w:sz w:val="20"/>
          <w:szCs w:val="20"/>
        </w:rPr>
        <w:t>Aluform</w:t>
      </w:r>
      <w:proofErr w:type="spellEnd"/>
      <w:r w:rsidRPr="00653198">
        <w:rPr>
          <w:rFonts w:ascii="Verdana" w:hAnsi="Verdana"/>
          <w:sz w:val="20"/>
          <w:szCs w:val="20"/>
        </w:rPr>
        <w:t xml:space="preserve"> </w:t>
      </w:r>
      <w:proofErr w:type="spellStart"/>
      <w:r w:rsidRPr="00653198">
        <w:rPr>
          <w:rFonts w:ascii="Verdana" w:hAnsi="Verdana"/>
          <w:sz w:val="20"/>
          <w:szCs w:val="20"/>
        </w:rPr>
        <w:t>Alucobondverarbeitungs</w:t>
      </w:r>
      <w:proofErr w:type="spellEnd"/>
      <w:r w:rsidRPr="00653198">
        <w:rPr>
          <w:rFonts w:ascii="Verdana" w:hAnsi="Verdana"/>
          <w:sz w:val="20"/>
          <w:szCs w:val="20"/>
        </w:rPr>
        <w:t>-GmbH</w:t>
      </w:r>
    </w:p>
    <w:p w14:paraId="0ACC93FB" w14:textId="55BBC7EB"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AS Fassaden GmbH</w:t>
      </w:r>
    </w:p>
    <w:p w14:paraId="613A10F5" w14:textId="0BA96EA2"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DAUME Dach + Fassade GmbH &amp; Co. KG</w:t>
      </w:r>
    </w:p>
    <w:p w14:paraId="2EDFBDA7" w14:textId="4539DFBD"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Henke AG</w:t>
      </w:r>
    </w:p>
    <w:p w14:paraId="0693B793" w14:textId="06ABE578"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S</w:t>
      </w:r>
      <w:r w:rsidR="004167B7">
        <w:rPr>
          <w:rFonts w:ascii="Verdana" w:hAnsi="Verdana"/>
          <w:sz w:val="20"/>
          <w:szCs w:val="20"/>
        </w:rPr>
        <w:t xml:space="preserve">chneider </w:t>
      </w:r>
      <w:r w:rsidRPr="00653198">
        <w:rPr>
          <w:rFonts w:ascii="Verdana" w:hAnsi="Verdana"/>
          <w:sz w:val="20"/>
          <w:szCs w:val="20"/>
        </w:rPr>
        <w:t>F</w:t>
      </w:r>
      <w:r w:rsidR="004167B7">
        <w:rPr>
          <w:rFonts w:ascii="Verdana" w:hAnsi="Verdana"/>
          <w:sz w:val="20"/>
          <w:szCs w:val="20"/>
        </w:rPr>
        <w:t xml:space="preserve">assaden </w:t>
      </w:r>
      <w:r w:rsidRPr="00653198">
        <w:rPr>
          <w:rFonts w:ascii="Verdana" w:hAnsi="Verdana"/>
          <w:sz w:val="20"/>
          <w:szCs w:val="20"/>
        </w:rPr>
        <w:t>GmbH &amp; Co. KG</w:t>
      </w:r>
    </w:p>
    <w:p w14:paraId="19856932" w14:textId="2C0B816E"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S</w:t>
      </w:r>
      <w:r w:rsidR="004167B7">
        <w:rPr>
          <w:rFonts w:ascii="Verdana" w:hAnsi="Verdana"/>
          <w:sz w:val="20"/>
          <w:szCs w:val="20"/>
        </w:rPr>
        <w:t>chomberg</w:t>
      </w:r>
      <w:r w:rsidRPr="00653198">
        <w:rPr>
          <w:rFonts w:ascii="Verdana" w:hAnsi="Verdana"/>
          <w:sz w:val="20"/>
          <w:szCs w:val="20"/>
        </w:rPr>
        <w:t xml:space="preserve"> + C</w:t>
      </w:r>
      <w:r w:rsidR="004167B7">
        <w:rPr>
          <w:rFonts w:ascii="Verdana" w:hAnsi="Verdana"/>
          <w:sz w:val="20"/>
          <w:szCs w:val="20"/>
        </w:rPr>
        <w:t>o.</w:t>
      </w:r>
      <w:r w:rsidRPr="00653198">
        <w:rPr>
          <w:rFonts w:ascii="Verdana" w:hAnsi="Verdana"/>
          <w:sz w:val="20"/>
          <w:szCs w:val="20"/>
        </w:rPr>
        <w:t xml:space="preserve"> GmbH</w:t>
      </w:r>
    </w:p>
    <w:p w14:paraId="71A04BD5" w14:textId="2D8A18AD"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S + T Fassaden GmbH</w:t>
      </w:r>
    </w:p>
    <w:p w14:paraId="4D473602" w14:textId="3FEFBA73" w:rsidR="00653198" w:rsidRPr="00653198" w:rsidRDefault="00653198" w:rsidP="00653198">
      <w:pPr>
        <w:pStyle w:val="Listenabsatz"/>
        <w:numPr>
          <w:ilvl w:val="0"/>
          <w:numId w:val="16"/>
        </w:numPr>
        <w:spacing w:line="276" w:lineRule="auto"/>
        <w:jc w:val="both"/>
        <w:rPr>
          <w:rFonts w:ascii="Verdana" w:hAnsi="Verdana"/>
          <w:sz w:val="20"/>
          <w:szCs w:val="20"/>
        </w:rPr>
      </w:pPr>
      <w:r w:rsidRPr="00653198">
        <w:rPr>
          <w:rFonts w:ascii="Verdana" w:hAnsi="Verdana"/>
          <w:sz w:val="20"/>
          <w:szCs w:val="20"/>
        </w:rPr>
        <w:t>WF Bau GmbH</w:t>
      </w:r>
    </w:p>
    <w:p w14:paraId="1BAB54CB" w14:textId="77777777" w:rsidR="00AA7A1F" w:rsidRPr="00653198" w:rsidRDefault="00AA7A1F" w:rsidP="00653198">
      <w:pPr>
        <w:adjustRightInd w:val="0"/>
        <w:snapToGrid w:val="0"/>
        <w:spacing w:line="276" w:lineRule="auto"/>
        <w:jc w:val="both"/>
        <w:rPr>
          <w:rFonts w:ascii="Verdana" w:hAnsi="Verdana"/>
          <w:sz w:val="20"/>
          <w:szCs w:val="20"/>
        </w:rPr>
      </w:pPr>
    </w:p>
    <w:p w14:paraId="317E3614" w14:textId="77777777" w:rsidR="001E7A74" w:rsidRDefault="001E7A74" w:rsidP="00653198">
      <w:pPr>
        <w:spacing w:line="276" w:lineRule="auto"/>
        <w:jc w:val="both"/>
        <w:rPr>
          <w:rFonts w:ascii="Verdana" w:hAnsi="Verdana"/>
          <w:color w:val="000000" w:themeColor="text1"/>
          <w:sz w:val="20"/>
          <w:szCs w:val="20"/>
          <w:u w:color="FF0000"/>
        </w:rPr>
      </w:pPr>
    </w:p>
    <w:p w14:paraId="5BF83F8F" w14:textId="5865EFDC" w:rsidR="00A537B5" w:rsidRDefault="001E7A74" w:rsidP="007E2A82">
      <w:pPr>
        <w:spacing w:line="276" w:lineRule="auto"/>
        <w:jc w:val="both"/>
        <w:rPr>
          <w:rFonts w:ascii="Verdana" w:hAnsi="Verdana"/>
          <w:color w:val="000000" w:themeColor="text1"/>
          <w:sz w:val="20"/>
          <w:szCs w:val="20"/>
          <w:u w:color="FF0000"/>
        </w:rPr>
      </w:pPr>
      <w:proofErr w:type="spellStart"/>
      <w:r>
        <w:rPr>
          <w:rFonts w:ascii="Verdana" w:hAnsi="Verdana"/>
          <w:color w:val="000000" w:themeColor="text1"/>
          <w:sz w:val="20"/>
          <w:szCs w:val="20"/>
          <w:u w:color="FF0000"/>
        </w:rPr>
        <w:t>ZmL</w:t>
      </w:r>
      <w:proofErr w:type="spellEnd"/>
      <w:r>
        <w:rPr>
          <w:rFonts w:ascii="Verdana" w:hAnsi="Verdana"/>
          <w:color w:val="000000" w:themeColor="text1"/>
          <w:sz w:val="20"/>
          <w:szCs w:val="20"/>
          <w:u w:color="FF0000"/>
        </w:rPr>
        <w:t>: 3.</w:t>
      </w:r>
      <w:r w:rsidR="00FC273D">
        <w:rPr>
          <w:rFonts w:ascii="Verdana" w:hAnsi="Verdana"/>
          <w:color w:val="000000" w:themeColor="text1"/>
          <w:sz w:val="20"/>
          <w:szCs w:val="20"/>
          <w:u w:color="FF0000"/>
        </w:rPr>
        <w:t>3</w:t>
      </w:r>
      <w:r w:rsidR="000B5C18">
        <w:rPr>
          <w:rFonts w:ascii="Verdana" w:hAnsi="Verdana"/>
          <w:color w:val="000000" w:themeColor="text1"/>
          <w:sz w:val="20"/>
          <w:szCs w:val="20"/>
          <w:u w:color="FF0000"/>
        </w:rPr>
        <w:t>25</w:t>
      </w:r>
    </w:p>
    <w:p w14:paraId="4F74830E" w14:textId="6497D607" w:rsidR="00BF119C" w:rsidRDefault="00BF119C">
      <w:pPr>
        <w:rPr>
          <w:rFonts w:ascii="Verdana" w:hAnsi="Verdana"/>
          <w:color w:val="000000" w:themeColor="text1"/>
          <w:sz w:val="20"/>
          <w:szCs w:val="20"/>
          <w:u w:color="FF0000"/>
        </w:rPr>
      </w:pPr>
      <w:r>
        <w:rPr>
          <w:rFonts w:ascii="Verdana" w:hAnsi="Verdana"/>
          <w:color w:val="000000" w:themeColor="text1"/>
          <w:sz w:val="20"/>
          <w:szCs w:val="20"/>
          <w:u w:color="FF0000"/>
        </w:rPr>
        <w:br w:type="page"/>
      </w:r>
    </w:p>
    <w:p w14:paraId="2FFAC701" w14:textId="77777777" w:rsidR="00E871A7" w:rsidRDefault="00E871A7" w:rsidP="007E2A82">
      <w:pPr>
        <w:spacing w:line="276" w:lineRule="auto"/>
        <w:jc w:val="both"/>
        <w:rPr>
          <w:rFonts w:ascii="Verdana" w:hAnsi="Verdana"/>
          <w:color w:val="000000" w:themeColor="text1"/>
          <w:sz w:val="20"/>
          <w:szCs w:val="20"/>
          <w:u w:color="FF0000"/>
        </w:rPr>
      </w:pPr>
    </w:p>
    <w:p w14:paraId="04E91ADE" w14:textId="50DAD859" w:rsidR="003D6C82" w:rsidRPr="00807FD9" w:rsidRDefault="00093A1A" w:rsidP="00027895">
      <w:pPr>
        <w:spacing w:line="360" w:lineRule="auto"/>
        <w:jc w:val="both"/>
        <w:rPr>
          <w:rFonts w:ascii="Verdana" w:hAnsi="Verdana" w:cs="Arial"/>
          <w:bCs/>
          <w:iCs/>
          <w:color w:val="000000" w:themeColor="text1"/>
          <w:sz w:val="20"/>
          <w:szCs w:val="20"/>
        </w:rPr>
      </w:pPr>
      <w:r>
        <w:rPr>
          <w:rFonts w:ascii="Verdana" w:hAnsi="Verdana" w:cs="Arial"/>
          <w:bCs/>
          <w:iCs/>
          <w:color w:val="000000" w:themeColor="text1"/>
          <w:sz w:val="20"/>
          <w:szCs w:val="20"/>
        </w:rPr>
        <w:t>Bildvorschläge</w:t>
      </w:r>
      <w:r w:rsidR="00027895" w:rsidRPr="00807FD9">
        <w:rPr>
          <w:rFonts w:ascii="Verdana" w:hAnsi="Verdana" w:cs="Arial"/>
          <w:bCs/>
          <w:iCs/>
          <w:color w:val="000000" w:themeColor="text1"/>
          <w:sz w:val="20"/>
          <w:szCs w:val="20"/>
        </w:rPr>
        <w:t>:</w:t>
      </w:r>
    </w:p>
    <w:p w14:paraId="32C9BDDC" w14:textId="77777777" w:rsidR="003C3CE0" w:rsidRDefault="003C3CE0" w:rsidP="00F0074B">
      <w:pPr>
        <w:pStyle w:val="01Grundtext"/>
      </w:pPr>
      <w:r>
        <w:rPr>
          <w:noProof/>
        </w:rPr>
        <w:drawing>
          <wp:inline distT="0" distB="0" distL="0" distR="0" wp14:anchorId="0FC11AD2" wp14:editId="203A4E44">
            <wp:extent cx="4689159" cy="2638936"/>
            <wp:effectExtent l="0" t="0" r="0" b="3175"/>
            <wp:docPr id="19707642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764285"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4689159" cy="2638936"/>
                    </a:xfrm>
                    <a:prstGeom prst="rect">
                      <a:avLst/>
                    </a:prstGeom>
                  </pic:spPr>
                </pic:pic>
              </a:graphicData>
            </a:graphic>
          </wp:inline>
        </w:drawing>
      </w:r>
    </w:p>
    <w:p w14:paraId="722EF07A" w14:textId="51B39BF4" w:rsidR="008E7A7A" w:rsidRPr="008E7A7A" w:rsidRDefault="004167B7" w:rsidP="008E7A7A">
      <w:pPr>
        <w:jc w:val="both"/>
        <w:rPr>
          <w:rFonts w:ascii="Verdana" w:hAnsi="Verdana"/>
          <w:color w:val="000000"/>
          <w:sz w:val="16"/>
          <w:szCs w:val="16"/>
        </w:rPr>
      </w:pPr>
      <w:r w:rsidRPr="00BC51FC">
        <w:rPr>
          <w:rFonts w:ascii="Verdana" w:hAnsi="Verdana"/>
          <w:color w:val="000000"/>
          <w:sz w:val="16"/>
          <w:szCs w:val="16"/>
        </w:rPr>
        <w:t xml:space="preserve">Christian Butz (l.), Vorstand Kommunikation beim FVHF, </w:t>
      </w:r>
      <w:r w:rsidR="00BC51FC" w:rsidRPr="00BC51FC">
        <w:rPr>
          <w:rFonts w:ascii="Verdana" w:hAnsi="Verdana"/>
          <w:color w:val="000000"/>
          <w:sz w:val="16"/>
          <w:szCs w:val="16"/>
        </w:rPr>
        <w:t>übergab das</w:t>
      </w:r>
      <w:r w:rsidRPr="00BC51FC">
        <w:rPr>
          <w:rFonts w:ascii="Verdana" w:hAnsi="Verdana"/>
          <w:color w:val="000000"/>
          <w:sz w:val="16"/>
          <w:szCs w:val="16"/>
        </w:rPr>
        <w:t xml:space="preserve"> FVHF Q-Siegel in Gold</w:t>
      </w:r>
      <w:r w:rsidR="00BC51FC" w:rsidRPr="00BC51FC">
        <w:rPr>
          <w:rFonts w:ascii="Verdana" w:hAnsi="Verdana"/>
          <w:color w:val="000000"/>
          <w:sz w:val="16"/>
          <w:szCs w:val="16"/>
        </w:rPr>
        <w:t xml:space="preserve"> an (</w:t>
      </w:r>
      <w:proofErr w:type="spellStart"/>
      <w:r w:rsidR="00BC51FC" w:rsidRPr="00BC51FC">
        <w:rPr>
          <w:rFonts w:ascii="Verdana" w:hAnsi="Verdana"/>
          <w:color w:val="000000"/>
          <w:sz w:val="16"/>
          <w:szCs w:val="16"/>
        </w:rPr>
        <w:t>v.l</w:t>
      </w:r>
      <w:proofErr w:type="spellEnd"/>
      <w:r w:rsidR="00BC51FC" w:rsidRPr="00BC51FC">
        <w:rPr>
          <w:rFonts w:ascii="Verdana" w:hAnsi="Verdana"/>
          <w:color w:val="000000"/>
          <w:sz w:val="16"/>
          <w:szCs w:val="16"/>
        </w:rPr>
        <w:t>.): T</w:t>
      </w:r>
      <w:r w:rsidR="008E7A7A" w:rsidRPr="008E7A7A">
        <w:rPr>
          <w:rFonts w:ascii="Verdana" w:hAnsi="Verdana"/>
          <w:color w:val="000000"/>
          <w:sz w:val="16"/>
          <w:szCs w:val="16"/>
        </w:rPr>
        <w:t>im Friedrich (</w:t>
      </w:r>
      <w:proofErr w:type="spellStart"/>
      <w:r w:rsidR="008E7A7A" w:rsidRPr="008E7A7A">
        <w:rPr>
          <w:rFonts w:ascii="Verdana" w:hAnsi="Verdana"/>
          <w:color w:val="000000"/>
          <w:sz w:val="16"/>
          <w:szCs w:val="16"/>
        </w:rPr>
        <w:t>Aluform</w:t>
      </w:r>
      <w:proofErr w:type="spellEnd"/>
      <w:r w:rsidR="008E7A7A" w:rsidRPr="008E7A7A">
        <w:rPr>
          <w:rFonts w:ascii="Verdana" w:hAnsi="Verdana"/>
          <w:color w:val="000000"/>
          <w:sz w:val="16"/>
          <w:szCs w:val="16"/>
        </w:rPr>
        <w:t xml:space="preserve"> </w:t>
      </w:r>
      <w:proofErr w:type="spellStart"/>
      <w:r w:rsidR="008E7A7A" w:rsidRPr="008E7A7A">
        <w:rPr>
          <w:rFonts w:ascii="Verdana" w:hAnsi="Verdana"/>
          <w:color w:val="000000"/>
          <w:sz w:val="16"/>
          <w:szCs w:val="16"/>
        </w:rPr>
        <w:t>Alucobondverarbeitungs</w:t>
      </w:r>
      <w:proofErr w:type="spellEnd"/>
      <w:r w:rsidR="008E7A7A" w:rsidRPr="008E7A7A">
        <w:rPr>
          <w:rFonts w:ascii="Verdana" w:hAnsi="Verdana"/>
          <w:color w:val="000000"/>
          <w:sz w:val="16"/>
          <w:szCs w:val="16"/>
        </w:rPr>
        <w:t>-GmbH)</w:t>
      </w:r>
      <w:r w:rsidR="008E7A7A">
        <w:rPr>
          <w:rFonts w:ascii="Verdana" w:hAnsi="Verdana"/>
          <w:color w:val="000000"/>
          <w:sz w:val="16"/>
          <w:szCs w:val="16"/>
        </w:rPr>
        <w:t xml:space="preserve">, </w:t>
      </w:r>
      <w:r w:rsidR="008E7A7A" w:rsidRPr="008E7A7A">
        <w:rPr>
          <w:rFonts w:ascii="Verdana" w:hAnsi="Verdana"/>
          <w:color w:val="000000"/>
          <w:sz w:val="16"/>
          <w:szCs w:val="16"/>
        </w:rPr>
        <w:t xml:space="preserve">Frank </w:t>
      </w:r>
      <w:proofErr w:type="spellStart"/>
      <w:r w:rsidR="008E7A7A" w:rsidRPr="008E7A7A">
        <w:rPr>
          <w:rFonts w:ascii="Verdana" w:hAnsi="Verdana"/>
          <w:color w:val="000000"/>
          <w:sz w:val="16"/>
          <w:szCs w:val="16"/>
        </w:rPr>
        <w:t>Mitterlindner</w:t>
      </w:r>
      <w:proofErr w:type="spellEnd"/>
      <w:r w:rsidR="008E7A7A" w:rsidRPr="008E7A7A">
        <w:rPr>
          <w:rFonts w:ascii="Verdana" w:hAnsi="Verdana"/>
          <w:color w:val="000000"/>
          <w:sz w:val="16"/>
          <w:szCs w:val="16"/>
        </w:rPr>
        <w:t xml:space="preserve"> (S</w:t>
      </w:r>
      <w:r>
        <w:rPr>
          <w:rFonts w:ascii="Verdana" w:hAnsi="Verdana"/>
          <w:color w:val="000000"/>
          <w:sz w:val="16"/>
          <w:szCs w:val="16"/>
        </w:rPr>
        <w:t xml:space="preserve">chneider </w:t>
      </w:r>
      <w:r w:rsidR="008E7A7A" w:rsidRPr="008E7A7A">
        <w:rPr>
          <w:rFonts w:ascii="Verdana" w:hAnsi="Verdana"/>
          <w:color w:val="000000"/>
          <w:sz w:val="16"/>
          <w:szCs w:val="16"/>
        </w:rPr>
        <w:t>F</w:t>
      </w:r>
      <w:r>
        <w:rPr>
          <w:rFonts w:ascii="Verdana" w:hAnsi="Verdana"/>
          <w:color w:val="000000"/>
          <w:sz w:val="16"/>
          <w:szCs w:val="16"/>
        </w:rPr>
        <w:t>assaden</w:t>
      </w:r>
      <w:r w:rsidR="008E7A7A" w:rsidRPr="008E7A7A">
        <w:rPr>
          <w:rFonts w:ascii="Verdana" w:hAnsi="Verdana"/>
          <w:color w:val="000000"/>
          <w:sz w:val="16"/>
          <w:szCs w:val="16"/>
        </w:rPr>
        <w:t xml:space="preserve"> GmbH &amp; Co. KG)</w:t>
      </w:r>
      <w:r w:rsidR="008E7A7A">
        <w:rPr>
          <w:rFonts w:ascii="Verdana" w:hAnsi="Verdana"/>
          <w:color w:val="000000"/>
          <w:sz w:val="16"/>
          <w:szCs w:val="16"/>
        </w:rPr>
        <w:t xml:space="preserve">, </w:t>
      </w:r>
      <w:r w:rsidR="008E7A7A" w:rsidRPr="008E7A7A">
        <w:rPr>
          <w:rFonts w:ascii="Verdana" w:hAnsi="Verdana"/>
          <w:color w:val="000000"/>
          <w:sz w:val="16"/>
          <w:szCs w:val="16"/>
        </w:rPr>
        <w:t>Matthias Schomberg (S</w:t>
      </w:r>
      <w:r>
        <w:rPr>
          <w:rFonts w:ascii="Verdana" w:hAnsi="Verdana"/>
          <w:color w:val="000000"/>
          <w:sz w:val="16"/>
          <w:szCs w:val="16"/>
        </w:rPr>
        <w:t>chomberg</w:t>
      </w:r>
      <w:r w:rsidR="008E7A7A" w:rsidRPr="008E7A7A">
        <w:rPr>
          <w:rFonts w:ascii="Verdana" w:hAnsi="Verdana"/>
          <w:color w:val="000000"/>
          <w:sz w:val="16"/>
          <w:szCs w:val="16"/>
        </w:rPr>
        <w:t xml:space="preserve"> + C</w:t>
      </w:r>
      <w:r w:rsidR="00FA662A">
        <w:rPr>
          <w:rFonts w:ascii="Verdana" w:hAnsi="Verdana"/>
          <w:color w:val="000000"/>
          <w:sz w:val="16"/>
          <w:szCs w:val="16"/>
        </w:rPr>
        <w:t>o.</w:t>
      </w:r>
      <w:r w:rsidR="008E7A7A" w:rsidRPr="008E7A7A">
        <w:rPr>
          <w:rFonts w:ascii="Verdana" w:hAnsi="Verdana"/>
          <w:color w:val="000000"/>
          <w:sz w:val="16"/>
          <w:szCs w:val="16"/>
        </w:rPr>
        <w:t xml:space="preserve"> GmbH)</w:t>
      </w:r>
      <w:r w:rsidR="008E7A7A">
        <w:rPr>
          <w:rFonts w:ascii="Verdana" w:hAnsi="Verdana"/>
          <w:color w:val="000000"/>
          <w:sz w:val="16"/>
          <w:szCs w:val="16"/>
        </w:rPr>
        <w:t xml:space="preserve">, </w:t>
      </w:r>
      <w:r w:rsidR="008E7A7A" w:rsidRPr="008E7A7A">
        <w:rPr>
          <w:rFonts w:ascii="Verdana" w:hAnsi="Verdana"/>
          <w:color w:val="000000"/>
          <w:sz w:val="16"/>
          <w:szCs w:val="16"/>
        </w:rPr>
        <w:t>Phillipp Brüggemann (Henke AG</w:t>
      </w:r>
      <w:r>
        <w:rPr>
          <w:rFonts w:ascii="Verdana" w:hAnsi="Verdana"/>
          <w:color w:val="000000"/>
          <w:sz w:val="16"/>
          <w:szCs w:val="16"/>
        </w:rPr>
        <w:t>)</w:t>
      </w:r>
      <w:r w:rsidR="008E7A7A">
        <w:rPr>
          <w:rFonts w:ascii="Verdana" w:hAnsi="Verdana"/>
          <w:color w:val="000000"/>
          <w:sz w:val="16"/>
          <w:szCs w:val="16"/>
        </w:rPr>
        <w:t xml:space="preserve">, </w:t>
      </w:r>
      <w:r w:rsidR="008E7A7A" w:rsidRPr="008E7A7A">
        <w:rPr>
          <w:rFonts w:ascii="Verdana" w:hAnsi="Verdana"/>
          <w:color w:val="000000"/>
          <w:sz w:val="16"/>
          <w:szCs w:val="16"/>
        </w:rPr>
        <w:t xml:space="preserve">Karsten </w:t>
      </w:r>
      <w:proofErr w:type="spellStart"/>
      <w:r w:rsidR="008E7A7A" w:rsidRPr="008E7A7A">
        <w:rPr>
          <w:rFonts w:ascii="Verdana" w:hAnsi="Verdana"/>
          <w:color w:val="000000"/>
          <w:sz w:val="16"/>
          <w:szCs w:val="16"/>
        </w:rPr>
        <w:t>Kaffanke</w:t>
      </w:r>
      <w:proofErr w:type="spellEnd"/>
      <w:r w:rsidR="008E7A7A" w:rsidRPr="008E7A7A">
        <w:rPr>
          <w:rFonts w:ascii="Verdana" w:hAnsi="Verdana"/>
          <w:color w:val="000000"/>
          <w:sz w:val="16"/>
          <w:szCs w:val="16"/>
        </w:rPr>
        <w:t xml:space="preserve"> (WF Bau GmbH)</w:t>
      </w:r>
      <w:r w:rsidR="008E7A7A">
        <w:rPr>
          <w:rFonts w:ascii="Verdana" w:hAnsi="Verdana"/>
          <w:color w:val="000000"/>
          <w:sz w:val="16"/>
          <w:szCs w:val="16"/>
        </w:rPr>
        <w:t xml:space="preserve">, </w:t>
      </w:r>
      <w:r w:rsidR="008E7A7A" w:rsidRPr="008E7A7A">
        <w:rPr>
          <w:rFonts w:ascii="Verdana" w:hAnsi="Verdana"/>
          <w:color w:val="000000"/>
          <w:sz w:val="16"/>
          <w:szCs w:val="16"/>
        </w:rPr>
        <w:t>Christian Königbauer (AS Fassaden GmbH)</w:t>
      </w:r>
      <w:r w:rsidR="008E7A7A">
        <w:rPr>
          <w:rFonts w:ascii="Verdana" w:hAnsi="Verdana"/>
          <w:color w:val="000000"/>
          <w:sz w:val="16"/>
          <w:szCs w:val="16"/>
        </w:rPr>
        <w:t xml:space="preserve">, </w:t>
      </w:r>
      <w:r w:rsidR="008E7A7A" w:rsidRPr="008E7A7A">
        <w:rPr>
          <w:rFonts w:ascii="Verdana" w:hAnsi="Verdana"/>
          <w:color w:val="000000"/>
          <w:sz w:val="16"/>
          <w:szCs w:val="16"/>
        </w:rPr>
        <w:t>Sebastian Heinz (S + T Fassaden GmbH)</w:t>
      </w:r>
      <w:r w:rsidR="008E7A7A">
        <w:rPr>
          <w:rFonts w:ascii="Verdana" w:hAnsi="Verdana"/>
          <w:color w:val="000000"/>
          <w:sz w:val="16"/>
          <w:szCs w:val="16"/>
        </w:rPr>
        <w:t xml:space="preserve">, </w:t>
      </w:r>
      <w:r w:rsidR="008E7A7A" w:rsidRPr="008E7A7A">
        <w:rPr>
          <w:rFonts w:ascii="Verdana" w:hAnsi="Verdana"/>
          <w:color w:val="000000"/>
          <w:sz w:val="16"/>
          <w:szCs w:val="16"/>
        </w:rPr>
        <w:t>Tobias Farwick (DAUME Dach + Fassade GmbH &amp; Co. KG)</w:t>
      </w:r>
      <w:r w:rsidR="008E7A7A">
        <w:rPr>
          <w:rFonts w:ascii="Verdana" w:hAnsi="Verdana"/>
          <w:color w:val="000000"/>
          <w:sz w:val="16"/>
          <w:szCs w:val="16"/>
        </w:rPr>
        <w:t>.</w:t>
      </w:r>
    </w:p>
    <w:p w14:paraId="299AB0A3" w14:textId="08AF5617" w:rsidR="003C3CE0" w:rsidRPr="00084193" w:rsidRDefault="00D63AC6" w:rsidP="00BF119C">
      <w:pPr>
        <w:pStyle w:val="KeinAbsatzformat"/>
        <w:spacing w:line="240" w:lineRule="auto"/>
        <w:ind w:right="1693"/>
        <w:jc w:val="both"/>
        <w:rPr>
          <w:rFonts w:ascii="Verdana" w:hAnsi="Verdana" w:cs="Segoe UI"/>
          <w:sz w:val="16"/>
          <w:szCs w:val="16"/>
          <w:shd w:val="clear" w:color="auto" w:fill="FFFFFF"/>
        </w:rPr>
      </w:pPr>
      <w:r w:rsidRPr="00084193">
        <w:rPr>
          <w:rFonts w:ascii="Verdana" w:hAnsi="Verdana" w:cs="Segoe UI"/>
          <w:sz w:val="16"/>
          <w:szCs w:val="16"/>
          <w:shd w:val="clear" w:color="auto" w:fill="FFFFFF"/>
        </w:rPr>
        <w:t xml:space="preserve">Foto: </w:t>
      </w:r>
      <w:r w:rsidR="008E7A7A">
        <w:rPr>
          <w:rFonts w:ascii="Verdana" w:hAnsi="Verdana" w:cs="Segoe UI"/>
          <w:sz w:val="16"/>
          <w:szCs w:val="16"/>
          <w:shd w:val="clear" w:color="auto" w:fill="FFFFFF"/>
        </w:rPr>
        <w:t>FVHF</w:t>
      </w:r>
    </w:p>
    <w:p w14:paraId="0C63D81D" w14:textId="77777777" w:rsidR="003C3CE0" w:rsidRDefault="003C3CE0" w:rsidP="00BF119C">
      <w:pPr>
        <w:pStyle w:val="KeinAbsatzformat"/>
        <w:spacing w:line="240" w:lineRule="auto"/>
        <w:ind w:right="1316"/>
        <w:jc w:val="both"/>
        <w:rPr>
          <w:sz w:val="16"/>
          <w:szCs w:val="16"/>
        </w:rPr>
      </w:pPr>
    </w:p>
    <w:p w14:paraId="229F899B" w14:textId="77777777" w:rsidR="00BF119C" w:rsidRDefault="00BF119C" w:rsidP="00BF119C">
      <w:pPr>
        <w:pStyle w:val="KeinAbsatzformat"/>
        <w:spacing w:line="240" w:lineRule="auto"/>
        <w:ind w:right="1316"/>
        <w:jc w:val="both"/>
        <w:rPr>
          <w:sz w:val="16"/>
          <w:szCs w:val="16"/>
        </w:rPr>
      </w:pPr>
    </w:p>
    <w:p w14:paraId="7C20CB6D" w14:textId="77777777" w:rsidR="00BF119C" w:rsidRPr="003C3CE0" w:rsidRDefault="00BF119C" w:rsidP="00BF119C">
      <w:pPr>
        <w:pStyle w:val="KeinAbsatzformat"/>
        <w:spacing w:line="240" w:lineRule="auto"/>
        <w:ind w:right="1316"/>
        <w:jc w:val="both"/>
        <w:rPr>
          <w:sz w:val="16"/>
          <w:szCs w:val="16"/>
        </w:rPr>
      </w:pPr>
    </w:p>
    <w:p w14:paraId="5BD0E8A3" w14:textId="0C7D0231" w:rsidR="00B74887" w:rsidRDefault="00027895" w:rsidP="00BF119C">
      <w:pPr>
        <w:pStyle w:val="01Grundtext"/>
        <w:spacing w:line="240" w:lineRule="auto"/>
      </w:pPr>
      <w:r>
        <w:rPr>
          <w:noProof/>
        </w:rPr>
        <w:drawing>
          <wp:inline distT="0" distB="0" distL="0" distR="0" wp14:anchorId="40DF60C2" wp14:editId="5025E5C9">
            <wp:extent cx="3216165" cy="3216165"/>
            <wp:effectExtent l="0" t="0" r="0" b="0"/>
            <wp:docPr id="8942446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244618"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3216165" cy="3216165"/>
                    </a:xfrm>
                    <a:prstGeom prst="rect">
                      <a:avLst/>
                    </a:prstGeom>
                  </pic:spPr>
                </pic:pic>
              </a:graphicData>
            </a:graphic>
          </wp:inline>
        </w:drawing>
      </w:r>
    </w:p>
    <w:p w14:paraId="66BA08F9" w14:textId="5A01E28E" w:rsidR="00BF119C" w:rsidRPr="00BF119C" w:rsidRDefault="00BF119C" w:rsidP="00BF119C">
      <w:pPr>
        <w:jc w:val="both"/>
        <w:rPr>
          <w:rFonts w:ascii="Verdana" w:hAnsi="Verdana"/>
          <w:sz w:val="16"/>
          <w:szCs w:val="16"/>
        </w:rPr>
      </w:pPr>
      <w:r w:rsidRPr="00BF119C">
        <w:rPr>
          <w:rFonts w:ascii="Verdana" w:hAnsi="Verdana"/>
          <w:sz w:val="16"/>
          <w:szCs w:val="16"/>
        </w:rPr>
        <w:t xml:space="preserve">Das Q-Siegel des FVHF qualifiziert Dienstleistungen für die Montage von vorgehängten hinterlüfteten Fassaden (VHF) und wurde Anfang April erstmalig an </w:t>
      </w:r>
      <w:r w:rsidR="004167B7">
        <w:rPr>
          <w:rFonts w:ascii="Verdana" w:hAnsi="Verdana"/>
          <w:sz w:val="16"/>
          <w:szCs w:val="16"/>
        </w:rPr>
        <w:t>acht U</w:t>
      </w:r>
      <w:r w:rsidRPr="00BF119C">
        <w:rPr>
          <w:rFonts w:ascii="Verdana" w:hAnsi="Verdana"/>
          <w:sz w:val="16"/>
          <w:szCs w:val="16"/>
        </w:rPr>
        <w:t>nternehmen ver</w:t>
      </w:r>
      <w:r w:rsidR="00FC273D">
        <w:rPr>
          <w:rFonts w:ascii="Verdana" w:hAnsi="Verdana"/>
          <w:sz w:val="16"/>
          <w:szCs w:val="16"/>
        </w:rPr>
        <w:t>geben</w:t>
      </w:r>
      <w:r w:rsidRPr="00BF119C">
        <w:rPr>
          <w:rFonts w:ascii="Verdana" w:hAnsi="Verdana"/>
          <w:sz w:val="16"/>
          <w:szCs w:val="16"/>
        </w:rPr>
        <w:t>.</w:t>
      </w:r>
    </w:p>
    <w:p w14:paraId="78420A08" w14:textId="0C7E9020" w:rsidR="00027895" w:rsidRPr="00BF119C" w:rsidRDefault="000F3D3C" w:rsidP="00BF119C">
      <w:pPr>
        <w:jc w:val="both"/>
        <w:rPr>
          <w:rFonts w:ascii="Verdana" w:hAnsi="Verdana"/>
          <w:sz w:val="16"/>
          <w:szCs w:val="16"/>
        </w:rPr>
      </w:pPr>
      <w:r w:rsidRPr="00BF119C">
        <w:rPr>
          <w:rFonts w:ascii="Verdana" w:hAnsi="Verdana" w:cs="Segoe UI"/>
          <w:sz w:val="16"/>
          <w:szCs w:val="16"/>
          <w:shd w:val="clear" w:color="auto" w:fill="FFFFFF"/>
        </w:rPr>
        <w:t xml:space="preserve">Foto: </w:t>
      </w:r>
      <w:r w:rsidR="00745509" w:rsidRPr="00BF119C">
        <w:rPr>
          <w:rFonts w:ascii="Verdana" w:hAnsi="Verdana" w:cs="Segoe UI"/>
          <w:sz w:val="16"/>
          <w:szCs w:val="16"/>
          <w:shd w:val="clear" w:color="auto" w:fill="FFFFFF"/>
        </w:rPr>
        <w:t>FVHF</w:t>
      </w:r>
    </w:p>
    <w:p w14:paraId="3EDD4904" w14:textId="5D79D188" w:rsidR="00745509" w:rsidRDefault="00745509">
      <w:pPr>
        <w:rPr>
          <w:rFonts w:ascii="Verdana" w:hAnsi="Verdana" w:cs="Arial"/>
          <w:bCs/>
          <w:iCs/>
          <w:color w:val="000000" w:themeColor="text1"/>
          <w:sz w:val="20"/>
          <w:szCs w:val="20"/>
        </w:rPr>
      </w:pPr>
      <w:r>
        <w:rPr>
          <w:rFonts w:ascii="Verdana" w:hAnsi="Verdana" w:cs="Arial"/>
          <w:bCs/>
          <w:iCs/>
          <w:color w:val="000000" w:themeColor="text1"/>
          <w:sz w:val="20"/>
          <w:szCs w:val="20"/>
        </w:rPr>
        <w:br w:type="page"/>
      </w:r>
    </w:p>
    <w:p w14:paraId="25684791" w14:textId="77777777" w:rsidR="000253E3" w:rsidRPr="000253E3" w:rsidRDefault="000253E3" w:rsidP="000253E3">
      <w:pPr>
        <w:spacing w:line="360" w:lineRule="auto"/>
        <w:jc w:val="both"/>
        <w:rPr>
          <w:rFonts w:ascii="Verdana" w:hAnsi="Verdana" w:cs="Arial"/>
          <w:bCs/>
          <w:iCs/>
          <w:color w:val="000000" w:themeColor="text1"/>
          <w:sz w:val="20"/>
          <w:szCs w:val="20"/>
        </w:rPr>
      </w:pPr>
    </w:p>
    <w:p w14:paraId="7DC36CA4" w14:textId="77777777" w:rsidR="00C66BD0" w:rsidRDefault="00C66BD0" w:rsidP="00BC6C7E">
      <w:pPr>
        <w:spacing w:line="276" w:lineRule="auto"/>
        <w:jc w:val="both"/>
      </w:pPr>
    </w:p>
    <w:p w14:paraId="3962F183" w14:textId="77777777" w:rsidR="00B647CE" w:rsidRPr="00695216" w:rsidRDefault="00B647CE" w:rsidP="00BC6C7E">
      <w:pPr>
        <w:pStyle w:val="01Grundtext"/>
        <w:spacing w:line="276" w:lineRule="auto"/>
        <w:rPr>
          <w:rStyle w:val="01GrundtextBold"/>
        </w:rPr>
      </w:pPr>
      <w:r>
        <w:rPr>
          <w:rStyle w:val="01GrundtextBold"/>
        </w:rPr>
        <w:t>Ihre Ansprechpartner</w:t>
      </w:r>
      <w:r w:rsidRPr="00695216">
        <w:rPr>
          <w:rStyle w:val="01GrundtextBold"/>
        </w:rPr>
        <w:t>:</w:t>
      </w:r>
    </w:p>
    <w:p w14:paraId="23D7F866" w14:textId="77777777" w:rsidR="00B647CE" w:rsidRDefault="00B647CE" w:rsidP="00BC6C7E">
      <w:pPr>
        <w:pStyle w:val="01Grundtext"/>
        <w:spacing w:line="276" w:lineRule="auto"/>
      </w:pPr>
    </w:p>
    <w:p w14:paraId="2F611CC6" w14:textId="77777777" w:rsidR="00B647CE" w:rsidRDefault="00B647CE" w:rsidP="00BC6C7E">
      <w:pPr>
        <w:pStyle w:val="01Grundtext"/>
        <w:spacing w:line="276" w:lineRule="auto"/>
      </w:pPr>
      <w:r>
        <w:t xml:space="preserve">FVHF e.V. </w:t>
      </w:r>
      <w:r>
        <w:rPr>
          <w:rFonts w:ascii="Lucida Grande" w:hAnsi="Lucida Grande" w:cs="Lucida Grande"/>
        </w:rPr>
        <w:t>·</w:t>
      </w:r>
      <w:r>
        <w:t xml:space="preserve"> Wolfgang Häußler</w:t>
      </w:r>
    </w:p>
    <w:p w14:paraId="3B99A8DA" w14:textId="77777777" w:rsidR="00B647CE" w:rsidRDefault="00B647CE" w:rsidP="00BC6C7E">
      <w:pPr>
        <w:pStyle w:val="01Grundtext"/>
        <w:spacing w:line="276" w:lineRule="auto"/>
      </w:pPr>
      <w:r>
        <w:t xml:space="preserve">Kurfürstenstraße 129 </w:t>
      </w:r>
      <w:r>
        <w:rPr>
          <w:rFonts w:ascii="Lucida Grande" w:hAnsi="Lucida Grande" w:cs="Lucida Grande"/>
        </w:rPr>
        <w:t>·</w:t>
      </w:r>
      <w:r>
        <w:t xml:space="preserve"> 10785 Berlin</w:t>
      </w:r>
    </w:p>
    <w:p w14:paraId="10EF93A2" w14:textId="77777777" w:rsidR="00B647CE" w:rsidRPr="006C0A8E" w:rsidRDefault="00B647CE" w:rsidP="00BC6C7E">
      <w:pPr>
        <w:pStyle w:val="01Grundtext"/>
        <w:spacing w:line="276" w:lineRule="auto"/>
        <w:rPr>
          <w:color w:val="0000FF"/>
          <w:u w:val="single"/>
        </w:rPr>
      </w:pPr>
      <w:r w:rsidRPr="006E0AA0">
        <w:t>Telefon: +49 30 21286</w:t>
      </w:r>
      <w:r>
        <w:t>-</w:t>
      </w:r>
      <w:r w:rsidRPr="006E0AA0">
        <w:t>28</w:t>
      </w:r>
      <w:r>
        <w:t>2</w:t>
      </w:r>
      <w:r w:rsidRPr="006E0AA0">
        <w:t xml:space="preserve"> </w:t>
      </w:r>
      <w:r w:rsidRPr="006E0AA0">
        <w:rPr>
          <w:rFonts w:cs="Lucida Grande"/>
        </w:rPr>
        <w:t>· E-Mail:</w:t>
      </w:r>
      <w:r>
        <w:rPr>
          <w:rFonts w:cs="Lucida Grande"/>
        </w:rPr>
        <w:t xml:space="preserve"> </w:t>
      </w:r>
      <w:hyperlink r:id="rId10" w:history="1">
        <w:r w:rsidRPr="00225F82">
          <w:rPr>
            <w:rStyle w:val="Hyperlink"/>
            <w:rFonts w:cs="Lucida Grande"/>
          </w:rPr>
          <w:t>haeussler@fvhf.de</w:t>
        </w:r>
      </w:hyperlink>
      <w:r>
        <w:rPr>
          <w:rFonts w:cs="Lucida Grande"/>
        </w:rPr>
        <w:t xml:space="preserve"> </w:t>
      </w:r>
    </w:p>
    <w:p w14:paraId="51FF588F" w14:textId="77777777" w:rsidR="00B647CE" w:rsidRDefault="00B647CE" w:rsidP="00BC6C7E">
      <w:pPr>
        <w:pStyle w:val="01Grundtext"/>
        <w:spacing w:line="276" w:lineRule="auto"/>
        <w:rPr>
          <w:sz w:val="15"/>
          <w:szCs w:val="15"/>
        </w:rPr>
      </w:pPr>
    </w:p>
    <w:p w14:paraId="71DBB986" w14:textId="77777777" w:rsidR="00BF119C" w:rsidRPr="00BF119C" w:rsidRDefault="00BF119C" w:rsidP="00BF119C">
      <w:pPr>
        <w:pStyle w:val="KeinAbsatzformat"/>
      </w:pPr>
    </w:p>
    <w:p w14:paraId="4BF55451" w14:textId="77777777" w:rsidR="00B647CE" w:rsidRPr="006E0AA0" w:rsidRDefault="00B647CE" w:rsidP="00BC6C7E">
      <w:pPr>
        <w:pStyle w:val="01Grundtext"/>
        <w:spacing w:line="276" w:lineRule="auto"/>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w:t>
      </w:r>
      <w:r>
        <w:rPr>
          <w:rFonts w:cs="Lucida Grande"/>
        </w:rPr>
        <w:t>Wolfgang Deil</w:t>
      </w:r>
    </w:p>
    <w:p w14:paraId="1DB0969F" w14:textId="77777777" w:rsidR="00B647CE" w:rsidRPr="006E0AA0" w:rsidRDefault="00B647CE" w:rsidP="00BC6C7E">
      <w:pPr>
        <w:pStyle w:val="01Grundtext"/>
        <w:spacing w:line="276" w:lineRule="auto"/>
      </w:pPr>
      <w:r w:rsidRPr="006E0AA0">
        <w:t>Leuschnerdamm 13, Aufgang 3</w:t>
      </w:r>
      <w:r w:rsidRPr="006E0AA0">
        <w:rPr>
          <w:rFonts w:cs="Lucida Grande"/>
        </w:rPr>
        <w:t xml:space="preserve"> · 1</w:t>
      </w:r>
      <w:r w:rsidRPr="006E0AA0">
        <w:t>0999 Berlin</w:t>
      </w:r>
    </w:p>
    <w:p w14:paraId="1A8F1A85" w14:textId="77777777" w:rsidR="00B647CE" w:rsidRPr="003C3CE0" w:rsidRDefault="00B647CE" w:rsidP="00BC6C7E">
      <w:pPr>
        <w:pStyle w:val="01Grundtext"/>
        <w:spacing w:line="276" w:lineRule="auto"/>
        <w:rPr>
          <w:color w:val="0000FF"/>
          <w:u w:val="single"/>
        </w:rPr>
      </w:pPr>
      <w:r w:rsidRPr="006E0AA0">
        <w:t>Telefon: +49 30 664040-55</w:t>
      </w:r>
      <w:r>
        <w:t>2</w:t>
      </w:r>
      <w:r w:rsidRPr="006E0AA0">
        <w:rPr>
          <w:rFonts w:cs="Lucida Grande"/>
        </w:rPr>
        <w:t xml:space="preserve"> · E</w:t>
      </w:r>
      <w:r w:rsidRPr="006E0AA0">
        <w:t xml:space="preserve">-Mail: </w:t>
      </w:r>
      <w:hyperlink r:id="rId11" w:history="1">
        <w:r w:rsidRPr="006E0AA0">
          <w:rPr>
            <w:rStyle w:val="Hyperlink"/>
          </w:rPr>
          <w:t>fvhf@maipr.de</w:t>
        </w:r>
      </w:hyperlink>
    </w:p>
    <w:p w14:paraId="5AD16A71" w14:textId="77777777" w:rsidR="00744B88" w:rsidRDefault="00744B88" w:rsidP="00BC6C7E">
      <w:pPr>
        <w:pStyle w:val="KeinAbsatzformat"/>
        <w:spacing w:line="276" w:lineRule="auto"/>
        <w:rPr>
          <w:sz w:val="16"/>
          <w:szCs w:val="16"/>
        </w:rPr>
      </w:pPr>
    </w:p>
    <w:p w14:paraId="67CB7C56" w14:textId="77777777" w:rsidR="00BC6C7E" w:rsidRDefault="00BC6C7E" w:rsidP="00BC6C7E">
      <w:pPr>
        <w:pStyle w:val="KeinAbsatzformat"/>
        <w:spacing w:line="276" w:lineRule="auto"/>
        <w:rPr>
          <w:sz w:val="16"/>
          <w:szCs w:val="16"/>
        </w:rPr>
      </w:pPr>
    </w:p>
    <w:p w14:paraId="233F6C9B" w14:textId="77777777" w:rsidR="00BC6C7E" w:rsidRDefault="00BC6C7E" w:rsidP="00BC6C7E">
      <w:pPr>
        <w:pStyle w:val="KeinAbsatzformat"/>
        <w:spacing w:line="276" w:lineRule="auto"/>
        <w:rPr>
          <w:sz w:val="16"/>
          <w:szCs w:val="16"/>
        </w:rPr>
      </w:pPr>
    </w:p>
    <w:p w14:paraId="05726802" w14:textId="77777777" w:rsidR="00744B88" w:rsidRPr="009163C0" w:rsidRDefault="00744B88" w:rsidP="00BC6C7E">
      <w:pPr>
        <w:pBdr>
          <w:top w:val="single" w:sz="4" w:space="1" w:color="auto"/>
        </w:pBdr>
        <w:spacing w:line="276" w:lineRule="auto"/>
        <w:jc w:val="both"/>
        <w:rPr>
          <w:rFonts w:ascii="Verdana" w:hAnsi="Verdana" w:cs="Arial"/>
          <w:sz w:val="14"/>
          <w:szCs w:val="14"/>
        </w:rPr>
      </w:pPr>
      <w:r w:rsidRPr="009163C0">
        <w:rPr>
          <w:rFonts w:ascii="Verdana" w:hAnsi="Verdana" w:cs="Arial"/>
          <w:sz w:val="14"/>
          <w:szCs w:val="14"/>
        </w:rPr>
        <w:t>Vorgehängte Hinterlüftete Fassaden (VHF) repräsentieren die Zukunft der Architektur: Sie vereinen energetische Effizienz, Wirtschaftlichkeit und Nachhaltigkeit mit multifunktionalen bauphysikalischen Eigenschaften und intelligenten technischen Funktionen – sowohl für den Neubau als auch die Modernisierung von Bestandsgebäuden.</w:t>
      </w:r>
    </w:p>
    <w:p w14:paraId="110CBEEA" w14:textId="77777777" w:rsidR="00744B88" w:rsidRPr="009163C0" w:rsidRDefault="00744B88" w:rsidP="00BC6C7E">
      <w:pPr>
        <w:spacing w:line="276" w:lineRule="auto"/>
        <w:jc w:val="both"/>
        <w:rPr>
          <w:rFonts w:ascii="Verdana" w:hAnsi="Verdana" w:cs="Arial"/>
          <w:color w:val="000000" w:themeColor="text1"/>
          <w:sz w:val="14"/>
          <w:szCs w:val="14"/>
        </w:rPr>
      </w:pPr>
      <w:r w:rsidRPr="009163C0">
        <w:rPr>
          <w:rFonts w:ascii="Verdana" w:hAnsi="Verdana" w:cs="Arial"/>
          <w:sz w:val="14"/>
          <w:szCs w:val="14"/>
        </w:rPr>
        <w:t xml:space="preserve">Hauptziel des FVHF ist es, diese Vorteile der Bauart VHF gegenüber Planenden, </w:t>
      </w:r>
      <w:r w:rsidRPr="009163C0">
        <w:rPr>
          <w:rFonts w:ascii="Verdana" w:hAnsi="Verdana" w:cs="Arial"/>
          <w:color w:val="000000" w:themeColor="text1"/>
          <w:sz w:val="14"/>
          <w:szCs w:val="14"/>
        </w:rPr>
        <w:t>Bauherrinnen und Bauherren, Behörden, Verbänden, politisch Entscheidungstragenden, sowie der Bau- und Architektur-Fachpresse zu kommunizieren.</w:t>
      </w:r>
    </w:p>
    <w:p w14:paraId="3104E2F9" w14:textId="77777777" w:rsidR="00744B88" w:rsidRPr="009163C0" w:rsidRDefault="00744B88" w:rsidP="00BC6C7E">
      <w:pPr>
        <w:spacing w:line="276" w:lineRule="auto"/>
        <w:jc w:val="both"/>
        <w:rPr>
          <w:rFonts w:ascii="Verdana" w:hAnsi="Verdana" w:cs="Arial"/>
          <w:sz w:val="14"/>
          <w:szCs w:val="14"/>
        </w:rPr>
      </w:pPr>
      <w:r w:rsidRPr="009163C0">
        <w:rPr>
          <w:rFonts w:ascii="Verdana" w:hAnsi="Verdana" w:cs="Arial"/>
          <w:sz w:val="14"/>
          <w:szCs w:val="14"/>
        </w:rPr>
        <w:t xml:space="preserve">Alle zwei Jahre lobt der FVHF zudem den renommierten Deutschen Fassadenpreis für VHF </w:t>
      </w:r>
      <w:r w:rsidRPr="009163C0">
        <w:rPr>
          <w:rFonts w:ascii="Verdana" w:hAnsi="Verdana" w:cs="Arial"/>
          <w:color w:val="000000" w:themeColor="text1"/>
          <w:sz w:val="14"/>
          <w:szCs w:val="14"/>
        </w:rPr>
        <w:t xml:space="preserve">aus, mit dem der Verband seit 1999 wegweisende architektonische Lösungen dieser </w:t>
      </w:r>
      <w:r w:rsidRPr="009163C0">
        <w:rPr>
          <w:rFonts w:ascii="Verdana" w:hAnsi="Verdana" w:cs="Arial"/>
          <w:sz w:val="14"/>
          <w:szCs w:val="14"/>
        </w:rPr>
        <w:t>modernen Bauart würdigt.</w:t>
      </w:r>
    </w:p>
    <w:p w14:paraId="34A1CCAC" w14:textId="5E50501B" w:rsidR="00744B88" w:rsidRPr="00C94845" w:rsidRDefault="00744B88" w:rsidP="00BC6C7E">
      <w:pPr>
        <w:pBdr>
          <w:bottom w:val="single" w:sz="4" w:space="1" w:color="auto"/>
        </w:pBdr>
        <w:spacing w:line="276" w:lineRule="auto"/>
        <w:jc w:val="both"/>
      </w:pPr>
      <w:r w:rsidRPr="009163C0">
        <w:rPr>
          <w:rFonts w:ascii="Verdana" w:hAnsi="Verdana" w:cs="Arial"/>
          <w:color w:val="000000" w:themeColor="text1"/>
          <w:sz w:val="14"/>
          <w:szCs w:val="14"/>
        </w:rPr>
        <w:t>Mitglieder des FVHF sind herstellende und verarbeitende Unternehmen sowie planende, beratende und prüfende Ingenieurinnen und Ingenieure. Für Fragen zur Fassadenplanung steht der FVHF herstellerneutral und kompetent beratend zur Seite.</w:t>
      </w:r>
    </w:p>
    <w:p w14:paraId="24469903" w14:textId="77777777" w:rsidR="00C94845" w:rsidRPr="00C94845" w:rsidRDefault="00C94845" w:rsidP="00BC6C7E">
      <w:pPr>
        <w:pStyle w:val="KeinAbsatzformat"/>
        <w:spacing w:line="276" w:lineRule="auto"/>
      </w:pPr>
    </w:p>
    <w:sectPr w:rsidR="00C94845" w:rsidRPr="00C94845" w:rsidSect="00462B80">
      <w:headerReference w:type="default" r:id="rId12"/>
      <w:headerReference w:type="first" r:id="rId13"/>
      <w:footerReference w:type="first" r:id="rId14"/>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C3B58" w14:textId="77777777" w:rsidR="003B0AF7" w:rsidRDefault="003B0AF7">
      <w:r>
        <w:separator/>
      </w:r>
    </w:p>
  </w:endnote>
  <w:endnote w:type="continuationSeparator" w:id="0">
    <w:p w14:paraId="4A047929" w14:textId="77777777" w:rsidR="003B0AF7" w:rsidRDefault="003B0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29"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87BB6" w14:textId="77777777" w:rsidR="003B0AF7" w:rsidRDefault="003B0AF7">
      <w:r>
        <w:separator/>
      </w:r>
    </w:p>
  </w:footnote>
  <w:footnote w:type="continuationSeparator" w:id="0">
    <w:p w14:paraId="74DB1A57" w14:textId="77777777" w:rsidR="003B0AF7" w:rsidRDefault="003B0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AE6E" w14:textId="34A32225" w:rsidR="00744337" w:rsidRPr="003E4FA5" w:rsidRDefault="00431A63"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74B34943">
              <wp:simplePos x="0" y="0"/>
              <wp:positionH relativeFrom="margin">
                <wp:posOffset>16510</wp:posOffset>
              </wp:positionH>
              <wp:positionV relativeFrom="page">
                <wp:posOffset>1651000</wp:posOffset>
              </wp:positionV>
              <wp:extent cx="6120130" cy="838200"/>
              <wp:effectExtent l="0" t="0" r="1270" b="0"/>
              <wp:wrapTight wrapText="bothSides">
                <wp:wrapPolygon edited="0">
                  <wp:start x="0" y="982"/>
                  <wp:lineTo x="0" y="21273"/>
                  <wp:lineTo x="21560" y="21273"/>
                  <wp:lineTo x="21560" y="982"/>
                  <wp:lineTo x="0" y="982"/>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38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13D9C4A7" w:rsidR="00431A63" w:rsidRPr="00431A63" w:rsidRDefault="00445A2C" w:rsidP="00431A63">
                          <w:pPr>
                            <w:jc w:val="right"/>
                            <w:rPr>
                              <w:rFonts w:ascii="Verdana" w:hAnsi="Verdana"/>
                              <w:sz w:val="20"/>
                              <w:szCs w:val="20"/>
                            </w:rPr>
                          </w:pPr>
                          <w:r>
                            <w:rPr>
                              <w:rFonts w:ascii="Verdana" w:hAnsi="Verdana"/>
                              <w:sz w:val="20"/>
                              <w:szCs w:val="20"/>
                            </w:rPr>
                            <w:t>0</w:t>
                          </w:r>
                          <w:r w:rsidR="00A9685F">
                            <w:rPr>
                              <w:rFonts w:ascii="Verdana" w:hAnsi="Verdana"/>
                              <w:sz w:val="20"/>
                              <w:szCs w:val="20"/>
                            </w:rPr>
                            <w:t>9</w:t>
                          </w:r>
                          <w:r w:rsidR="00431A63" w:rsidRPr="00431A63">
                            <w:rPr>
                              <w:rFonts w:ascii="Verdana" w:hAnsi="Verdana"/>
                              <w:sz w:val="20"/>
                              <w:szCs w:val="20"/>
                            </w:rPr>
                            <w:t>.0</w:t>
                          </w:r>
                          <w:r w:rsidR="00E56594">
                            <w:rPr>
                              <w:rFonts w:ascii="Verdana" w:hAnsi="Verdana"/>
                              <w:sz w:val="20"/>
                              <w:szCs w:val="20"/>
                            </w:rPr>
                            <w:t>4</w:t>
                          </w:r>
                          <w:r w:rsidR="00431A63" w:rsidRPr="00431A63">
                            <w:rPr>
                              <w:rFonts w:ascii="Verdana" w:hAnsi="Verdana"/>
                              <w:sz w:val="20"/>
                              <w:szCs w:val="20"/>
                            </w:rPr>
                            <w:t>.2025</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3pt;margin-top:130pt;width:481.9pt;height:66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13D9C4A7" w:rsidR="00431A63" w:rsidRPr="00431A63" w:rsidRDefault="00445A2C" w:rsidP="00431A63">
                    <w:pPr>
                      <w:jc w:val="right"/>
                      <w:rPr>
                        <w:rFonts w:ascii="Verdana" w:hAnsi="Verdana"/>
                        <w:sz w:val="20"/>
                        <w:szCs w:val="20"/>
                      </w:rPr>
                    </w:pPr>
                    <w:r>
                      <w:rPr>
                        <w:rFonts w:ascii="Verdana" w:hAnsi="Verdana"/>
                        <w:sz w:val="20"/>
                        <w:szCs w:val="20"/>
                      </w:rPr>
                      <w:t>0</w:t>
                    </w:r>
                    <w:r w:rsidR="00A9685F">
                      <w:rPr>
                        <w:rFonts w:ascii="Verdana" w:hAnsi="Verdana"/>
                        <w:sz w:val="20"/>
                        <w:szCs w:val="20"/>
                      </w:rPr>
                      <w:t>9</w:t>
                    </w:r>
                    <w:r w:rsidR="00431A63" w:rsidRPr="00431A63">
                      <w:rPr>
                        <w:rFonts w:ascii="Verdana" w:hAnsi="Verdana"/>
                        <w:sz w:val="20"/>
                        <w:szCs w:val="20"/>
                      </w:rPr>
                      <w:t>.0</w:t>
                    </w:r>
                    <w:r w:rsidR="00E56594">
                      <w:rPr>
                        <w:rFonts w:ascii="Verdana" w:hAnsi="Verdana"/>
                        <w:sz w:val="20"/>
                        <w:szCs w:val="20"/>
                      </w:rPr>
                      <w:t>4</w:t>
                    </w:r>
                    <w:r w:rsidR="00431A63" w:rsidRPr="00431A63">
                      <w:rPr>
                        <w:rFonts w:ascii="Verdana" w:hAnsi="Verdana"/>
                        <w:sz w:val="20"/>
                        <w:szCs w:val="20"/>
                      </w:rPr>
                      <w:t>.2025</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4CEA6EA9">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4E5CAED0">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075F3E"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29194E"/>
    <w:multiLevelType w:val="hybridMultilevel"/>
    <w:tmpl w:val="03C84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6"/>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 w:numId="16" w16cid:durableId="10676107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27CD"/>
    <w:rsid w:val="00007379"/>
    <w:rsid w:val="00007E1F"/>
    <w:rsid w:val="000120CB"/>
    <w:rsid w:val="000202B3"/>
    <w:rsid w:val="000253E3"/>
    <w:rsid w:val="00027895"/>
    <w:rsid w:val="00041BD5"/>
    <w:rsid w:val="00042CE7"/>
    <w:rsid w:val="00084193"/>
    <w:rsid w:val="00092CE2"/>
    <w:rsid w:val="00093A1A"/>
    <w:rsid w:val="000A4C04"/>
    <w:rsid w:val="000B4E8A"/>
    <w:rsid w:val="000B5C18"/>
    <w:rsid w:val="000D3A79"/>
    <w:rsid w:val="000F2316"/>
    <w:rsid w:val="000F3D3C"/>
    <w:rsid w:val="001029A3"/>
    <w:rsid w:val="00104E2D"/>
    <w:rsid w:val="00106005"/>
    <w:rsid w:val="00107A75"/>
    <w:rsid w:val="00110324"/>
    <w:rsid w:val="00111B6E"/>
    <w:rsid w:val="00114EE4"/>
    <w:rsid w:val="0011581A"/>
    <w:rsid w:val="001159D8"/>
    <w:rsid w:val="00116DF9"/>
    <w:rsid w:val="00130DC2"/>
    <w:rsid w:val="00155818"/>
    <w:rsid w:val="00155CDB"/>
    <w:rsid w:val="00165D3C"/>
    <w:rsid w:val="00170E94"/>
    <w:rsid w:val="00182953"/>
    <w:rsid w:val="00193F1F"/>
    <w:rsid w:val="001959C4"/>
    <w:rsid w:val="00196A32"/>
    <w:rsid w:val="001A0DD8"/>
    <w:rsid w:val="001B4284"/>
    <w:rsid w:val="001B7506"/>
    <w:rsid w:val="001C32D2"/>
    <w:rsid w:val="001C6B6C"/>
    <w:rsid w:val="001D15F5"/>
    <w:rsid w:val="001D4F5C"/>
    <w:rsid w:val="001D7925"/>
    <w:rsid w:val="001E0B05"/>
    <w:rsid w:val="001E168D"/>
    <w:rsid w:val="001E1B4A"/>
    <w:rsid w:val="001E7A74"/>
    <w:rsid w:val="001F06B4"/>
    <w:rsid w:val="001F3289"/>
    <w:rsid w:val="002010F3"/>
    <w:rsid w:val="0020378F"/>
    <w:rsid w:val="00211F96"/>
    <w:rsid w:val="002157FE"/>
    <w:rsid w:val="002208E4"/>
    <w:rsid w:val="00234452"/>
    <w:rsid w:val="00240652"/>
    <w:rsid w:val="00245870"/>
    <w:rsid w:val="00261434"/>
    <w:rsid w:val="002652E1"/>
    <w:rsid w:val="00267FB8"/>
    <w:rsid w:val="00284152"/>
    <w:rsid w:val="00292CD9"/>
    <w:rsid w:val="002A539B"/>
    <w:rsid w:val="002B1BE9"/>
    <w:rsid w:val="002B2DC2"/>
    <w:rsid w:val="002C5A4B"/>
    <w:rsid w:val="002C7226"/>
    <w:rsid w:val="002D14B4"/>
    <w:rsid w:val="002D1FEA"/>
    <w:rsid w:val="002D308E"/>
    <w:rsid w:val="002F1EFA"/>
    <w:rsid w:val="002F66C2"/>
    <w:rsid w:val="003020FF"/>
    <w:rsid w:val="00302B55"/>
    <w:rsid w:val="003042FC"/>
    <w:rsid w:val="00310BEE"/>
    <w:rsid w:val="00310EF8"/>
    <w:rsid w:val="003123FC"/>
    <w:rsid w:val="00314F4F"/>
    <w:rsid w:val="00323329"/>
    <w:rsid w:val="00326342"/>
    <w:rsid w:val="003264AE"/>
    <w:rsid w:val="00331538"/>
    <w:rsid w:val="00335F4F"/>
    <w:rsid w:val="00347273"/>
    <w:rsid w:val="003507E6"/>
    <w:rsid w:val="003536D3"/>
    <w:rsid w:val="0037109E"/>
    <w:rsid w:val="00371415"/>
    <w:rsid w:val="0037470F"/>
    <w:rsid w:val="003759FA"/>
    <w:rsid w:val="00391D26"/>
    <w:rsid w:val="00394DE0"/>
    <w:rsid w:val="003956F5"/>
    <w:rsid w:val="00395D32"/>
    <w:rsid w:val="003A118E"/>
    <w:rsid w:val="003A6032"/>
    <w:rsid w:val="003B0AF7"/>
    <w:rsid w:val="003B6AAB"/>
    <w:rsid w:val="003C0C37"/>
    <w:rsid w:val="003C3CE0"/>
    <w:rsid w:val="003D26FF"/>
    <w:rsid w:val="003D4C1A"/>
    <w:rsid w:val="003D6C82"/>
    <w:rsid w:val="003E0DC4"/>
    <w:rsid w:val="003E14DF"/>
    <w:rsid w:val="003E29A6"/>
    <w:rsid w:val="003F2B04"/>
    <w:rsid w:val="00403654"/>
    <w:rsid w:val="004167B7"/>
    <w:rsid w:val="00417E94"/>
    <w:rsid w:val="00421957"/>
    <w:rsid w:val="004237A5"/>
    <w:rsid w:val="004241FF"/>
    <w:rsid w:val="00431A63"/>
    <w:rsid w:val="0043560F"/>
    <w:rsid w:val="00440120"/>
    <w:rsid w:val="00445A2C"/>
    <w:rsid w:val="00445E6C"/>
    <w:rsid w:val="00455CA0"/>
    <w:rsid w:val="00462B80"/>
    <w:rsid w:val="00464324"/>
    <w:rsid w:val="00466998"/>
    <w:rsid w:val="00466FC3"/>
    <w:rsid w:val="00467F3D"/>
    <w:rsid w:val="004825E7"/>
    <w:rsid w:val="0048476A"/>
    <w:rsid w:val="004958D0"/>
    <w:rsid w:val="004A65EE"/>
    <w:rsid w:val="004A7EF1"/>
    <w:rsid w:val="004B73B7"/>
    <w:rsid w:val="004C03F9"/>
    <w:rsid w:val="004C6054"/>
    <w:rsid w:val="004D624A"/>
    <w:rsid w:val="004F1576"/>
    <w:rsid w:val="004F3313"/>
    <w:rsid w:val="00500056"/>
    <w:rsid w:val="0050498B"/>
    <w:rsid w:val="00514657"/>
    <w:rsid w:val="00527A6E"/>
    <w:rsid w:val="00531E75"/>
    <w:rsid w:val="005326FC"/>
    <w:rsid w:val="005376B8"/>
    <w:rsid w:val="00544690"/>
    <w:rsid w:val="005457E9"/>
    <w:rsid w:val="005512E9"/>
    <w:rsid w:val="00566E13"/>
    <w:rsid w:val="00567120"/>
    <w:rsid w:val="00575AE2"/>
    <w:rsid w:val="005847E2"/>
    <w:rsid w:val="005A47B1"/>
    <w:rsid w:val="005A5C34"/>
    <w:rsid w:val="005B5EA3"/>
    <w:rsid w:val="005B6EDB"/>
    <w:rsid w:val="005C1D76"/>
    <w:rsid w:val="005C249C"/>
    <w:rsid w:val="005C6438"/>
    <w:rsid w:val="005D2D84"/>
    <w:rsid w:val="005D359C"/>
    <w:rsid w:val="005D3718"/>
    <w:rsid w:val="005E139B"/>
    <w:rsid w:val="005E2F1A"/>
    <w:rsid w:val="005F5618"/>
    <w:rsid w:val="005F5CCA"/>
    <w:rsid w:val="00602B23"/>
    <w:rsid w:val="00606B28"/>
    <w:rsid w:val="00612A8B"/>
    <w:rsid w:val="00616526"/>
    <w:rsid w:val="00626628"/>
    <w:rsid w:val="00630BE6"/>
    <w:rsid w:val="00643E5D"/>
    <w:rsid w:val="00653198"/>
    <w:rsid w:val="00661223"/>
    <w:rsid w:val="00670330"/>
    <w:rsid w:val="006715E9"/>
    <w:rsid w:val="00681016"/>
    <w:rsid w:val="006939F7"/>
    <w:rsid w:val="00695216"/>
    <w:rsid w:val="006A3167"/>
    <w:rsid w:val="006A46FE"/>
    <w:rsid w:val="006A4D74"/>
    <w:rsid w:val="006A5AD6"/>
    <w:rsid w:val="006A60FF"/>
    <w:rsid w:val="006B0C6D"/>
    <w:rsid w:val="006B23C6"/>
    <w:rsid w:val="006B5FD3"/>
    <w:rsid w:val="006C17C3"/>
    <w:rsid w:val="006D06AE"/>
    <w:rsid w:val="006F0996"/>
    <w:rsid w:val="006F5CA4"/>
    <w:rsid w:val="006F626E"/>
    <w:rsid w:val="00731336"/>
    <w:rsid w:val="00744337"/>
    <w:rsid w:val="00744B88"/>
    <w:rsid w:val="00745509"/>
    <w:rsid w:val="0074768E"/>
    <w:rsid w:val="00751AEB"/>
    <w:rsid w:val="007547C4"/>
    <w:rsid w:val="007657C5"/>
    <w:rsid w:val="00772834"/>
    <w:rsid w:val="00781D68"/>
    <w:rsid w:val="007D06DE"/>
    <w:rsid w:val="007D576A"/>
    <w:rsid w:val="007D657D"/>
    <w:rsid w:val="007D75C1"/>
    <w:rsid w:val="007E10DE"/>
    <w:rsid w:val="007E2A82"/>
    <w:rsid w:val="007E5A34"/>
    <w:rsid w:val="007F5796"/>
    <w:rsid w:val="00802E17"/>
    <w:rsid w:val="008040B8"/>
    <w:rsid w:val="00807FD9"/>
    <w:rsid w:val="00812B6F"/>
    <w:rsid w:val="008155BC"/>
    <w:rsid w:val="008227D6"/>
    <w:rsid w:val="0082329C"/>
    <w:rsid w:val="00832B39"/>
    <w:rsid w:val="0084071B"/>
    <w:rsid w:val="0084141F"/>
    <w:rsid w:val="00844FF0"/>
    <w:rsid w:val="00853900"/>
    <w:rsid w:val="00854562"/>
    <w:rsid w:val="008600B1"/>
    <w:rsid w:val="0087213A"/>
    <w:rsid w:val="008742C2"/>
    <w:rsid w:val="00880FFC"/>
    <w:rsid w:val="00884CB7"/>
    <w:rsid w:val="00892130"/>
    <w:rsid w:val="008978FB"/>
    <w:rsid w:val="008A012F"/>
    <w:rsid w:val="008A02F4"/>
    <w:rsid w:val="008B000C"/>
    <w:rsid w:val="008B162D"/>
    <w:rsid w:val="008B24F4"/>
    <w:rsid w:val="008B704E"/>
    <w:rsid w:val="008C0303"/>
    <w:rsid w:val="008C45E6"/>
    <w:rsid w:val="008D1BD2"/>
    <w:rsid w:val="008E0E54"/>
    <w:rsid w:val="008E7A7A"/>
    <w:rsid w:val="008F085E"/>
    <w:rsid w:val="008F6355"/>
    <w:rsid w:val="009002BE"/>
    <w:rsid w:val="00917EA0"/>
    <w:rsid w:val="009235CA"/>
    <w:rsid w:val="00931F82"/>
    <w:rsid w:val="0093649A"/>
    <w:rsid w:val="00940E98"/>
    <w:rsid w:val="00944A92"/>
    <w:rsid w:val="00946EC4"/>
    <w:rsid w:val="00953B29"/>
    <w:rsid w:val="00963F7E"/>
    <w:rsid w:val="00972125"/>
    <w:rsid w:val="009852DA"/>
    <w:rsid w:val="0098618C"/>
    <w:rsid w:val="00992228"/>
    <w:rsid w:val="009A1B7A"/>
    <w:rsid w:val="009B0936"/>
    <w:rsid w:val="009B7DCB"/>
    <w:rsid w:val="009E2C0A"/>
    <w:rsid w:val="009E4E31"/>
    <w:rsid w:val="009E7B69"/>
    <w:rsid w:val="00A042FC"/>
    <w:rsid w:val="00A10A83"/>
    <w:rsid w:val="00A13758"/>
    <w:rsid w:val="00A17343"/>
    <w:rsid w:val="00A210AC"/>
    <w:rsid w:val="00A40A72"/>
    <w:rsid w:val="00A436A9"/>
    <w:rsid w:val="00A46173"/>
    <w:rsid w:val="00A514AD"/>
    <w:rsid w:val="00A521BE"/>
    <w:rsid w:val="00A52336"/>
    <w:rsid w:val="00A524CF"/>
    <w:rsid w:val="00A537B5"/>
    <w:rsid w:val="00A56F04"/>
    <w:rsid w:val="00A62000"/>
    <w:rsid w:val="00A66238"/>
    <w:rsid w:val="00A716E3"/>
    <w:rsid w:val="00A82387"/>
    <w:rsid w:val="00A8574F"/>
    <w:rsid w:val="00A87157"/>
    <w:rsid w:val="00A96262"/>
    <w:rsid w:val="00A9685F"/>
    <w:rsid w:val="00AA69AC"/>
    <w:rsid w:val="00AA7A1F"/>
    <w:rsid w:val="00AC287E"/>
    <w:rsid w:val="00AE038F"/>
    <w:rsid w:val="00AE1DD9"/>
    <w:rsid w:val="00AE36D2"/>
    <w:rsid w:val="00AE625E"/>
    <w:rsid w:val="00AF31D6"/>
    <w:rsid w:val="00AF4F45"/>
    <w:rsid w:val="00B03BC5"/>
    <w:rsid w:val="00B05B60"/>
    <w:rsid w:val="00B205D0"/>
    <w:rsid w:val="00B2195A"/>
    <w:rsid w:val="00B30F26"/>
    <w:rsid w:val="00B3492D"/>
    <w:rsid w:val="00B413CC"/>
    <w:rsid w:val="00B50038"/>
    <w:rsid w:val="00B511C4"/>
    <w:rsid w:val="00B52A35"/>
    <w:rsid w:val="00B55223"/>
    <w:rsid w:val="00B62DFD"/>
    <w:rsid w:val="00B647CE"/>
    <w:rsid w:val="00B668C2"/>
    <w:rsid w:val="00B74887"/>
    <w:rsid w:val="00B765AE"/>
    <w:rsid w:val="00B81190"/>
    <w:rsid w:val="00B824CE"/>
    <w:rsid w:val="00B8498A"/>
    <w:rsid w:val="00B866E2"/>
    <w:rsid w:val="00BC448D"/>
    <w:rsid w:val="00BC4F58"/>
    <w:rsid w:val="00BC51FC"/>
    <w:rsid w:val="00BC6C7E"/>
    <w:rsid w:val="00BD3C01"/>
    <w:rsid w:val="00BD72A1"/>
    <w:rsid w:val="00BE7429"/>
    <w:rsid w:val="00BF119C"/>
    <w:rsid w:val="00BF29D2"/>
    <w:rsid w:val="00C0304D"/>
    <w:rsid w:val="00C10587"/>
    <w:rsid w:val="00C21F54"/>
    <w:rsid w:val="00C22549"/>
    <w:rsid w:val="00C23D49"/>
    <w:rsid w:val="00C25BC6"/>
    <w:rsid w:val="00C331BE"/>
    <w:rsid w:val="00C3448B"/>
    <w:rsid w:val="00C467BC"/>
    <w:rsid w:val="00C5096E"/>
    <w:rsid w:val="00C52CFC"/>
    <w:rsid w:val="00C53C92"/>
    <w:rsid w:val="00C57281"/>
    <w:rsid w:val="00C61FB0"/>
    <w:rsid w:val="00C66BD0"/>
    <w:rsid w:val="00C70A2B"/>
    <w:rsid w:val="00C71765"/>
    <w:rsid w:val="00C744C9"/>
    <w:rsid w:val="00C7736D"/>
    <w:rsid w:val="00C82805"/>
    <w:rsid w:val="00C94845"/>
    <w:rsid w:val="00CA54AE"/>
    <w:rsid w:val="00CA7FC1"/>
    <w:rsid w:val="00CB12EF"/>
    <w:rsid w:val="00CB541C"/>
    <w:rsid w:val="00CC10CD"/>
    <w:rsid w:val="00CE15DC"/>
    <w:rsid w:val="00CE4FC7"/>
    <w:rsid w:val="00CE783E"/>
    <w:rsid w:val="00CF0BED"/>
    <w:rsid w:val="00CF2049"/>
    <w:rsid w:val="00CF4245"/>
    <w:rsid w:val="00CF5A72"/>
    <w:rsid w:val="00D1256D"/>
    <w:rsid w:val="00D15154"/>
    <w:rsid w:val="00D1524C"/>
    <w:rsid w:val="00D244C3"/>
    <w:rsid w:val="00D316AA"/>
    <w:rsid w:val="00D31F6F"/>
    <w:rsid w:val="00D364F6"/>
    <w:rsid w:val="00D4039E"/>
    <w:rsid w:val="00D41E01"/>
    <w:rsid w:val="00D56DEA"/>
    <w:rsid w:val="00D604B9"/>
    <w:rsid w:val="00D622A0"/>
    <w:rsid w:val="00D63AC6"/>
    <w:rsid w:val="00D65085"/>
    <w:rsid w:val="00D71A0E"/>
    <w:rsid w:val="00D7353C"/>
    <w:rsid w:val="00D872E6"/>
    <w:rsid w:val="00D950C1"/>
    <w:rsid w:val="00D958BA"/>
    <w:rsid w:val="00D95959"/>
    <w:rsid w:val="00D95DAC"/>
    <w:rsid w:val="00DA3B1B"/>
    <w:rsid w:val="00DA443A"/>
    <w:rsid w:val="00DB105C"/>
    <w:rsid w:val="00DB2AEA"/>
    <w:rsid w:val="00DC27F5"/>
    <w:rsid w:val="00DC30AC"/>
    <w:rsid w:val="00E02118"/>
    <w:rsid w:val="00E078C5"/>
    <w:rsid w:val="00E212C1"/>
    <w:rsid w:val="00E267A4"/>
    <w:rsid w:val="00E42FE3"/>
    <w:rsid w:val="00E53D80"/>
    <w:rsid w:val="00E54E87"/>
    <w:rsid w:val="00E56594"/>
    <w:rsid w:val="00E614B1"/>
    <w:rsid w:val="00E6186A"/>
    <w:rsid w:val="00E667B6"/>
    <w:rsid w:val="00E75967"/>
    <w:rsid w:val="00E77322"/>
    <w:rsid w:val="00E83952"/>
    <w:rsid w:val="00E86FDB"/>
    <w:rsid w:val="00E871A7"/>
    <w:rsid w:val="00E94392"/>
    <w:rsid w:val="00E95A00"/>
    <w:rsid w:val="00E978ED"/>
    <w:rsid w:val="00EA12B9"/>
    <w:rsid w:val="00EA3452"/>
    <w:rsid w:val="00EA71A7"/>
    <w:rsid w:val="00EB2925"/>
    <w:rsid w:val="00EB3D5F"/>
    <w:rsid w:val="00EB78CE"/>
    <w:rsid w:val="00EF3907"/>
    <w:rsid w:val="00EF5299"/>
    <w:rsid w:val="00EF62AF"/>
    <w:rsid w:val="00F0074B"/>
    <w:rsid w:val="00F07D2D"/>
    <w:rsid w:val="00F10967"/>
    <w:rsid w:val="00F127CC"/>
    <w:rsid w:val="00F14F9B"/>
    <w:rsid w:val="00F207DC"/>
    <w:rsid w:val="00F25291"/>
    <w:rsid w:val="00F277A2"/>
    <w:rsid w:val="00F36567"/>
    <w:rsid w:val="00F378F3"/>
    <w:rsid w:val="00F422FA"/>
    <w:rsid w:val="00F4725C"/>
    <w:rsid w:val="00F54DFA"/>
    <w:rsid w:val="00F67198"/>
    <w:rsid w:val="00F71FA9"/>
    <w:rsid w:val="00F72A5B"/>
    <w:rsid w:val="00F831AF"/>
    <w:rsid w:val="00F84EC1"/>
    <w:rsid w:val="00F97DE1"/>
    <w:rsid w:val="00FA4D49"/>
    <w:rsid w:val="00FA662A"/>
    <w:rsid w:val="00FC2111"/>
    <w:rsid w:val="00FC2547"/>
    <w:rsid w:val="00FC273D"/>
    <w:rsid w:val="00FD29D5"/>
    <w:rsid w:val="00FD2A27"/>
    <w:rsid w:val="00FD4548"/>
    <w:rsid w:val="00FF3F4D"/>
    <w:rsid w:val="00FF73D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3198"/>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character" w:customStyle="1" w:styleId="white-space-pre">
    <w:name w:val="white-space-pre"/>
    <w:basedOn w:val="Absatz-Standardschriftart"/>
    <w:rsid w:val="00F07D2D"/>
  </w:style>
  <w:style w:type="character" w:customStyle="1" w:styleId="visually-hidden">
    <w:name w:val="visually-hidden"/>
    <w:basedOn w:val="Absatz-Standardschriftart"/>
    <w:rsid w:val="00F07D2D"/>
  </w:style>
  <w:style w:type="paragraph" w:styleId="StandardWeb">
    <w:name w:val="Normal (Web)"/>
    <w:basedOn w:val="Standard"/>
    <w:uiPriority w:val="99"/>
    <w:semiHidden/>
    <w:unhideWhenUsed/>
    <w:rsid w:val="002D14B4"/>
    <w:pPr>
      <w:spacing w:before="100" w:beforeAutospacing="1" w:after="100" w:afterAutospacing="1"/>
    </w:pPr>
  </w:style>
  <w:style w:type="paragraph" w:styleId="Listenabsatz">
    <w:name w:val="List Paragraph"/>
    <w:basedOn w:val="Standard"/>
    <w:rsid w:val="00653198"/>
    <w:pPr>
      <w:ind w:left="720"/>
      <w:contextualSpacing/>
    </w:pPr>
  </w:style>
  <w:style w:type="character" w:styleId="Kommentarzeichen">
    <w:name w:val="annotation reference"/>
    <w:basedOn w:val="Absatz-Standardschriftart"/>
    <w:semiHidden/>
    <w:unhideWhenUsed/>
    <w:rsid w:val="00731336"/>
    <w:rPr>
      <w:sz w:val="16"/>
      <w:szCs w:val="16"/>
    </w:rPr>
  </w:style>
  <w:style w:type="paragraph" w:styleId="Kommentartext">
    <w:name w:val="annotation text"/>
    <w:basedOn w:val="Standard"/>
    <w:link w:val="KommentartextZchn"/>
    <w:semiHidden/>
    <w:unhideWhenUsed/>
    <w:rsid w:val="00731336"/>
    <w:rPr>
      <w:sz w:val="20"/>
      <w:szCs w:val="20"/>
    </w:rPr>
  </w:style>
  <w:style w:type="character" w:customStyle="1" w:styleId="KommentartextZchn">
    <w:name w:val="Kommentartext Zchn"/>
    <w:basedOn w:val="Absatz-Standardschriftart"/>
    <w:link w:val="Kommentartext"/>
    <w:semiHidden/>
    <w:rsid w:val="00731336"/>
    <w:rPr>
      <w:sz w:val="20"/>
      <w:szCs w:val="20"/>
    </w:rPr>
  </w:style>
  <w:style w:type="paragraph" w:styleId="Kommentarthema">
    <w:name w:val="annotation subject"/>
    <w:basedOn w:val="Kommentartext"/>
    <w:next w:val="Kommentartext"/>
    <w:link w:val="KommentarthemaZchn"/>
    <w:semiHidden/>
    <w:unhideWhenUsed/>
    <w:rsid w:val="00731336"/>
    <w:rPr>
      <w:b/>
      <w:bCs/>
    </w:rPr>
  </w:style>
  <w:style w:type="character" w:customStyle="1" w:styleId="KommentarthemaZchn">
    <w:name w:val="Kommentarthema Zchn"/>
    <w:basedOn w:val="KommentartextZchn"/>
    <w:link w:val="Kommentarthema"/>
    <w:semiHidden/>
    <w:rsid w:val="007313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47424">
      <w:bodyDiv w:val="1"/>
      <w:marLeft w:val="0"/>
      <w:marRight w:val="0"/>
      <w:marTop w:val="0"/>
      <w:marBottom w:val="0"/>
      <w:divBdr>
        <w:top w:val="none" w:sz="0" w:space="0" w:color="auto"/>
        <w:left w:val="none" w:sz="0" w:space="0" w:color="auto"/>
        <w:bottom w:val="none" w:sz="0" w:space="0" w:color="auto"/>
        <w:right w:val="none" w:sz="0" w:space="0" w:color="auto"/>
      </w:divBdr>
      <w:divsChild>
        <w:div w:id="820000702">
          <w:marLeft w:val="0"/>
          <w:marRight w:val="0"/>
          <w:marTop w:val="0"/>
          <w:marBottom w:val="0"/>
          <w:divBdr>
            <w:top w:val="none" w:sz="0" w:space="0" w:color="auto"/>
            <w:left w:val="none" w:sz="0" w:space="0" w:color="auto"/>
            <w:bottom w:val="none" w:sz="0" w:space="0" w:color="auto"/>
            <w:right w:val="none" w:sz="0" w:space="0" w:color="auto"/>
          </w:divBdr>
        </w:div>
      </w:divsChild>
    </w:div>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5114139">
      <w:bodyDiv w:val="1"/>
      <w:marLeft w:val="0"/>
      <w:marRight w:val="0"/>
      <w:marTop w:val="0"/>
      <w:marBottom w:val="0"/>
      <w:divBdr>
        <w:top w:val="none" w:sz="0" w:space="0" w:color="auto"/>
        <w:left w:val="none" w:sz="0" w:space="0" w:color="auto"/>
        <w:bottom w:val="none" w:sz="0" w:space="0" w:color="auto"/>
        <w:right w:val="none" w:sz="0" w:space="0" w:color="auto"/>
      </w:divBdr>
      <w:divsChild>
        <w:div w:id="1828783353">
          <w:marLeft w:val="0"/>
          <w:marRight w:val="0"/>
          <w:marTop w:val="0"/>
          <w:marBottom w:val="0"/>
          <w:divBdr>
            <w:top w:val="none" w:sz="0" w:space="0" w:color="auto"/>
            <w:left w:val="none" w:sz="0" w:space="0" w:color="auto"/>
            <w:bottom w:val="none" w:sz="0" w:space="0" w:color="auto"/>
            <w:right w:val="none" w:sz="0" w:space="0" w:color="auto"/>
          </w:divBdr>
        </w:div>
      </w:divsChild>
    </w:div>
    <w:div w:id="1421952915">
      <w:bodyDiv w:val="1"/>
      <w:marLeft w:val="0"/>
      <w:marRight w:val="0"/>
      <w:marTop w:val="0"/>
      <w:marBottom w:val="0"/>
      <w:divBdr>
        <w:top w:val="none" w:sz="0" w:space="0" w:color="auto"/>
        <w:left w:val="none" w:sz="0" w:space="0" w:color="auto"/>
        <w:bottom w:val="none" w:sz="0" w:space="0" w:color="auto"/>
        <w:right w:val="none" w:sz="0" w:space="0" w:color="auto"/>
      </w:divBdr>
      <w:divsChild>
        <w:div w:id="1481924727">
          <w:marLeft w:val="0"/>
          <w:marRight w:val="0"/>
          <w:marTop w:val="0"/>
          <w:marBottom w:val="0"/>
          <w:divBdr>
            <w:top w:val="none" w:sz="0" w:space="0" w:color="auto"/>
            <w:left w:val="none" w:sz="0" w:space="0" w:color="auto"/>
            <w:bottom w:val="none" w:sz="0" w:space="0" w:color="auto"/>
            <w:right w:val="none" w:sz="0" w:space="0" w:color="auto"/>
          </w:divBdr>
        </w:div>
        <w:div w:id="1406226440">
          <w:marLeft w:val="0"/>
          <w:marRight w:val="0"/>
          <w:marTop w:val="0"/>
          <w:marBottom w:val="0"/>
          <w:divBdr>
            <w:top w:val="none" w:sz="0" w:space="0" w:color="auto"/>
            <w:left w:val="none" w:sz="0" w:space="0" w:color="auto"/>
            <w:bottom w:val="none" w:sz="0" w:space="0" w:color="auto"/>
            <w:right w:val="none" w:sz="0" w:space="0" w:color="auto"/>
          </w:divBdr>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vhf@maip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aeussler@fvhf.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4742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5484</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19</cp:revision>
  <cp:lastPrinted>2025-02-28T14:04:00Z</cp:lastPrinted>
  <dcterms:created xsi:type="dcterms:W3CDTF">2025-04-08T12:20:00Z</dcterms:created>
  <dcterms:modified xsi:type="dcterms:W3CDTF">2025-04-08T16:12:00Z</dcterms:modified>
</cp:coreProperties>
</file>