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54938" w14:textId="77777777" w:rsidR="00C331BE" w:rsidRDefault="00C331BE" w:rsidP="003D4C1A">
      <w:pPr>
        <w:pStyle w:val="00Head1"/>
        <w:spacing w:after="40"/>
      </w:pPr>
    </w:p>
    <w:p w14:paraId="72C85580" w14:textId="22CE746D" w:rsidR="00DA443A" w:rsidRPr="00DA443A" w:rsidRDefault="00196A32" w:rsidP="009002BE">
      <w:pPr>
        <w:pStyle w:val="00Head1"/>
        <w:spacing w:after="120"/>
        <w:jc w:val="left"/>
        <w:rPr>
          <w:b w:val="0"/>
          <w:bCs/>
          <w:color w:val="000000" w:themeColor="text1"/>
          <w:sz w:val="24"/>
          <w:szCs w:val="24"/>
        </w:rPr>
      </w:pPr>
      <w:r>
        <w:rPr>
          <w:b w:val="0"/>
          <w:bCs/>
          <w:color w:val="000000" w:themeColor="text1"/>
          <w:sz w:val="24"/>
          <w:szCs w:val="24"/>
        </w:rPr>
        <w:t xml:space="preserve">FVHF-Pressegespräch auf der </w:t>
      </w:r>
      <w:r w:rsidR="00DA443A" w:rsidRPr="00DA443A">
        <w:rPr>
          <w:b w:val="0"/>
          <w:bCs/>
          <w:color w:val="000000" w:themeColor="text1"/>
          <w:sz w:val="24"/>
          <w:szCs w:val="24"/>
        </w:rPr>
        <w:t>BAU 2025</w:t>
      </w:r>
    </w:p>
    <w:p w14:paraId="61C9B44F" w14:textId="25574807" w:rsidR="007657C5" w:rsidRPr="0011581A" w:rsidRDefault="00CA7FC1" w:rsidP="00155818">
      <w:pPr>
        <w:pStyle w:val="027pt"/>
        <w:spacing w:after="120" w:line="200" w:lineRule="atLeast"/>
        <w:jc w:val="both"/>
        <w:rPr>
          <w:b/>
          <w:bCs/>
          <w:color w:val="000000" w:themeColor="text1"/>
          <w:spacing w:val="-12"/>
          <w:sz w:val="32"/>
          <w:szCs w:val="32"/>
        </w:rPr>
      </w:pPr>
      <w:r w:rsidRPr="0011581A">
        <w:rPr>
          <w:b/>
          <w:bCs/>
          <w:color w:val="000000" w:themeColor="text1"/>
          <w:spacing w:val="-12"/>
          <w:sz w:val="32"/>
          <w:szCs w:val="32"/>
        </w:rPr>
        <w:t>Bundes</w:t>
      </w:r>
      <w:r w:rsidR="00B866E2">
        <w:rPr>
          <w:b/>
          <w:bCs/>
          <w:color w:val="000000" w:themeColor="text1"/>
          <w:spacing w:val="-12"/>
          <w:sz w:val="32"/>
          <w:szCs w:val="32"/>
        </w:rPr>
        <w:t>-B</w:t>
      </w:r>
      <w:r w:rsidRPr="0011581A">
        <w:rPr>
          <w:b/>
          <w:bCs/>
          <w:color w:val="000000" w:themeColor="text1"/>
          <w:spacing w:val="-12"/>
          <w:sz w:val="32"/>
          <w:szCs w:val="32"/>
        </w:rPr>
        <w:t>austaatssekretär kündigt Geschäftsstelle für Baunormen an</w:t>
      </w:r>
    </w:p>
    <w:p w14:paraId="26A2E0F8" w14:textId="77777777" w:rsidR="007657C5" w:rsidRPr="00C52CFC" w:rsidRDefault="007657C5" w:rsidP="007E5A34">
      <w:pPr>
        <w:pStyle w:val="027pt"/>
        <w:spacing w:line="276" w:lineRule="auto"/>
        <w:jc w:val="both"/>
        <w:rPr>
          <w:color w:val="000000" w:themeColor="text1"/>
          <w:spacing w:val="-14"/>
          <w:sz w:val="20"/>
          <w:szCs w:val="20"/>
        </w:rPr>
      </w:pPr>
    </w:p>
    <w:p w14:paraId="75C0B3A0" w14:textId="588DE735" w:rsidR="001C32D2" w:rsidRDefault="001C32D2" w:rsidP="0011581A">
      <w:pPr>
        <w:autoSpaceDE w:val="0"/>
        <w:autoSpaceDN w:val="0"/>
        <w:adjustRightInd w:val="0"/>
        <w:spacing w:line="276" w:lineRule="auto"/>
        <w:rPr>
          <w:rFonts w:ascii="Verdana" w:hAnsi="Verdana"/>
          <w:b/>
          <w:bCs/>
          <w:color w:val="000000" w:themeColor="text1"/>
          <w:sz w:val="20"/>
          <w:szCs w:val="20"/>
        </w:rPr>
      </w:pPr>
      <w:r w:rsidRPr="001C32D2">
        <w:rPr>
          <w:rFonts w:ascii="Verdana" w:hAnsi="Verdana"/>
          <w:b/>
          <w:bCs/>
          <w:color w:val="000000" w:themeColor="text1"/>
          <w:sz w:val="20"/>
          <w:szCs w:val="20"/>
        </w:rPr>
        <w:t>Wie k</w:t>
      </w:r>
      <w:r>
        <w:rPr>
          <w:rFonts w:ascii="Verdana" w:hAnsi="Verdana"/>
          <w:b/>
          <w:bCs/>
          <w:color w:val="000000" w:themeColor="text1"/>
          <w:sz w:val="20"/>
          <w:szCs w:val="20"/>
        </w:rPr>
        <w:t>ann die Wertschöpfungskette Bau</w:t>
      </w:r>
      <w:r w:rsidRPr="001C32D2">
        <w:rPr>
          <w:rFonts w:ascii="Verdana" w:hAnsi="Verdana"/>
          <w:b/>
          <w:bCs/>
          <w:color w:val="000000" w:themeColor="text1"/>
          <w:sz w:val="20"/>
          <w:szCs w:val="20"/>
        </w:rPr>
        <w:t xml:space="preserve"> </w:t>
      </w:r>
      <w:proofErr w:type="spellStart"/>
      <w:r w:rsidRPr="001C32D2">
        <w:rPr>
          <w:rFonts w:ascii="Verdana" w:hAnsi="Verdana"/>
          <w:b/>
          <w:bCs/>
          <w:color w:val="000000" w:themeColor="text1"/>
          <w:sz w:val="20"/>
          <w:szCs w:val="20"/>
        </w:rPr>
        <w:t>bürokratische</w:t>
      </w:r>
      <w:proofErr w:type="spellEnd"/>
      <w:r w:rsidRPr="001C32D2">
        <w:rPr>
          <w:rFonts w:ascii="Verdana" w:hAnsi="Verdana"/>
          <w:b/>
          <w:bCs/>
          <w:color w:val="000000" w:themeColor="text1"/>
          <w:sz w:val="20"/>
          <w:szCs w:val="20"/>
        </w:rPr>
        <w:t xml:space="preserve"> H</w:t>
      </w:r>
      <w:r w:rsidR="00C70A2B">
        <w:rPr>
          <w:rFonts w:ascii="Verdana" w:hAnsi="Verdana"/>
          <w:b/>
          <w:bCs/>
          <w:color w:val="000000" w:themeColor="text1"/>
          <w:sz w:val="20"/>
          <w:szCs w:val="20"/>
        </w:rPr>
        <w:t>emmnisse</w:t>
      </w:r>
      <w:r w:rsidRPr="001C32D2">
        <w:rPr>
          <w:rFonts w:ascii="Verdana" w:hAnsi="Verdana"/>
          <w:b/>
          <w:bCs/>
          <w:color w:val="000000" w:themeColor="text1"/>
          <w:sz w:val="20"/>
          <w:szCs w:val="20"/>
        </w:rPr>
        <w:t xml:space="preserve"> abbauen und den Weg f</w:t>
      </w:r>
      <w:r>
        <w:rPr>
          <w:rFonts w:ascii="Verdana" w:hAnsi="Verdana"/>
          <w:b/>
          <w:bCs/>
          <w:color w:val="000000" w:themeColor="text1"/>
          <w:sz w:val="20"/>
          <w:szCs w:val="20"/>
        </w:rPr>
        <w:t>ür</w:t>
      </w:r>
      <w:r w:rsidRPr="001C32D2">
        <w:rPr>
          <w:rFonts w:ascii="Verdana" w:hAnsi="Verdana"/>
          <w:b/>
          <w:bCs/>
          <w:color w:val="000000" w:themeColor="text1"/>
          <w:sz w:val="20"/>
          <w:szCs w:val="20"/>
        </w:rPr>
        <w:t xml:space="preserve"> eff</w:t>
      </w:r>
      <w:r>
        <w:rPr>
          <w:rFonts w:ascii="Verdana" w:hAnsi="Verdana"/>
          <w:b/>
          <w:bCs/>
          <w:color w:val="000000" w:themeColor="text1"/>
          <w:sz w:val="20"/>
          <w:szCs w:val="20"/>
        </w:rPr>
        <w:t xml:space="preserve">ektivere </w:t>
      </w:r>
      <w:r w:rsidRPr="001C32D2">
        <w:rPr>
          <w:rFonts w:ascii="Verdana" w:hAnsi="Verdana"/>
          <w:b/>
          <w:bCs/>
          <w:color w:val="000000" w:themeColor="text1"/>
          <w:sz w:val="20"/>
          <w:szCs w:val="20"/>
        </w:rPr>
        <w:t>Planungs- und Bauprozesse ebnen? Diese Frage st</w:t>
      </w:r>
      <w:r>
        <w:rPr>
          <w:rFonts w:ascii="Verdana" w:hAnsi="Verdana"/>
          <w:b/>
          <w:bCs/>
          <w:color w:val="000000" w:themeColor="text1"/>
          <w:sz w:val="20"/>
          <w:szCs w:val="20"/>
        </w:rPr>
        <w:t>and</w:t>
      </w:r>
      <w:r w:rsidRPr="001C32D2">
        <w:rPr>
          <w:rFonts w:ascii="Verdana" w:hAnsi="Verdana"/>
          <w:b/>
          <w:bCs/>
          <w:color w:val="000000" w:themeColor="text1"/>
          <w:sz w:val="20"/>
          <w:szCs w:val="20"/>
        </w:rPr>
        <w:t xml:space="preserve"> im Mittelpunkt des</w:t>
      </w:r>
      <w:r>
        <w:rPr>
          <w:rFonts w:ascii="Verdana" w:hAnsi="Verdana"/>
          <w:b/>
          <w:bCs/>
          <w:color w:val="000000" w:themeColor="text1"/>
          <w:sz w:val="20"/>
          <w:szCs w:val="20"/>
        </w:rPr>
        <w:t xml:space="preserve"> </w:t>
      </w:r>
      <w:r w:rsidRPr="001C32D2">
        <w:rPr>
          <w:rFonts w:ascii="Verdana" w:hAnsi="Verdana"/>
          <w:b/>
          <w:bCs/>
          <w:color w:val="000000" w:themeColor="text1"/>
          <w:sz w:val="20"/>
          <w:szCs w:val="20"/>
        </w:rPr>
        <w:t>Pressegesprächs</w:t>
      </w:r>
      <w:r>
        <w:rPr>
          <w:rFonts w:ascii="Verdana" w:hAnsi="Verdana"/>
          <w:b/>
          <w:bCs/>
          <w:color w:val="000000" w:themeColor="text1"/>
          <w:sz w:val="20"/>
          <w:szCs w:val="20"/>
        </w:rPr>
        <w:t xml:space="preserve"> </w:t>
      </w:r>
      <w:r w:rsidRPr="001C32D2">
        <w:rPr>
          <w:rFonts w:ascii="Verdana" w:hAnsi="Verdana"/>
          <w:b/>
          <w:bCs/>
          <w:color w:val="000000" w:themeColor="text1"/>
          <w:sz w:val="20"/>
          <w:szCs w:val="20"/>
        </w:rPr>
        <w:t>"Wege aus der Überregulierung im Bauwesen"</w:t>
      </w:r>
      <w:r>
        <w:rPr>
          <w:rFonts w:ascii="Verdana" w:hAnsi="Verdana"/>
          <w:b/>
          <w:bCs/>
          <w:color w:val="000000" w:themeColor="text1"/>
          <w:sz w:val="20"/>
          <w:szCs w:val="20"/>
        </w:rPr>
        <w:t xml:space="preserve"> von Bundesstiftung Baukultur und FVHF im</w:t>
      </w:r>
      <w:r w:rsidRPr="001C32D2">
        <w:rPr>
          <w:rFonts w:ascii="Verdana" w:hAnsi="Verdana"/>
          <w:b/>
          <w:bCs/>
          <w:color w:val="000000" w:themeColor="text1"/>
          <w:sz w:val="20"/>
          <w:szCs w:val="20"/>
        </w:rPr>
        <w:t xml:space="preserve"> Rahmen der BAU</w:t>
      </w:r>
      <w:r>
        <w:rPr>
          <w:rFonts w:ascii="Verdana" w:hAnsi="Verdana"/>
          <w:b/>
          <w:bCs/>
          <w:color w:val="000000" w:themeColor="text1"/>
          <w:sz w:val="20"/>
          <w:szCs w:val="20"/>
        </w:rPr>
        <w:t xml:space="preserve"> </w:t>
      </w:r>
      <w:r w:rsidRPr="001C32D2">
        <w:rPr>
          <w:rFonts w:ascii="Verdana" w:hAnsi="Verdana"/>
          <w:b/>
          <w:bCs/>
          <w:color w:val="000000" w:themeColor="text1"/>
          <w:sz w:val="20"/>
          <w:szCs w:val="20"/>
        </w:rPr>
        <w:t>2025 in M</w:t>
      </w:r>
      <w:r>
        <w:rPr>
          <w:rFonts w:ascii="Verdana" w:hAnsi="Verdana"/>
          <w:b/>
          <w:bCs/>
          <w:color w:val="000000" w:themeColor="text1"/>
          <w:sz w:val="20"/>
          <w:szCs w:val="20"/>
        </w:rPr>
        <w:t>ün</w:t>
      </w:r>
      <w:r w:rsidRPr="001C32D2">
        <w:rPr>
          <w:rFonts w:ascii="Verdana" w:hAnsi="Verdana"/>
          <w:b/>
          <w:bCs/>
          <w:color w:val="000000" w:themeColor="text1"/>
          <w:sz w:val="20"/>
          <w:szCs w:val="20"/>
        </w:rPr>
        <w:t xml:space="preserve">chen. </w:t>
      </w:r>
      <w:r w:rsidR="00EB2925" w:rsidRPr="00EB2925">
        <w:rPr>
          <w:rFonts w:ascii="Verdana" w:hAnsi="Verdana"/>
          <w:b/>
          <w:bCs/>
          <w:color w:val="000000" w:themeColor="text1"/>
          <w:sz w:val="20"/>
          <w:szCs w:val="20"/>
        </w:rPr>
        <w:t xml:space="preserve">Erste Antworten gab Dr. Rolf Bösinger, Staatssekretär im Bundesbauministerium, bereits in seinem Eingangsstatement. </w:t>
      </w:r>
      <w:r w:rsidR="00670330">
        <w:rPr>
          <w:rFonts w:ascii="Verdana" w:hAnsi="Verdana"/>
          <w:b/>
          <w:bCs/>
          <w:color w:val="000000" w:themeColor="text1"/>
          <w:sz w:val="20"/>
          <w:szCs w:val="20"/>
        </w:rPr>
        <w:t>Gemeinsam mit den Bundesländern ha</w:t>
      </w:r>
      <w:r w:rsidR="003A6032">
        <w:rPr>
          <w:rFonts w:ascii="Verdana" w:hAnsi="Verdana"/>
          <w:b/>
          <w:bCs/>
          <w:color w:val="000000" w:themeColor="text1"/>
          <w:sz w:val="20"/>
          <w:szCs w:val="20"/>
        </w:rPr>
        <w:t>be</w:t>
      </w:r>
      <w:r w:rsidR="00670330">
        <w:rPr>
          <w:rFonts w:ascii="Verdana" w:hAnsi="Verdana"/>
          <w:b/>
          <w:bCs/>
          <w:color w:val="000000" w:themeColor="text1"/>
          <w:sz w:val="20"/>
          <w:szCs w:val="20"/>
        </w:rPr>
        <w:t xml:space="preserve"> das Bundesbauministerium eine Initiative gestartet mit dem Ziel, eine </w:t>
      </w:r>
      <w:r w:rsidR="00A8574F">
        <w:rPr>
          <w:rFonts w:ascii="Verdana" w:hAnsi="Verdana"/>
          <w:b/>
          <w:bCs/>
          <w:color w:val="000000" w:themeColor="text1"/>
          <w:sz w:val="20"/>
          <w:szCs w:val="20"/>
        </w:rPr>
        <w:t xml:space="preserve">beim Bund verortete </w:t>
      </w:r>
      <w:r w:rsidR="00670330">
        <w:rPr>
          <w:rFonts w:ascii="Verdana" w:hAnsi="Verdana"/>
          <w:b/>
          <w:bCs/>
          <w:color w:val="000000" w:themeColor="text1"/>
          <w:sz w:val="20"/>
          <w:szCs w:val="20"/>
        </w:rPr>
        <w:t>Geschäftsstelle</w:t>
      </w:r>
      <w:r w:rsidR="00C70A2B">
        <w:rPr>
          <w:rFonts w:ascii="Verdana" w:hAnsi="Verdana"/>
          <w:b/>
          <w:bCs/>
          <w:color w:val="000000" w:themeColor="text1"/>
          <w:sz w:val="20"/>
          <w:szCs w:val="20"/>
        </w:rPr>
        <w:t xml:space="preserve"> für Baunormen einzurichten.</w:t>
      </w:r>
    </w:p>
    <w:p w14:paraId="18E57017" w14:textId="77777777" w:rsidR="002A539B" w:rsidRPr="00C52CFC" w:rsidRDefault="002A539B" w:rsidP="0011581A">
      <w:pPr>
        <w:spacing w:line="276" w:lineRule="auto"/>
        <w:jc w:val="both"/>
        <w:rPr>
          <w:rFonts w:ascii="Verdana" w:hAnsi="Verdana"/>
          <w:color w:val="000000" w:themeColor="text1"/>
          <w:sz w:val="20"/>
          <w:szCs w:val="20"/>
        </w:rPr>
      </w:pPr>
    </w:p>
    <w:p w14:paraId="2854B920" w14:textId="77777777" w:rsidR="00B866E2" w:rsidRPr="00B866E2" w:rsidRDefault="00B866E2" w:rsidP="00B866E2">
      <w:pPr>
        <w:spacing w:line="276" w:lineRule="auto"/>
        <w:jc w:val="both"/>
        <w:rPr>
          <w:rFonts w:ascii="Verdana" w:hAnsi="Verdana"/>
          <w:color w:val="000000" w:themeColor="text1"/>
          <w:sz w:val="20"/>
          <w:szCs w:val="20"/>
          <w:u w:color="FF0000"/>
        </w:rPr>
      </w:pPr>
      <w:r w:rsidRPr="00B866E2">
        <w:rPr>
          <w:rFonts w:ascii="Verdana" w:hAnsi="Verdana"/>
          <w:color w:val="000000" w:themeColor="text1"/>
          <w:sz w:val="20"/>
          <w:szCs w:val="20"/>
          <w:u w:color="FF0000"/>
        </w:rPr>
        <w:t>Diese Geschäftsstelle, so der Plan, soll Baunormen im Sinne einer Kosten-Nutzen-Analyse überprüfen und Vorschläge zur Vereinfachung oder auch Abschaffung von Baunormen unterbreiten. Eine stärkere Koordinierungsfunktion des Bundes kündigte Bösinger auch bei der Typengenehmigung für serielles Bauen an, damit eine einmal in einem Bundesland erteilte Baugenehmigung für ein kostengünstig erstelltes Typenhaus bundesweit digital zur Verfügung steht.</w:t>
      </w:r>
    </w:p>
    <w:p w14:paraId="554ED1C5" w14:textId="77777777" w:rsidR="00B866E2" w:rsidRPr="00B866E2" w:rsidRDefault="00B866E2" w:rsidP="00B866E2">
      <w:pPr>
        <w:spacing w:line="276" w:lineRule="auto"/>
        <w:jc w:val="both"/>
        <w:rPr>
          <w:rFonts w:ascii="Verdana" w:hAnsi="Verdana"/>
          <w:color w:val="000000" w:themeColor="text1"/>
          <w:sz w:val="20"/>
          <w:szCs w:val="20"/>
          <w:u w:color="FF0000"/>
        </w:rPr>
      </w:pPr>
    </w:p>
    <w:p w14:paraId="4BD267E7" w14:textId="77777777" w:rsidR="00B866E2" w:rsidRPr="00B866E2" w:rsidRDefault="00B866E2" w:rsidP="00B866E2">
      <w:pPr>
        <w:spacing w:line="276" w:lineRule="auto"/>
        <w:jc w:val="both"/>
        <w:rPr>
          <w:rFonts w:ascii="Verdana" w:hAnsi="Verdana"/>
          <w:b/>
          <w:bCs/>
          <w:color w:val="000000" w:themeColor="text1"/>
          <w:sz w:val="20"/>
          <w:szCs w:val="20"/>
          <w:u w:color="FF0000"/>
        </w:rPr>
      </w:pPr>
      <w:r w:rsidRPr="00B866E2">
        <w:rPr>
          <w:rFonts w:ascii="Verdana" w:hAnsi="Verdana"/>
          <w:b/>
          <w:bCs/>
          <w:color w:val="000000" w:themeColor="text1"/>
          <w:sz w:val="20"/>
          <w:szCs w:val="20"/>
          <w:u w:color="FF0000"/>
        </w:rPr>
        <w:t>Baukultur und Investitionsbereitschaft</w:t>
      </w:r>
    </w:p>
    <w:p w14:paraId="51399D0E" w14:textId="61C9A443" w:rsidR="00B52A35" w:rsidRDefault="00B866E2" w:rsidP="00B866E2">
      <w:pPr>
        <w:spacing w:line="276" w:lineRule="auto"/>
        <w:jc w:val="both"/>
        <w:rPr>
          <w:rFonts w:ascii="Verdana" w:hAnsi="Verdana"/>
          <w:color w:val="000000" w:themeColor="text1"/>
          <w:sz w:val="20"/>
          <w:szCs w:val="20"/>
          <w:u w:color="FF0000"/>
        </w:rPr>
      </w:pPr>
      <w:r w:rsidRPr="00B866E2">
        <w:rPr>
          <w:rFonts w:ascii="Verdana" w:hAnsi="Verdana"/>
          <w:color w:val="000000" w:themeColor="text1"/>
          <w:sz w:val="20"/>
          <w:szCs w:val="20"/>
          <w:u w:color="FF0000"/>
        </w:rPr>
        <w:t xml:space="preserve">Zum Verhältnis von Normen und Qualität äußerte sich </w:t>
      </w:r>
      <w:r w:rsidRPr="000B4E8A">
        <w:rPr>
          <w:rFonts w:ascii="Verdana" w:hAnsi="Verdana"/>
          <w:b/>
          <w:bCs/>
          <w:color w:val="000000" w:themeColor="text1"/>
          <w:sz w:val="20"/>
          <w:szCs w:val="20"/>
          <w:u w:color="FF0000"/>
        </w:rPr>
        <w:t>Reiner Nagel</w:t>
      </w:r>
      <w:r w:rsidRPr="00B866E2">
        <w:rPr>
          <w:rFonts w:ascii="Verdana" w:hAnsi="Verdana"/>
          <w:color w:val="000000" w:themeColor="text1"/>
          <w:sz w:val="20"/>
          <w:szCs w:val="20"/>
          <w:u w:color="FF0000"/>
        </w:rPr>
        <w:t>, Vorstandsvorsitzender der Bundesstiftung Baukultur. Baunormen seien ursprünglich geschaffen worden, um Qualität am Bau zu sichern. Mit derzeit mehr als 3.500 Baunormen seien sie jedoch zu einem Hemmschuh für die Gestaltungsfreiheit geworden. Er forderte, durch eine drastische Reduzierung der Baunormen wieder mehr Vertrauen in Planende und Bauausführende zu investieren, da diese fachlich kompetent und lösungsorientiert agierten. Hilfreich seien dabei baukulturelle Leitbilder, die Innovationsfreude und Kreativität fördern.</w:t>
      </w:r>
    </w:p>
    <w:p w14:paraId="5D9499E8" w14:textId="77777777" w:rsidR="000B4E8A" w:rsidRDefault="000B4E8A" w:rsidP="00B866E2">
      <w:pPr>
        <w:spacing w:line="276" w:lineRule="auto"/>
        <w:jc w:val="both"/>
        <w:rPr>
          <w:rFonts w:ascii="Verdana" w:hAnsi="Verdana"/>
          <w:color w:val="000000" w:themeColor="text1"/>
          <w:sz w:val="20"/>
          <w:szCs w:val="20"/>
          <w:u w:color="FF0000"/>
        </w:rPr>
      </w:pPr>
    </w:p>
    <w:p w14:paraId="36BC9166" w14:textId="49FACC1C" w:rsidR="008978FB" w:rsidRPr="008978FB" w:rsidRDefault="00B52A35" w:rsidP="008978FB">
      <w:pPr>
        <w:spacing w:line="276" w:lineRule="auto"/>
        <w:jc w:val="both"/>
        <w:rPr>
          <w:rFonts w:ascii="Verdana" w:hAnsi="Verdana"/>
          <w:color w:val="000000" w:themeColor="text1"/>
          <w:sz w:val="20"/>
          <w:szCs w:val="20"/>
          <w:u w:color="FF0000"/>
        </w:rPr>
      </w:pPr>
      <w:r>
        <w:rPr>
          <w:rFonts w:ascii="Verdana" w:hAnsi="Verdana"/>
          <w:color w:val="000000" w:themeColor="text1"/>
          <w:sz w:val="20"/>
          <w:szCs w:val="20"/>
          <w:u w:color="FF0000"/>
        </w:rPr>
        <w:t xml:space="preserve">Für ein investitionsfreudiges Klima am Bau warb </w:t>
      </w:r>
      <w:r w:rsidRPr="006F626E">
        <w:rPr>
          <w:rFonts w:ascii="Verdana" w:hAnsi="Verdana"/>
          <w:b/>
          <w:bCs/>
          <w:color w:val="000000" w:themeColor="text1"/>
          <w:sz w:val="20"/>
          <w:szCs w:val="20"/>
          <w:u w:color="FF0000"/>
        </w:rPr>
        <w:t>Gunther Adler</w:t>
      </w:r>
      <w:r>
        <w:rPr>
          <w:rFonts w:ascii="Verdana" w:hAnsi="Verdana"/>
          <w:color w:val="000000" w:themeColor="text1"/>
          <w:sz w:val="20"/>
          <w:szCs w:val="20"/>
          <w:u w:color="FF0000"/>
        </w:rPr>
        <w:t xml:space="preserve">, stellvertretender Hauptgeschäftsführer des Zentralen Immobilienausschusses ZIA. </w:t>
      </w:r>
      <w:r w:rsidR="008978FB" w:rsidRPr="008978FB">
        <w:rPr>
          <w:rFonts w:ascii="Verdana" w:hAnsi="Verdana"/>
          <w:color w:val="000000" w:themeColor="text1"/>
          <w:sz w:val="20"/>
          <w:szCs w:val="20"/>
          <w:u w:color="FF0000"/>
        </w:rPr>
        <w:t>Normen und Gesetze müssten so optimiert werden, dass sie Invest</w:t>
      </w:r>
      <w:r w:rsidR="00F831AF">
        <w:rPr>
          <w:rFonts w:ascii="Verdana" w:hAnsi="Verdana"/>
          <w:color w:val="000000" w:themeColor="text1"/>
          <w:sz w:val="20"/>
          <w:szCs w:val="20"/>
          <w:u w:color="FF0000"/>
        </w:rPr>
        <w:t xml:space="preserve">ierende, </w:t>
      </w:r>
      <w:r w:rsidR="008978FB" w:rsidRPr="008978FB">
        <w:rPr>
          <w:rFonts w:ascii="Verdana" w:hAnsi="Verdana"/>
          <w:color w:val="000000" w:themeColor="text1"/>
          <w:sz w:val="20"/>
          <w:szCs w:val="20"/>
          <w:u w:color="FF0000"/>
        </w:rPr>
        <w:t>Bauherr</w:t>
      </w:r>
      <w:r w:rsidR="00F831AF">
        <w:rPr>
          <w:rFonts w:ascii="Verdana" w:hAnsi="Verdana"/>
          <w:color w:val="000000" w:themeColor="text1"/>
          <w:sz w:val="20"/>
          <w:szCs w:val="20"/>
          <w:u w:color="FF0000"/>
        </w:rPr>
        <w:t>innen und Bauherrn</w:t>
      </w:r>
      <w:r w:rsidR="008978FB" w:rsidRPr="008978FB">
        <w:rPr>
          <w:rFonts w:ascii="Verdana" w:hAnsi="Verdana"/>
          <w:color w:val="000000" w:themeColor="text1"/>
          <w:sz w:val="20"/>
          <w:szCs w:val="20"/>
          <w:u w:color="FF0000"/>
        </w:rPr>
        <w:t xml:space="preserve"> zu innovativem, nachhaltigem und wirtschaftlichem Bauen motivierten. Der ZIA fordert seit Jahren eine verbindliche Kosten-Nutzen-Analyse für Baunorm</w:t>
      </w:r>
      <w:r w:rsidR="008978FB">
        <w:rPr>
          <w:rFonts w:ascii="Verdana" w:hAnsi="Verdana"/>
          <w:color w:val="000000" w:themeColor="text1"/>
          <w:sz w:val="20"/>
          <w:szCs w:val="20"/>
          <w:u w:color="FF0000"/>
        </w:rPr>
        <w:t>en</w:t>
      </w:r>
      <w:r w:rsidR="008978FB" w:rsidRPr="008978FB">
        <w:rPr>
          <w:rFonts w:ascii="Verdana" w:hAnsi="Verdana"/>
          <w:color w:val="000000" w:themeColor="text1"/>
          <w:sz w:val="20"/>
          <w:szCs w:val="20"/>
          <w:u w:color="FF0000"/>
        </w:rPr>
        <w:t>. Wichtig sei auch die Darstellung von Best-Practice-Beispielen, wie sie beispielsweise der FVHF mit dem Deutschen Fassadenpreis für VHF aufzeige.</w:t>
      </w:r>
    </w:p>
    <w:p w14:paraId="7B22BBE2" w14:textId="77777777" w:rsidR="008978FB" w:rsidRPr="008978FB" w:rsidRDefault="008978FB" w:rsidP="008978FB">
      <w:pPr>
        <w:spacing w:line="276" w:lineRule="auto"/>
        <w:jc w:val="both"/>
        <w:rPr>
          <w:rFonts w:ascii="Verdana" w:hAnsi="Verdana"/>
          <w:color w:val="000000" w:themeColor="text1"/>
          <w:sz w:val="20"/>
          <w:szCs w:val="20"/>
          <w:u w:color="FF0000"/>
        </w:rPr>
      </w:pPr>
    </w:p>
    <w:p w14:paraId="7E8ED864" w14:textId="386B3E67" w:rsidR="008978FB" w:rsidRPr="008978FB" w:rsidRDefault="008978FB" w:rsidP="008978FB">
      <w:pPr>
        <w:spacing w:line="276" w:lineRule="auto"/>
        <w:jc w:val="both"/>
        <w:rPr>
          <w:rFonts w:ascii="Verdana" w:hAnsi="Verdana"/>
          <w:color w:val="000000" w:themeColor="text1"/>
          <w:sz w:val="20"/>
          <w:szCs w:val="20"/>
          <w:u w:color="FF0000"/>
        </w:rPr>
      </w:pPr>
      <w:r w:rsidRPr="00B205D0">
        <w:rPr>
          <w:rFonts w:ascii="Verdana" w:hAnsi="Verdana"/>
          <w:b/>
          <w:bCs/>
          <w:color w:val="000000" w:themeColor="text1"/>
          <w:sz w:val="20"/>
          <w:szCs w:val="20"/>
          <w:u w:color="FF0000"/>
        </w:rPr>
        <w:lastRenderedPageBreak/>
        <w:t>Jan Peter Hinrichs</w:t>
      </w:r>
      <w:r w:rsidRPr="008978FB">
        <w:rPr>
          <w:rFonts w:ascii="Verdana" w:hAnsi="Verdana"/>
          <w:color w:val="000000" w:themeColor="text1"/>
          <w:sz w:val="20"/>
          <w:szCs w:val="20"/>
          <w:u w:color="FF0000"/>
        </w:rPr>
        <w:t>, Geschäftsführer des Bundesverbandes energieeffiziente Gebäudehülle (</w:t>
      </w:r>
      <w:proofErr w:type="spellStart"/>
      <w:r w:rsidRPr="008978FB">
        <w:rPr>
          <w:rFonts w:ascii="Verdana" w:hAnsi="Verdana"/>
          <w:color w:val="000000" w:themeColor="text1"/>
          <w:sz w:val="20"/>
          <w:szCs w:val="20"/>
          <w:u w:color="FF0000"/>
        </w:rPr>
        <w:t>BuVEG</w:t>
      </w:r>
      <w:proofErr w:type="spellEnd"/>
      <w:r w:rsidRPr="008978FB">
        <w:rPr>
          <w:rFonts w:ascii="Verdana" w:hAnsi="Verdana"/>
          <w:color w:val="000000" w:themeColor="text1"/>
          <w:sz w:val="20"/>
          <w:szCs w:val="20"/>
          <w:u w:color="FF0000"/>
        </w:rPr>
        <w:t>), verwies auf die rechtssichernde Funktion von Normen. Nicht alles, was normativ vermeintlich einfacher sei, schaffe auch Rechtssicherheit für die Planenden, warnte Hinrichs. Eine Ökobilanz beispielsweise sei keine triviale Angelegenheit. Letztlich dürfe eine Vereinfachung von Normen nicht zu einer Verschlechterung des erreichten Standards führen. Gleichwohl werde sich d</w:t>
      </w:r>
      <w:r w:rsidR="00B205D0">
        <w:rPr>
          <w:rFonts w:ascii="Verdana" w:hAnsi="Verdana"/>
          <w:color w:val="000000" w:themeColor="text1"/>
          <w:sz w:val="20"/>
          <w:szCs w:val="20"/>
          <w:u w:color="FF0000"/>
        </w:rPr>
        <w:t>er</w:t>
      </w:r>
      <w:r w:rsidRPr="008978FB">
        <w:rPr>
          <w:rFonts w:ascii="Verdana" w:hAnsi="Verdana"/>
          <w:color w:val="000000" w:themeColor="text1"/>
          <w:sz w:val="20"/>
          <w:szCs w:val="20"/>
          <w:u w:color="FF0000"/>
        </w:rPr>
        <w:t xml:space="preserve"> </w:t>
      </w:r>
      <w:proofErr w:type="spellStart"/>
      <w:r w:rsidRPr="008978FB">
        <w:rPr>
          <w:rFonts w:ascii="Verdana" w:hAnsi="Verdana"/>
          <w:color w:val="000000" w:themeColor="text1"/>
          <w:sz w:val="20"/>
          <w:szCs w:val="20"/>
          <w:u w:color="FF0000"/>
        </w:rPr>
        <w:t>BuVEG</w:t>
      </w:r>
      <w:proofErr w:type="spellEnd"/>
      <w:r w:rsidRPr="008978FB">
        <w:rPr>
          <w:rFonts w:ascii="Verdana" w:hAnsi="Verdana"/>
          <w:color w:val="000000" w:themeColor="text1"/>
          <w:sz w:val="20"/>
          <w:szCs w:val="20"/>
          <w:u w:color="FF0000"/>
        </w:rPr>
        <w:t xml:space="preserve"> dafür einsetzen, dass die Zahl der Normen nicht weiter zunimmt, sondern auf ein zielführendes Maß reduziert werden kann.</w:t>
      </w:r>
    </w:p>
    <w:p w14:paraId="491067F1" w14:textId="77777777" w:rsidR="008978FB" w:rsidRPr="008978FB" w:rsidRDefault="008978FB" w:rsidP="008978FB">
      <w:pPr>
        <w:spacing w:line="276" w:lineRule="auto"/>
        <w:jc w:val="both"/>
        <w:rPr>
          <w:rFonts w:ascii="Verdana" w:hAnsi="Verdana"/>
          <w:color w:val="000000" w:themeColor="text1"/>
          <w:sz w:val="20"/>
          <w:szCs w:val="20"/>
          <w:u w:color="FF0000"/>
        </w:rPr>
      </w:pPr>
    </w:p>
    <w:p w14:paraId="15706CE2" w14:textId="77777777" w:rsidR="008978FB" w:rsidRPr="008978FB" w:rsidRDefault="008978FB" w:rsidP="008978FB">
      <w:pPr>
        <w:spacing w:line="276" w:lineRule="auto"/>
        <w:jc w:val="both"/>
        <w:rPr>
          <w:rFonts w:ascii="Verdana" w:hAnsi="Verdana"/>
          <w:b/>
          <w:bCs/>
          <w:color w:val="000000" w:themeColor="text1"/>
          <w:sz w:val="20"/>
          <w:szCs w:val="20"/>
          <w:u w:color="FF0000"/>
        </w:rPr>
      </w:pPr>
      <w:r w:rsidRPr="008978FB">
        <w:rPr>
          <w:rFonts w:ascii="Verdana" w:hAnsi="Verdana"/>
          <w:b/>
          <w:bCs/>
          <w:color w:val="000000" w:themeColor="text1"/>
          <w:sz w:val="20"/>
          <w:szCs w:val="20"/>
          <w:u w:color="FF0000"/>
        </w:rPr>
        <w:t>Bausubstanz erhalten</w:t>
      </w:r>
    </w:p>
    <w:p w14:paraId="1C8FA442" w14:textId="150DD5E6" w:rsidR="00A8574F" w:rsidRDefault="008978FB" w:rsidP="008978FB">
      <w:pPr>
        <w:spacing w:line="276" w:lineRule="auto"/>
        <w:jc w:val="both"/>
        <w:rPr>
          <w:rFonts w:ascii="Verdana" w:hAnsi="Verdana"/>
          <w:color w:val="000000" w:themeColor="text1"/>
          <w:sz w:val="20"/>
          <w:szCs w:val="20"/>
          <w:u w:color="FF0000"/>
        </w:rPr>
      </w:pPr>
      <w:r w:rsidRPr="008978FB">
        <w:rPr>
          <w:rFonts w:ascii="Verdana" w:hAnsi="Verdana"/>
          <w:color w:val="000000" w:themeColor="text1"/>
          <w:sz w:val="20"/>
          <w:szCs w:val="20"/>
          <w:u w:color="FF0000"/>
        </w:rPr>
        <w:t xml:space="preserve">Im Sinne des Klimaschutzes rückt der Erhalt der Bausubstanz immer mehr in den Fokus. Doch sind die geltenden Normen beim Bauen im Bestand überhaupt anwendbar, fragte Moderator </w:t>
      </w:r>
      <w:r w:rsidRPr="00B205D0">
        <w:rPr>
          <w:rFonts w:ascii="Verdana" w:hAnsi="Verdana"/>
          <w:b/>
          <w:bCs/>
          <w:color w:val="000000" w:themeColor="text1"/>
          <w:sz w:val="20"/>
          <w:szCs w:val="20"/>
          <w:u w:color="FF0000"/>
        </w:rPr>
        <w:t>Prof. Jan R. Krause</w:t>
      </w:r>
      <w:r w:rsidRPr="008978FB">
        <w:rPr>
          <w:rFonts w:ascii="Verdana" w:hAnsi="Verdana"/>
          <w:color w:val="000000" w:themeColor="text1"/>
          <w:sz w:val="20"/>
          <w:szCs w:val="20"/>
          <w:u w:color="FF0000"/>
        </w:rPr>
        <w:t xml:space="preserve"> von der Hochschule Bochum und übergab das Wort an </w:t>
      </w:r>
      <w:r w:rsidRPr="00B205D0">
        <w:rPr>
          <w:rFonts w:ascii="Verdana" w:hAnsi="Verdana"/>
          <w:b/>
          <w:bCs/>
          <w:color w:val="000000" w:themeColor="text1"/>
          <w:sz w:val="20"/>
          <w:szCs w:val="20"/>
          <w:u w:color="FF0000"/>
        </w:rPr>
        <w:t>Inga Soll</w:t>
      </w:r>
      <w:r w:rsidRPr="008978FB">
        <w:rPr>
          <w:rFonts w:ascii="Verdana" w:hAnsi="Verdana"/>
          <w:color w:val="000000" w:themeColor="text1"/>
          <w:sz w:val="20"/>
          <w:szCs w:val="20"/>
          <w:u w:color="FF0000"/>
        </w:rPr>
        <w:t>, Partnerin von Soll Sasse Architekten, die von ihren Erfahrungen bei der Sanierung der Stadthalle Göttingen berichtete. Hier sei es nur durch Einzelfallgenehmigungen gelungen, die 60 Jahre alten Fassadenfliesen in eine vorgehängte hinterlüftete Fassadenkonstruktion zu überführen und die Identität des Bauwerks zu erhalten. Dies sei möglich gewesen, weil alle Beteiligten von der guten Idee überzeugt gewesen seien und gemeinsam Verantwortung übernommen hätten.</w:t>
      </w:r>
    </w:p>
    <w:p w14:paraId="246523F1" w14:textId="77777777" w:rsidR="008978FB" w:rsidRDefault="008978FB" w:rsidP="008978FB">
      <w:pPr>
        <w:spacing w:line="276" w:lineRule="auto"/>
        <w:jc w:val="both"/>
        <w:rPr>
          <w:rFonts w:ascii="Verdana" w:hAnsi="Verdana"/>
          <w:color w:val="000000" w:themeColor="text1"/>
          <w:sz w:val="20"/>
          <w:szCs w:val="20"/>
          <w:u w:color="FF0000"/>
        </w:rPr>
      </w:pPr>
    </w:p>
    <w:p w14:paraId="768A5516" w14:textId="77777777" w:rsidR="006C17C3" w:rsidRPr="006C17C3" w:rsidRDefault="006C17C3" w:rsidP="006C17C3">
      <w:pPr>
        <w:pStyle w:val="KeinAbsatzformat"/>
        <w:spacing w:line="276" w:lineRule="auto"/>
        <w:jc w:val="both"/>
        <w:rPr>
          <w:rFonts w:ascii="Verdana" w:hAnsi="Verdana" w:cs="Times New Roman"/>
          <w:b/>
          <w:bCs/>
          <w:color w:val="auto"/>
          <w:sz w:val="20"/>
          <w:szCs w:val="20"/>
        </w:rPr>
      </w:pPr>
      <w:r w:rsidRPr="006C17C3">
        <w:rPr>
          <w:rFonts w:ascii="Verdana" w:hAnsi="Verdana" w:cs="Times New Roman"/>
          <w:b/>
          <w:bCs/>
          <w:color w:val="auto"/>
          <w:sz w:val="20"/>
          <w:szCs w:val="20"/>
        </w:rPr>
        <w:t>Perspektiven für die Baukultur</w:t>
      </w:r>
    </w:p>
    <w:p w14:paraId="33EF367D" w14:textId="77777777" w:rsidR="006C17C3" w:rsidRPr="006C17C3" w:rsidRDefault="006C17C3" w:rsidP="006C17C3">
      <w:pPr>
        <w:pStyle w:val="KeinAbsatzformat"/>
        <w:spacing w:line="276" w:lineRule="auto"/>
        <w:jc w:val="both"/>
        <w:rPr>
          <w:rFonts w:ascii="Verdana" w:hAnsi="Verdana" w:cs="Times New Roman"/>
          <w:color w:val="auto"/>
          <w:sz w:val="20"/>
          <w:szCs w:val="20"/>
        </w:rPr>
      </w:pPr>
      <w:r w:rsidRPr="006C17C3">
        <w:rPr>
          <w:rFonts w:ascii="Verdana" w:hAnsi="Verdana" w:cs="Times New Roman"/>
          <w:color w:val="auto"/>
          <w:sz w:val="20"/>
          <w:szCs w:val="20"/>
        </w:rPr>
        <w:t>Im Sinne der im Pressegespräch angesprochenen Best Practice präsentierte der FVHF auf seinem Messestand eine Auswahl von Architekturprojekten des Deutschen Fassadenpreises 2024 für vorgehängte hinterlüftete Fassaden (VHF). Dazu zählten insbesondere die fünf Preisträgerinnen und Preisträger des Deutschen Fassadenpreises 2024 für VHF, die in den Kategorien „Das besondere Detail“, „Bauen im Bestand“, „Modulares Bauen“ und „Junge Architekten“ ausgezeichnet wurden. Darüber hinaus präsentierte der FVHF auf der BAU 2025 Projekte, die es aus knapp 100 Einreichungen in die zweite Auswahlrunde geschafft hatten.</w:t>
      </w:r>
    </w:p>
    <w:p w14:paraId="012A4D61" w14:textId="77777777" w:rsidR="006C17C3" w:rsidRDefault="006C17C3" w:rsidP="006C17C3">
      <w:pPr>
        <w:pStyle w:val="KeinAbsatzformat"/>
        <w:spacing w:line="276" w:lineRule="auto"/>
        <w:jc w:val="both"/>
        <w:rPr>
          <w:rFonts w:ascii="Verdana" w:hAnsi="Verdana" w:cs="Times New Roman"/>
          <w:color w:val="auto"/>
          <w:sz w:val="20"/>
          <w:szCs w:val="20"/>
        </w:rPr>
      </w:pPr>
      <w:r w:rsidRPr="006C17C3">
        <w:rPr>
          <w:rFonts w:ascii="Verdana" w:hAnsi="Verdana" w:cs="Times New Roman"/>
          <w:color w:val="auto"/>
          <w:sz w:val="20"/>
          <w:szCs w:val="20"/>
        </w:rPr>
        <w:t>Standpartnerin war erneut die Bundesstiftung Baukultur, die sich gemeinsam mit dem FVHF für eine qualitätvolle Gestaltung der gebauten Umwelt einsetzt, um Perspektiven für eine nachhaltige und architektonisch hochwertige Baukultur aufzuzeigen.</w:t>
      </w:r>
    </w:p>
    <w:p w14:paraId="008BFF6A" w14:textId="18FEC723" w:rsidR="00314F4F" w:rsidRPr="006C17C3" w:rsidRDefault="00314F4F" w:rsidP="006C17C3">
      <w:pPr>
        <w:pStyle w:val="KeinAbsatzformat"/>
        <w:spacing w:line="276" w:lineRule="auto"/>
        <w:jc w:val="both"/>
        <w:rPr>
          <w:rFonts w:ascii="Verdana" w:hAnsi="Verdana"/>
          <w:sz w:val="20"/>
          <w:szCs w:val="20"/>
        </w:rPr>
      </w:pPr>
      <w:r w:rsidRPr="006C17C3">
        <w:rPr>
          <w:rFonts w:ascii="Verdana" w:hAnsi="Verdana" w:cs="Times New Roman"/>
          <w:color w:val="auto"/>
          <w:sz w:val="20"/>
          <w:szCs w:val="20"/>
        </w:rPr>
        <w:br w:type="page"/>
      </w:r>
    </w:p>
    <w:p w14:paraId="04E91ADE" w14:textId="02471382" w:rsidR="003D6C82" w:rsidRPr="00807FD9" w:rsidRDefault="00093A1A" w:rsidP="00027895">
      <w:pPr>
        <w:spacing w:line="360" w:lineRule="auto"/>
        <w:jc w:val="both"/>
        <w:rPr>
          <w:rFonts w:ascii="Verdana" w:hAnsi="Verdana" w:cs="Arial"/>
          <w:bCs/>
          <w:iCs/>
          <w:color w:val="000000" w:themeColor="text1"/>
          <w:sz w:val="20"/>
          <w:szCs w:val="20"/>
        </w:rPr>
      </w:pPr>
      <w:r>
        <w:rPr>
          <w:rFonts w:ascii="Verdana" w:hAnsi="Verdana" w:cs="Arial"/>
          <w:bCs/>
          <w:iCs/>
          <w:color w:val="000000" w:themeColor="text1"/>
          <w:sz w:val="20"/>
          <w:szCs w:val="20"/>
        </w:rPr>
        <w:lastRenderedPageBreak/>
        <w:t>Bildvorschläge</w:t>
      </w:r>
      <w:r w:rsidR="00027895" w:rsidRPr="00807FD9">
        <w:rPr>
          <w:rFonts w:ascii="Verdana" w:hAnsi="Verdana" w:cs="Arial"/>
          <w:bCs/>
          <w:iCs/>
          <w:color w:val="000000" w:themeColor="text1"/>
          <w:sz w:val="20"/>
          <w:szCs w:val="20"/>
        </w:rPr>
        <w:t>:</w:t>
      </w:r>
      <w:r w:rsidR="003C3CE0">
        <w:rPr>
          <w:rFonts w:ascii="Verdana" w:hAnsi="Verdana" w:cs="Arial"/>
          <w:bCs/>
          <w:iCs/>
          <w:color w:val="000000" w:themeColor="text1"/>
          <w:sz w:val="20"/>
          <w:szCs w:val="20"/>
        </w:rPr>
        <w:t xml:space="preserve"> </w:t>
      </w:r>
    </w:p>
    <w:p w14:paraId="32C9BDDC" w14:textId="77777777" w:rsidR="003C3CE0" w:rsidRDefault="003C3CE0" w:rsidP="00F0074B">
      <w:pPr>
        <w:pStyle w:val="01Grundtext"/>
      </w:pPr>
      <w:r>
        <w:rPr>
          <w:noProof/>
        </w:rPr>
        <w:drawing>
          <wp:inline distT="0" distB="0" distL="0" distR="0" wp14:anchorId="0FC11AD2" wp14:editId="637656B1">
            <wp:extent cx="5043488" cy="3362325"/>
            <wp:effectExtent l="0" t="0" r="0" b="3175"/>
            <wp:docPr id="197076428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764285"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5064539" cy="3376359"/>
                    </a:xfrm>
                    <a:prstGeom prst="rect">
                      <a:avLst/>
                    </a:prstGeom>
                  </pic:spPr>
                </pic:pic>
              </a:graphicData>
            </a:graphic>
          </wp:inline>
        </w:drawing>
      </w:r>
    </w:p>
    <w:p w14:paraId="299AB0A3" w14:textId="57AA1A24" w:rsidR="003C3CE0" w:rsidRDefault="003C3CE0" w:rsidP="003C3CE0">
      <w:pPr>
        <w:pStyle w:val="KeinAbsatzformat"/>
        <w:ind w:right="1316"/>
        <w:rPr>
          <w:rFonts w:ascii="Verdana" w:hAnsi="Verdana" w:cs="Segoe UI"/>
          <w:sz w:val="16"/>
          <w:szCs w:val="16"/>
          <w:shd w:val="clear" w:color="auto" w:fill="FFFFFF"/>
        </w:rPr>
      </w:pPr>
      <w:r w:rsidRPr="003C3CE0">
        <w:rPr>
          <w:rFonts w:ascii="Verdana" w:hAnsi="Verdana" w:cs="Arial"/>
          <w:bCs/>
          <w:iCs/>
          <w:color w:val="000000" w:themeColor="text1"/>
          <w:sz w:val="16"/>
          <w:szCs w:val="16"/>
        </w:rPr>
        <w:t>FVHF-Pressegespräch auf der BAU 202</w:t>
      </w:r>
      <w:r w:rsidR="00DA3B1B">
        <w:rPr>
          <w:rFonts w:ascii="Verdana" w:hAnsi="Verdana" w:cs="Arial"/>
          <w:bCs/>
          <w:iCs/>
          <w:color w:val="000000" w:themeColor="text1"/>
          <w:sz w:val="16"/>
          <w:szCs w:val="16"/>
        </w:rPr>
        <w:t>5</w:t>
      </w:r>
      <w:r w:rsidRPr="003C3CE0">
        <w:rPr>
          <w:rFonts w:ascii="Verdana" w:hAnsi="Verdana" w:cs="Arial"/>
          <w:bCs/>
          <w:iCs/>
          <w:color w:val="000000" w:themeColor="text1"/>
          <w:sz w:val="16"/>
          <w:szCs w:val="16"/>
        </w:rPr>
        <w:t xml:space="preserve">: </w:t>
      </w:r>
      <w:r w:rsidR="00DA3B1B">
        <w:rPr>
          <w:rFonts w:ascii="Verdana" w:hAnsi="Verdana" w:cs="Arial"/>
          <w:bCs/>
          <w:iCs/>
          <w:color w:val="000000" w:themeColor="text1"/>
          <w:sz w:val="16"/>
          <w:szCs w:val="16"/>
        </w:rPr>
        <w:t>N</w:t>
      </w:r>
      <w:r w:rsidRPr="003C3CE0">
        <w:rPr>
          <w:rFonts w:ascii="Verdana" w:hAnsi="Verdana" w:cs="Arial"/>
          <w:bCs/>
          <w:iCs/>
          <w:color w:val="000000" w:themeColor="text1"/>
          <w:sz w:val="16"/>
          <w:szCs w:val="16"/>
        </w:rPr>
        <w:t xml:space="preserve">eben Moderator Prof. Jan </w:t>
      </w:r>
      <w:r w:rsidR="00DA3B1B">
        <w:rPr>
          <w:rFonts w:ascii="Verdana" w:hAnsi="Verdana" w:cs="Arial"/>
          <w:bCs/>
          <w:iCs/>
          <w:color w:val="000000" w:themeColor="text1"/>
          <w:sz w:val="16"/>
          <w:szCs w:val="16"/>
        </w:rPr>
        <w:t xml:space="preserve">R. </w:t>
      </w:r>
      <w:r w:rsidRPr="003C3CE0">
        <w:rPr>
          <w:rFonts w:ascii="Verdana" w:hAnsi="Verdana" w:cs="Arial"/>
          <w:bCs/>
          <w:iCs/>
          <w:color w:val="000000" w:themeColor="text1"/>
          <w:sz w:val="16"/>
          <w:szCs w:val="16"/>
        </w:rPr>
        <w:t xml:space="preserve">Krause </w:t>
      </w:r>
      <w:r w:rsidR="00D63AC6">
        <w:rPr>
          <w:rFonts w:ascii="Verdana" w:hAnsi="Verdana" w:cs="Arial"/>
          <w:bCs/>
          <w:iCs/>
          <w:color w:val="000000" w:themeColor="text1"/>
          <w:sz w:val="16"/>
          <w:szCs w:val="16"/>
        </w:rPr>
        <w:t>diskutierten Reiner Nagel (Bundesstiftung Baukultur), Jan Peter Hinrichs (</w:t>
      </w:r>
      <w:proofErr w:type="spellStart"/>
      <w:r w:rsidR="00D63AC6">
        <w:rPr>
          <w:rFonts w:ascii="Verdana" w:hAnsi="Verdana" w:cs="Arial"/>
          <w:bCs/>
          <w:iCs/>
          <w:color w:val="000000" w:themeColor="text1"/>
          <w:sz w:val="16"/>
          <w:szCs w:val="16"/>
        </w:rPr>
        <w:t>BuVEG</w:t>
      </w:r>
      <w:proofErr w:type="spellEnd"/>
      <w:r w:rsidR="00D63AC6">
        <w:rPr>
          <w:rFonts w:ascii="Verdana" w:hAnsi="Verdana" w:cs="Arial"/>
          <w:bCs/>
          <w:iCs/>
          <w:color w:val="000000" w:themeColor="text1"/>
          <w:sz w:val="16"/>
          <w:szCs w:val="16"/>
        </w:rPr>
        <w:t xml:space="preserve">), Inga Soll (Soll Sasse Architekten), Gunther Adler (ZIA) und Dr. Rolf Bösinger (Bundesbauministerium) über Wege aus der Überregulierung im Bauwesen </w:t>
      </w:r>
      <w:r w:rsidRPr="003C3CE0">
        <w:rPr>
          <w:rFonts w:ascii="Verdana" w:hAnsi="Verdana" w:cs="Segoe UI"/>
          <w:sz w:val="16"/>
          <w:szCs w:val="16"/>
          <w:shd w:val="clear" w:color="auto" w:fill="FFFFFF"/>
        </w:rPr>
        <w:t>(v.l.n.r.)</w:t>
      </w:r>
      <w:r>
        <w:rPr>
          <w:rFonts w:ascii="Verdana" w:hAnsi="Verdana" w:cs="Segoe UI"/>
          <w:sz w:val="16"/>
          <w:szCs w:val="16"/>
          <w:shd w:val="clear" w:color="auto" w:fill="FFFFFF"/>
        </w:rPr>
        <w:t xml:space="preserve">. </w:t>
      </w:r>
      <w:r w:rsidR="00D63AC6">
        <w:rPr>
          <w:rFonts w:ascii="Verdana" w:hAnsi="Verdana" w:cs="Segoe UI"/>
          <w:sz w:val="16"/>
          <w:szCs w:val="16"/>
          <w:shd w:val="clear" w:color="auto" w:fill="FFFFFF"/>
        </w:rPr>
        <w:t xml:space="preserve">Foto: Dennis </w:t>
      </w:r>
      <w:proofErr w:type="spellStart"/>
      <w:r w:rsidR="00D63AC6">
        <w:rPr>
          <w:rFonts w:ascii="Verdana" w:hAnsi="Verdana" w:cs="Segoe UI"/>
          <w:sz w:val="16"/>
          <w:szCs w:val="16"/>
          <w:shd w:val="clear" w:color="auto" w:fill="FFFFFF"/>
        </w:rPr>
        <w:t>Neusch</w:t>
      </w:r>
      <w:r w:rsidR="00F97DE1">
        <w:rPr>
          <w:rFonts w:ascii="Verdana" w:hAnsi="Verdana" w:cs="Segoe UI"/>
          <w:sz w:val="16"/>
          <w:szCs w:val="16"/>
          <w:shd w:val="clear" w:color="auto" w:fill="FFFFFF"/>
        </w:rPr>
        <w:t>ae</w:t>
      </w:r>
      <w:r w:rsidR="00D63AC6">
        <w:rPr>
          <w:rFonts w:ascii="Verdana" w:hAnsi="Verdana" w:cs="Segoe UI"/>
          <w:sz w:val="16"/>
          <w:szCs w:val="16"/>
          <w:shd w:val="clear" w:color="auto" w:fill="FFFFFF"/>
        </w:rPr>
        <w:t>fer</w:t>
      </w:r>
      <w:proofErr w:type="spellEnd"/>
      <w:r w:rsidR="00D63AC6">
        <w:rPr>
          <w:rFonts w:ascii="Verdana" w:hAnsi="Verdana" w:cs="Segoe UI"/>
          <w:sz w:val="16"/>
          <w:szCs w:val="16"/>
          <w:shd w:val="clear" w:color="auto" w:fill="FFFFFF"/>
        </w:rPr>
        <w:t>-Rube</w:t>
      </w:r>
    </w:p>
    <w:p w14:paraId="0C63D81D" w14:textId="77777777" w:rsidR="003C3CE0" w:rsidRPr="003C3CE0" w:rsidRDefault="003C3CE0" w:rsidP="003C3CE0">
      <w:pPr>
        <w:pStyle w:val="KeinAbsatzformat"/>
        <w:ind w:right="1316"/>
        <w:rPr>
          <w:sz w:val="16"/>
          <w:szCs w:val="16"/>
        </w:rPr>
      </w:pPr>
    </w:p>
    <w:p w14:paraId="5BD0E8A3" w14:textId="0C7D0231" w:rsidR="00B74887" w:rsidRDefault="00027895" w:rsidP="00F0074B">
      <w:pPr>
        <w:pStyle w:val="01Grundtext"/>
      </w:pPr>
      <w:r>
        <w:rPr>
          <w:noProof/>
        </w:rPr>
        <w:drawing>
          <wp:inline distT="0" distB="0" distL="0" distR="0" wp14:anchorId="40DF60C2" wp14:editId="64306C71">
            <wp:extent cx="5040313" cy="3360209"/>
            <wp:effectExtent l="0" t="0" r="1905" b="5715"/>
            <wp:docPr id="89424461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244618" name="Grafik 2"/>
                    <pic:cNvPicPr/>
                  </pic:nvPicPr>
                  <pic:blipFill>
                    <a:blip r:embed="rId9" cstate="screen">
                      <a:extLst>
                        <a:ext uri="{28A0092B-C50C-407E-A947-70E740481C1C}">
                          <a14:useLocalDpi xmlns:a14="http://schemas.microsoft.com/office/drawing/2010/main"/>
                        </a:ext>
                      </a:extLst>
                    </a:blip>
                    <a:stretch>
                      <a:fillRect/>
                    </a:stretch>
                  </pic:blipFill>
                  <pic:spPr>
                    <a:xfrm>
                      <a:off x="0" y="0"/>
                      <a:ext cx="5062690" cy="3375127"/>
                    </a:xfrm>
                    <a:prstGeom prst="rect">
                      <a:avLst/>
                    </a:prstGeom>
                  </pic:spPr>
                </pic:pic>
              </a:graphicData>
            </a:graphic>
          </wp:inline>
        </w:drawing>
      </w:r>
    </w:p>
    <w:p w14:paraId="78420A08" w14:textId="0A50E783" w:rsidR="00027895" w:rsidRDefault="000F3D3C" w:rsidP="00182953">
      <w:pPr>
        <w:pStyle w:val="KeinAbsatzformat"/>
        <w:ind w:right="1409"/>
        <w:rPr>
          <w:rFonts w:ascii="Verdana" w:hAnsi="Verdana" w:cs="Segoe UI"/>
          <w:sz w:val="16"/>
          <w:szCs w:val="16"/>
          <w:shd w:val="clear" w:color="auto" w:fill="FFFFFF"/>
        </w:rPr>
      </w:pPr>
      <w:r w:rsidRPr="000F3D3C">
        <w:rPr>
          <w:rFonts w:ascii="Verdana" w:hAnsi="Verdana" w:cs="Segoe UI"/>
          <w:sz w:val="16"/>
          <w:szCs w:val="16"/>
          <w:shd w:val="clear" w:color="auto" w:fill="FFFFFF"/>
        </w:rPr>
        <w:t xml:space="preserve">Unter dem Motto „Fassade der Zukunft“ präsentierte der FVHF auf seinem Messestand eine Auswahl von Architekturprojekten des Deutschen Fassadenpreises 2024 für Vorgehängte Hinterlüftete Fassaden (VHF). </w:t>
      </w:r>
      <w:r>
        <w:rPr>
          <w:rFonts w:ascii="Verdana" w:hAnsi="Verdana" w:cs="Segoe UI"/>
          <w:sz w:val="16"/>
          <w:szCs w:val="16"/>
          <w:shd w:val="clear" w:color="auto" w:fill="FFFFFF"/>
        </w:rPr>
        <w:t xml:space="preserve">Foto: </w:t>
      </w:r>
      <w:r w:rsidR="00F97DE1">
        <w:rPr>
          <w:rFonts w:ascii="Verdana" w:hAnsi="Verdana" w:cs="Segoe UI"/>
          <w:sz w:val="16"/>
          <w:szCs w:val="16"/>
          <w:shd w:val="clear" w:color="auto" w:fill="FFFFFF"/>
        </w:rPr>
        <w:t xml:space="preserve">Dennis </w:t>
      </w:r>
      <w:proofErr w:type="spellStart"/>
      <w:r w:rsidR="00F97DE1">
        <w:rPr>
          <w:rFonts w:ascii="Verdana" w:hAnsi="Verdana" w:cs="Segoe UI"/>
          <w:sz w:val="16"/>
          <w:szCs w:val="16"/>
          <w:shd w:val="clear" w:color="auto" w:fill="FFFFFF"/>
        </w:rPr>
        <w:t>Neuschaefer</w:t>
      </w:r>
      <w:proofErr w:type="spellEnd"/>
      <w:r w:rsidR="00F97DE1">
        <w:rPr>
          <w:rFonts w:ascii="Verdana" w:hAnsi="Verdana" w:cs="Segoe UI"/>
          <w:sz w:val="16"/>
          <w:szCs w:val="16"/>
          <w:shd w:val="clear" w:color="auto" w:fill="FFFFFF"/>
        </w:rPr>
        <w:t>-Rube</w:t>
      </w:r>
    </w:p>
    <w:p w14:paraId="3EDD4904" w14:textId="77777777" w:rsidR="000253E3" w:rsidRPr="000253E3" w:rsidRDefault="000253E3" w:rsidP="000253E3">
      <w:pPr>
        <w:spacing w:line="360" w:lineRule="auto"/>
        <w:jc w:val="both"/>
        <w:rPr>
          <w:rFonts w:ascii="Verdana" w:hAnsi="Verdana" w:cs="Arial"/>
          <w:bCs/>
          <w:iCs/>
          <w:color w:val="000000" w:themeColor="text1"/>
          <w:sz w:val="20"/>
          <w:szCs w:val="20"/>
        </w:rPr>
      </w:pPr>
    </w:p>
    <w:p w14:paraId="289260F0" w14:textId="50E88329" w:rsidR="000253E3" w:rsidRPr="000253E3" w:rsidRDefault="000253E3" w:rsidP="000253E3">
      <w:pPr>
        <w:spacing w:line="360" w:lineRule="auto"/>
        <w:jc w:val="both"/>
        <w:rPr>
          <w:rFonts w:ascii="Verdana" w:hAnsi="Verdana" w:cs="Arial"/>
          <w:bCs/>
          <w:iCs/>
          <w:color w:val="000000" w:themeColor="text1"/>
          <w:sz w:val="20"/>
          <w:szCs w:val="20"/>
        </w:rPr>
      </w:pPr>
      <w:r>
        <w:rPr>
          <w:rFonts w:ascii="Verdana" w:hAnsi="Verdana" w:cs="Arial"/>
          <w:bCs/>
          <w:iCs/>
          <w:color w:val="000000" w:themeColor="text1"/>
          <w:sz w:val="20"/>
          <w:szCs w:val="20"/>
        </w:rPr>
        <w:lastRenderedPageBreak/>
        <w:t>Weiteres Bildmaterial</w:t>
      </w:r>
      <w:r w:rsidRPr="00807FD9">
        <w:rPr>
          <w:rFonts w:ascii="Verdana" w:hAnsi="Verdana" w:cs="Arial"/>
          <w:bCs/>
          <w:iCs/>
          <w:color w:val="000000" w:themeColor="text1"/>
          <w:sz w:val="20"/>
          <w:szCs w:val="20"/>
        </w:rPr>
        <w:t>:</w:t>
      </w:r>
    </w:p>
    <w:p w14:paraId="0B29A9A7" w14:textId="15C74674" w:rsidR="00027895" w:rsidRDefault="00467F3D" w:rsidP="00027895">
      <w:pPr>
        <w:pStyle w:val="KeinAbsatzformat"/>
      </w:pPr>
      <w:r>
        <w:rPr>
          <w:noProof/>
        </w:rPr>
        <w:drawing>
          <wp:inline distT="0" distB="0" distL="0" distR="0" wp14:anchorId="4E04CF06" wp14:editId="5B0B866A">
            <wp:extent cx="2589708" cy="1726472"/>
            <wp:effectExtent l="0" t="0" r="1270" b="1270"/>
            <wp:docPr id="78430321"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30321" name="Grafik 8"/>
                    <pic:cNvPicPr/>
                  </pic:nvPicPr>
                  <pic:blipFill>
                    <a:blip r:embed="rId10" cstate="screen">
                      <a:extLst>
                        <a:ext uri="{28A0092B-C50C-407E-A947-70E740481C1C}">
                          <a14:useLocalDpi xmlns:a14="http://schemas.microsoft.com/office/drawing/2010/main"/>
                        </a:ext>
                      </a:extLst>
                    </a:blip>
                    <a:stretch>
                      <a:fillRect/>
                    </a:stretch>
                  </pic:blipFill>
                  <pic:spPr>
                    <a:xfrm>
                      <a:off x="0" y="0"/>
                      <a:ext cx="2589708" cy="1726472"/>
                    </a:xfrm>
                    <a:prstGeom prst="rect">
                      <a:avLst/>
                    </a:prstGeom>
                  </pic:spPr>
                </pic:pic>
              </a:graphicData>
            </a:graphic>
          </wp:inline>
        </w:drawing>
      </w:r>
      <w:r w:rsidR="00807FD9">
        <w:t xml:space="preserve">  </w:t>
      </w:r>
      <w:r>
        <w:rPr>
          <w:noProof/>
        </w:rPr>
        <w:drawing>
          <wp:inline distT="0" distB="0" distL="0" distR="0" wp14:anchorId="18E69514" wp14:editId="415AFF93">
            <wp:extent cx="2568959" cy="1712639"/>
            <wp:effectExtent l="0" t="0" r="0" b="1905"/>
            <wp:docPr id="88476302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763021" name="Grafik 7"/>
                    <pic:cNvPicPr/>
                  </pic:nvPicPr>
                  <pic:blipFill>
                    <a:blip r:embed="rId11" cstate="screen">
                      <a:extLst>
                        <a:ext uri="{28A0092B-C50C-407E-A947-70E740481C1C}">
                          <a14:useLocalDpi xmlns:a14="http://schemas.microsoft.com/office/drawing/2010/main"/>
                        </a:ext>
                      </a:extLst>
                    </a:blip>
                    <a:stretch>
                      <a:fillRect/>
                    </a:stretch>
                  </pic:blipFill>
                  <pic:spPr>
                    <a:xfrm>
                      <a:off x="0" y="0"/>
                      <a:ext cx="2568959" cy="1712639"/>
                    </a:xfrm>
                    <a:prstGeom prst="rect">
                      <a:avLst/>
                    </a:prstGeom>
                  </pic:spPr>
                </pic:pic>
              </a:graphicData>
            </a:graphic>
          </wp:inline>
        </w:drawing>
      </w:r>
    </w:p>
    <w:p w14:paraId="2C7B5A30" w14:textId="133FB6D6" w:rsidR="003C3CE0" w:rsidRPr="003C3CE0" w:rsidRDefault="003C3CE0" w:rsidP="003C3CE0">
      <w:pPr>
        <w:pStyle w:val="KeinAbsatzformat"/>
        <w:tabs>
          <w:tab w:val="left" w:pos="1607"/>
        </w:tabs>
        <w:rPr>
          <w:sz w:val="16"/>
          <w:szCs w:val="16"/>
        </w:rPr>
      </w:pPr>
      <w:r>
        <w:tab/>
      </w:r>
    </w:p>
    <w:p w14:paraId="2A80CD87" w14:textId="36DD0CEE" w:rsidR="00027895" w:rsidRPr="00027895" w:rsidRDefault="00027895" w:rsidP="00027895">
      <w:pPr>
        <w:pStyle w:val="KeinAbsatzformat"/>
      </w:pPr>
      <w:r>
        <w:rPr>
          <w:noProof/>
        </w:rPr>
        <w:drawing>
          <wp:inline distT="0" distB="0" distL="0" distR="0" wp14:anchorId="2F2CAFD8" wp14:editId="323549BF">
            <wp:extent cx="2549731" cy="1699820"/>
            <wp:effectExtent l="0" t="0" r="3175" b="2540"/>
            <wp:docPr id="787703250"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703250" name="Grafik 5"/>
                    <pic:cNvPicPr/>
                  </pic:nvPicPr>
                  <pic:blipFill>
                    <a:blip r:embed="rId12" cstate="screen">
                      <a:extLst>
                        <a:ext uri="{28A0092B-C50C-407E-A947-70E740481C1C}">
                          <a14:useLocalDpi xmlns:a14="http://schemas.microsoft.com/office/drawing/2010/main"/>
                        </a:ext>
                      </a:extLst>
                    </a:blip>
                    <a:stretch>
                      <a:fillRect/>
                    </a:stretch>
                  </pic:blipFill>
                  <pic:spPr>
                    <a:xfrm>
                      <a:off x="0" y="0"/>
                      <a:ext cx="2549731" cy="1699820"/>
                    </a:xfrm>
                    <a:prstGeom prst="rect">
                      <a:avLst/>
                    </a:prstGeom>
                  </pic:spPr>
                </pic:pic>
              </a:graphicData>
            </a:graphic>
          </wp:inline>
        </w:drawing>
      </w:r>
      <w:r>
        <w:t xml:space="preserve"> </w:t>
      </w:r>
      <w:r w:rsidR="003C3CE0">
        <w:t xml:space="preserve"> </w:t>
      </w:r>
      <w:r>
        <w:t xml:space="preserve">  </w:t>
      </w:r>
      <w:r>
        <w:rPr>
          <w:noProof/>
        </w:rPr>
        <w:drawing>
          <wp:inline distT="0" distB="0" distL="0" distR="0" wp14:anchorId="2162CDF5" wp14:editId="1704E797">
            <wp:extent cx="2591217" cy="1727478"/>
            <wp:effectExtent l="0" t="0" r="0" b="0"/>
            <wp:docPr id="1995737280"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737280" name="Grafik 6"/>
                    <pic:cNvPicPr/>
                  </pic:nvPicPr>
                  <pic:blipFill>
                    <a:blip r:embed="rId13" cstate="screen">
                      <a:extLst>
                        <a:ext uri="{28A0092B-C50C-407E-A947-70E740481C1C}">
                          <a14:useLocalDpi xmlns:a14="http://schemas.microsoft.com/office/drawing/2010/main"/>
                        </a:ext>
                      </a:extLst>
                    </a:blip>
                    <a:stretch>
                      <a:fillRect/>
                    </a:stretch>
                  </pic:blipFill>
                  <pic:spPr>
                    <a:xfrm>
                      <a:off x="0" y="0"/>
                      <a:ext cx="2591217" cy="1727478"/>
                    </a:xfrm>
                    <a:prstGeom prst="rect">
                      <a:avLst/>
                    </a:prstGeom>
                  </pic:spPr>
                </pic:pic>
              </a:graphicData>
            </a:graphic>
          </wp:inline>
        </w:drawing>
      </w:r>
    </w:p>
    <w:p w14:paraId="6BDC09C0" w14:textId="6E68AA43" w:rsidR="00807FD9" w:rsidRDefault="003C3CE0" w:rsidP="00C66BD0">
      <w:pPr>
        <w:spacing w:line="360" w:lineRule="auto"/>
        <w:jc w:val="both"/>
        <w:rPr>
          <w:rFonts w:ascii="Verdana" w:hAnsi="Verdana" w:cs="Segoe UI"/>
          <w:sz w:val="16"/>
          <w:szCs w:val="16"/>
          <w:shd w:val="clear" w:color="auto" w:fill="FFFFFF"/>
        </w:rPr>
      </w:pPr>
      <w:r w:rsidRPr="00182953">
        <w:rPr>
          <w:rFonts w:ascii="Verdana" w:hAnsi="Verdana" w:cs="Arial"/>
          <w:bCs/>
          <w:iCs/>
          <w:color w:val="000000" w:themeColor="text1"/>
          <w:sz w:val="16"/>
          <w:szCs w:val="16"/>
        </w:rPr>
        <w:t xml:space="preserve">Fotos: </w:t>
      </w:r>
      <w:r w:rsidR="00F97DE1">
        <w:rPr>
          <w:rFonts w:ascii="Verdana" w:hAnsi="Verdana" w:cs="Segoe UI"/>
          <w:sz w:val="16"/>
          <w:szCs w:val="16"/>
          <w:shd w:val="clear" w:color="auto" w:fill="FFFFFF"/>
        </w:rPr>
        <w:t>Dennis Neuschaefer-Rube</w:t>
      </w:r>
    </w:p>
    <w:p w14:paraId="0807C160" w14:textId="77777777" w:rsidR="00C66BD0" w:rsidRDefault="00C66BD0" w:rsidP="00C66BD0">
      <w:pPr>
        <w:spacing w:line="360" w:lineRule="auto"/>
        <w:jc w:val="both"/>
        <w:rPr>
          <w:rFonts w:ascii="Verdana" w:hAnsi="Verdana" w:cs="Segoe UI"/>
          <w:sz w:val="16"/>
          <w:szCs w:val="16"/>
          <w:shd w:val="clear" w:color="auto" w:fill="FFFFFF"/>
        </w:rPr>
      </w:pPr>
    </w:p>
    <w:p w14:paraId="7DC36CA4" w14:textId="77777777" w:rsidR="00C66BD0" w:rsidRDefault="00C66BD0" w:rsidP="00BC6C7E">
      <w:pPr>
        <w:spacing w:line="276" w:lineRule="auto"/>
        <w:jc w:val="both"/>
      </w:pPr>
    </w:p>
    <w:p w14:paraId="3962F183" w14:textId="77777777" w:rsidR="00B647CE" w:rsidRPr="00695216" w:rsidRDefault="00B647CE" w:rsidP="00BC6C7E">
      <w:pPr>
        <w:pStyle w:val="01Grundtext"/>
        <w:spacing w:line="276" w:lineRule="auto"/>
        <w:rPr>
          <w:rStyle w:val="01GrundtextBold"/>
        </w:rPr>
      </w:pPr>
      <w:r>
        <w:rPr>
          <w:rStyle w:val="01GrundtextBold"/>
        </w:rPr>
        <w:t>Ihre Ansprechpartner</w:t>
      </w:r>
      <w:r w:rsidRPr="00695216">
        <w:rPr>
          <w:rStyle w:val="01GrundtextBold"/>
        </w:rPr>
        <w:t>:</w:t>
      </w:r>
    </w:p>
    <w:p w14:paraId="23D7F866" w14:textId="77777777" w:rsidR="00B647CE" w:rsidRDefault="00B647CE" w:rsidP="00BC6C7E">
      <w:pPr>
        <w:pStyle w:val="01Grundtext"/>
        <w:spacing w:line="276" w:lineRule="auto"/>
      </w:pPr>
    </w:p>
    <w:p w14:paraId="2F611CC6" w14:textId="77777777" w:rsidR="00B647CE" w:rsidRDefault="00B647CE" w:rsidP="00BC6C7E">
      <w:pPr>
        <w:pStyle w:val="01Grundtext"/>
        <w:spacing w:line="276" w:lineRule="auto"/>
      </w:pPr>
      <w:r>
        <w:t xml:space="preserve">FVHF e.V. </w:t>
      </w:r>
      <w:r>
        <w:rPr>
          <w:rFonts w:ascii="Lucida Grande" w:hAnsi="Lucida Grande" w:cs="Lucida Grande"/>
        </w:rPr>
        <w:t>·</w:t>
      </w:r>
      <w:r>
        <w:t xml:space="preserve"> Wolfgang Häußler</w:t>
      </w:r>
    </w:p>
    <w:p w14:paraId="3B99A8DA" w14:textId="77777777" w:rsidR="00B647CE" w:rsidRDefault="00B647CE" w:rsidP="00BC6C7E">
      <w:pPr>
        <w:pStyle w:val="01Grundtext"/>
        <w:spacing w:line="276" w:lineRule="auto"/>
      </w:pPr>
      <w:r>
        <w:t xml:space="preserve">Kurfürstenstraße 129 </w:t>
      </w:r>
      <w:r>
        <w:rPr>
          <w:rFonts w:ascii="Lucida Grande" w:hAnsi="Lucida Grande" w:cs="Lucida Grande"/>
        </w:rPr>
        <w:t>·</w:t>
      </w:r>
      <w:r>
        <w:t xml:space="preserve"> 10785 Berlin</w:t>
      </w:r>
    </w:p>
    <w:p w14:paraId="10EF93A2" w14:textId="77777777" w:rsidR="00B647CE" w:rsidRPr="006C0A8E" w:rsidRDefault="00B647CE" w:rsidP="00BC6C7E">
      <w:pPr>
        <w:pStyle w:val="01Grundtext"/>
        <w:spacing w:line="276" w:lineRule="auto"/>
        <w:rPr>
          <w:color w:val="0000FF"/>
          <w:u w:val="single"/>
        </w:rPr>
      </w:pPr>
      <w:r w:rsidRPr="006E0AA0">
        <w:t>Telefon: +49 30 21286</w:t>
      </w:r>
      <w:r>
        <w:t>-</w:t>
      </w:r>
      <w:r w:rsidRPr="006E0AA0">
        <w:t>28</w:t>
      </w:r>
      <w:r>
        <w:t>2</w:t>
      </w:r>
      <w:r w:rsidRPr="006E0AA0">
        <w:t xml:space="preserve"> </w:t>
      </w:r>
      <w:r w:rsidRPr="006E0AA0">
        <w:rPr>
          <w:rFonts w:cs="Lucida Grande"/>
        </w:rPr>
        <w:t>· E-Mail:</w:t>
      </w:r>
      <w:r>
        <w:rPr>
          <w:rFonts w:cs="Lucida Grande"/>
        </w:rPr>
        <w:t xml:space="preserve"> </w:t>
      </w:r>
      <w:hyperlink r:id="rId14" w:history="1">
        <w:r w:rsidRPr="00225F82">
          <w:rPr>
            <w:rStyle w:val="Hyperlink"/>
            <w:rFonts w:cs="Lucida Grande"/>
          </w:rPr>
          <w:t>haeussler@fvhf.de</w:t>
        </w:r>
      </w:hyperlink>
      <w:r>
        <w:rPr>
          <w:rFonts w:cs="Lucida Grande"/>
        </w:rPr>
        <w:t xml:space="preserve"> </w:t>
      </w:r>
    </w:p>
    <w:p w14:paraId="51FF588F" w14:textId="77777777" w:rsidR="00B647CE" w:rsidRPr="005B5F5E" w:rsidRDefault="00B647CE" w:rsidP="00BC6C7E">
      <w:pPr>
        <w:pStyle w:val="01Grundtext"/>
        <w:spacing w:line="276" w:lineRule="auto"/>
        <w:rPr>
          <w:sz w:val="15"/>
          <w:szCs w:val="15"/>
        </w:rPr>
      </w:pPr>
    </w:p>
    <w:p w14:paraId="4BF55451" w14:textId="77777777" w:rsidR="00B647CE" w:rsidRPr="006E0AA0" w:rsidRDefault="00B647CE" w:rsidP="00BC6C7E">
      <w:pPr>
        <w:pStyle w:val="01Grundtext"/>
        <w:spacing w:line="276" w:lineRule="auto"/>
      </w:pPr>
      <w:proofErr w:type="spellStart"/>
      <w:r w:rsidRPr="006E0AA0">
        <w:t>mai</w:t>
      </w:r>
      <w:proofErr w:type="spellEnd"/>
      <w:r w:rsidRPr="006E0AA0">
        <w:t xml:space="preserve"> </w:t>
      </w:r>
      <w:proofErr w:type="spellStart"/>
      <w:r w:rsidRPr="006E0AA0">
        <w:t>public</w:t>
      </w:r>
      <w:proofErr w:type="spellEnd"/>
      <w:r w:rsidRPr="006E0AA0">
        <w:t xml:space="preserve"> </w:t>
      </w:r>
      <w:proofErr w:type="spellStart"/>
      <w:r w:rsidRPr="006E0AA0">
        <w:t>relations</w:t>
      </w:r>
      <w:proofErr w:type="spellEnd"/>
      <w:r w:rsidRPr="006E0AA0">
        <w:t xml:space="preserve"> GmbH</w:t>
      </w:r>
      <w:r w:rsidRPr="006E0AA0">
        <w:rPr>
          <w:rFonts w:cs="Lucida Grande"/>
        </w:rPr>
        <w:t xml:space="preserve"> · </w:t>
      </w:r>
      <w:r>
        <w:rPr>
          <w:rFonts w:cs="Lucida Grande"/>
        </w:rPr>
        <w:t>Wolfgang Deil</w:t>
      </w:r>
    </w:p>
    <w:p w14:paraId="1DB0969F" w14:textId="77777777" w:rsidR="00B647CE" w:rsidRPr="006E0AA0" w:rsidRDefault="00B647CE" w:rsidP="00BC6C7E">
      <w:pPr>
        <w:pStyle w:val="01Grundtext"/>
        <w:spacing w:line="276" w:lineRule="auto"/>
      </w:pPr>
      <w:r w:rsidRPr="006E0AA0">
        <w:t>Leuschnerdamm 13, Aufgang 3</w:t>
      </w:r>
      <w:r w:rsidRPr="006E0AA0">
        <w:rPr>
          <w:rFonts w:cs="Lucida Grande"/>
        </w:rPr>
        <w:t xml:space="preserve"> · 1</w:t>
      </w:r>
      <w:r w:rsidRPr="006E0AA0">
        <w:t>0999 Berlin</w:t>
      </w:r>
    </w:p>
    <w:p w14:paraId="1A8F1A85" w14:textId="77777777" w:rsidR="00B647CE" w:rsidRPr="003C3CE0" w:rsidRDefault="00B647CE" w:rsidP="00BC6C7E">
      <w:pPr>
        <w:pStyle w:val="01Grundtext"/>
        <w:spacing w:line="276" w:lineRule="auto"/>
        <w:rPr>
          <w:color w:val="0000FF"/>
          <w:u w:val="single"/>
        </w:rPr>
      </w:pPr>
      <w:r w:rsidRPr="006E0AA0">
        <w:t>Telefon: +49 30 664040-55</w:t>
      </w:r>
      <w:r>
        <w:t>2</w:t>
      </w:r>
      <w:r w:rsidRPr="006E0AA0">
        <w:rPr>
          <w:rFonts w:cs="Lucida Grande"/>
        </w:rPr>
        <w:t xml:space="preserve"> · E</w:t>
      </w:r>
      <w:r w:rsidRPr="006E0AA0">
        <w:t xml:space="preserve">-Mail: </w:t>
      </w:r>
      <w:hyperlink r:id="rId15" w:history="1">
        <w:r w:rsidRPr="006E0AA0">
          <w:rPr>
            <w:rStyle w:val="Hyperlink"/>
          </w:rPr>
          <w:t>fvhf@maipr.de</w:t>
        </w:r>
      </w:hyperlink>
    </w:p>
    <w:p w14:paraId="5AD16A71" w14:textId="77777777" w:rsidR="00744B88" w:rsidRDefault="00744B88" w:rsidP="00BC6C7E">
      <w:pPr>
        <w:pStyle w:val="KeinAbsatzformat"/>
        <w:spacing w:line="276" w:lineRule="auto"/>
        <w:rPr>
          <w:sz w:val="16"/>
          <w:szCs w:val="16"/>
        </w:rPr>
      </w:pPr>
    </w:p>
    <w:p w14:paraId="67CB7C56" w14:textId="77777777" w:rsidR="00BC6C7E" w:rsidRDefault="00BC6C7E" w:rsidP="00BC6C7E">
      <w:pPr>
        <w:pStyle w:val="KeinAbsatzformat"/>
        <w:spacing w:line="276" w:lineRule="auto"/>
        <w:rPr>
          <w:sz w:val="16"/>
          <w:szCs w:val="16"/>
        </w:rPr>
      </w:pPr>
    </w:p>
    <w:p w14:paraId="233F6C9B" w14:textId="77777777" w:rsidR="00BC6C7E" w:rsidRDefault="00BC6C7E" w:rsidP="00BC6C7E">
      <w:pPr>
        <w:pStyle w:val="KeinAbsatzformat"/>
        <w:spacing w:line="276" w:lineRule="auto"/>
        <w:rPr>
          <w:sz w:val="16"/>
          <w:szCs w:val="16"/>
        </w:rPr>
      </w:pPr>
    </w:p>
    <w:p w14:paraId="05726802" w14:textId="77777777" w:rsidR="00744B88" w:rsidRPr="009163C0" w:rsidRDefault="00744B88" w:rsidP="00BC6C7E">
      <w:pPr>
        <w:pBdr>
          <w:top w:val="single" w:sz="4" w:space="1" w:color="auto"/>
        </w:pBdr>
        <w:spacing w:line="276" w:lineRule="auto"/>
        <w:jc w:val="both"/>
        <w:rPr>
          <w:rFonts w:ascii="Verdana" w:hAnsi="Verdana" w:cs="Arial"/>
          <w:sz w:val="14"/>
          <w:szCs w:val="14"/>
        </w:rPr>
      </w:pPr>
      <w:r w:rsidRPr="009163C0">
        <w:rPr>
          <w:rFonts w:ascii="Verdana" w:hAnsi="Verdana" w:cs="Arial"/>
          <w:sz w:val="14"/>
          <w:szCs w:val="14"/>
        </w:rPr>
        <w:t>Vorgehängte Hinterlüftete Fassaden (VHF) repräsentieren die Zukunft der Architektur: Sie vereinen energetische Effizienz, Wirtschaftlichkeit und Nachhaltigkeit mit multifunktionalen bauphysikalischen Eigenschaften und intelligenten technischen Funktionen – sowohl für den Neubau als auch die Modernisierung von Bestandsgebäuden.</w:t>
      </w:r>
    </w:p>
    <w:p w14:paraId="110CBEEA" w14:textId="77777777" w:rsidR="00744B88" w:rsidRPr="009163C0" w:rsidRDefault="00744B88" w:rsidP="00BC6C7E">
      <w:pPr>
        <w:spacing w:line="276" w:lineRule="auto"/>
        <w:jc w:val="both"/>
        <w:rPr>
          <w:rFonts w:ascii="Verdana" w:hAnsi="Verdana" w:cs="Arial"/>
          <w:color w:val="000000" w:themeColor="text1"/>
          <w:sz w:val="14"/>
          <w:szCs w:val="14"/>
        </w:rPr>
      </w:pPr>
      <w:r w:rsidRPr="009163C0">
        <w:rPr>
          <w:rFonts w:ascii="Verdana" w:hAnsi="Verdana" w:cs="Arial"/>
          <w:sz w:val="14"/>
          <w:szCs w:val="14"/>
        </w:rPr>
        <w:t xml:space="preserve">Hauptziel des FVHF ist es, diese Vorteile der Bauart VHF gegenüber Planenden, </w:t>
      </w:r>
      <w:r w:rsidRPr="009163C0">
        <w:rPr>
          <w:rFonts w:ascii="Verdana" w:hAnsi="Verdana" w:cs="Arial"/>
          <w:color w:val="000000" w:themeColor="text1"/>
          <w:sz w:val="14"/>
          <w:szCs w:val="14"/>
        </w:rPr>
        <w:t>Bauherrinnen und Bauherren, Behörden, Verbänden, politisch Entscheidungstragenden, sowie der Bau- und Architektur-Fachpresse zu kommunizieren.</w:t>
      </w:r>
    </w:p>
    <w:p w14:paraId="3104E2F9" w14:textId="77777777" w:rsidR="00744B88" w:rsidRPr="009163C0" w:rsidRDefault="00744B88" w:rsidP="00BC6C7E">
      <w:pPr>
        <w:spacing w:line="276" w:lineRule="auto"/>
        <w:jc w:val="both"/>
        <w:rPr>
          <w:rFonts w:ascii="Verdana" w:hAnsi="Verdana" w:cs="Arial"/>
          <w:sz w:val="14"/>
          <w:szCs w:val="14"/>
        </w:rPr>
      </w:pPr>
      <w:r w:rsidRPr="009163C0">
        <w:rPr>
          <w:rFonts w:ascii="Verdana" w:hAnsi="Verdana" w:cs="Arial"/>
          <w:sz w:val="14"/>
          <w:szCs w:val="14"/>
        </w:rPr>
        <w:t xml:space="preserve">Alle zwei Jahre lobt der FVHF zudem den renommierten Deutschen Fassadenpreis für VHF </w:t>
      </w:r>
      <w:r w:rsidRPr="009163C0">
        <w:rPr>
          <w:rFonts w:ascii="Verdana" w:hAnsi="Verdana" w:cs="Arial"/>
          <w:color w:val="000000" w:themeColor="text1"/>
          <w:sz w:val="14"/>
          <w:szCs w:val="14"/>
        </w:rPr>
        <w:t xml:space="preserve">aus, mit dem der Verband seit 1999 wegweisende architektonische Lösungen dieser </w:t>
      </w:r>
      <w:r w:rsidRPr="009163C0">
        <w:rPr>
          <w:rFonts w:ascii="Verdana" w:hAnsi="Verdana" w:cs="Arial"/>
          <w:sz w:val="14"/>
          <w:szCs w:val="14"/>
        </w:rPr>
        <w:t>modernen Bauart würdigt.</w:t>
      </w:r>
    </w:p>
    <w:p w14:paraId="34A1CCAC" w14:textId="5E50501B" w:rsidR="00744B88" w:rsidRPr="00C94845" w:rsidRDefault="00744B88" w:rsidP="00BC6C7E">
      <w:pPr>
        <w:pBdr>
          <w:bottom w:val="single" w:sz="4" w:space="1" w:color="auto"/>
        </w:pBdr>
        <w:spacing w:line="276" w:lineRule="auto"/>
        <w:jc w:val="both"/>
      </w:pPr>
      <w:r w:rsidRPr="009163C0">
        <w:rPr>
          <w:rFonts w:ascii="Verdana" w:hAnsi="Verdana" w:cs="Arial"/>
          <w:color w:val="000000" w:themeColor="text1"/>
          <w:sz w:val="14"/>
          <w:szCs w:val="14"/>
        </w:rPr>
        <w:t>Mitglieder des FVHF sind herstellende und verarbeitende Unternehmen sowie planende, beratende und prüfende Ingenieurinnen und Ingenieure. Für Fragen zur Fassadenplanung steht der FVHF herstellerneutral und kompetent beratend zur Seite.</w:t>
      </w:r>
    </w:p>
    <w:p w14:paraId="24469903" w14:textId="77777777" w:rsidR="00C94845" w:rsidRPr="00C94845" w:rsidRDefault="00C94845" w:rsidP="00BC6C7E">
      <w:pPr>
        <w:pStyle w:val="KeinAbsatzformat"/>
        <w:spacing w:line="276" w:lineRule="auto"/>
      </w:pPr>
    </w:p>
    <w:sectPr w:rsidR="00C94845" w:rsidRPr="00C94845" w:rsidSect="00462B80">
      <w:headerReference w:type="default" r:id="rId16"/>
      <w:headerReference w:type="first" r:id="rId17"/>
      <w:footerReference w:type="first" r:id="rId18"/>
      <w:pgSz w:w="11899" w:h="16840"/>
      <w:pgMar w:top="-2268" w:right="1134" w:bottom="1418" w:left="1134" w:header="2552"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0D5D6" w14:textId="77777777" w:rsidR="002010F3" w:rsidRDefault="002010F3">
      <w:r>
        <w:separator/>
      </w:r>
    </w:p>
  </w:endnote>
  <w:endnote w:type="continuationSeparator" w:id="0">
    <w:p w14:paraId="29EB7A5C" w14:textId="77777777" w:rsidR="002010F3" w:rsidRDefault="00201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Roman">
    <w:altName w:val="Times New Roman"/>
    <w:panose1 w:val="020B0604020202020204"/>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Segoe UI">
    <w:altName w:val="Arial"/>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A8EF3" w14:textId="77777777" w:rsidR="00744337" w:rsidRPr="007945B7" w:rsidRDefault="00744337" w:rsidP="005B6EDB">
    <w:pPr>
      <w:pStyle w:val="Fuzeile"/>
      <w:spacing w:line="240" w:lineRule="exact"/>
      <w:rPr>
        <w:rFonts w:ascii="Verdana" w:hAnsi="Verdana"/>
        <w:sz w:val="15"/>
      </w:rPr>
    </w:pPr>
    <w:r>
      <w:rPr>
        <w:rFonts w:ascii="Verdana" w:hAnsi="Verdana"/>
        <w:noProof/>
        <w:sz w:val="15"/>
      </w:rPr>
      <mc:AlternateContent>
        <mc:Choice Requires="wps">
          <w:drawing>
            <wp:anchor distT="0" distB="0" distL="114300" distR="114300" simplePos="0" relativeHeight="251658752" behindDoc="1" locked="0" layoutInCell="1" allowOverlap="1" wp14:anchorId="712E3031" wp14:editId="13FBC216">
              <wp:simplePos x="0" y="0"/>
              <wp:positionH relativeFrom="column">
                <wp:posOffset>0</wp:posOffset>
              </wp:positionH>
              <wp:positionV relativeFrom="page">
                <wp:posOffset>10009505</wp:posOffset>
              </wp:positionV>
              <wp:extent cx="6135370" cy="360045"/>
              <wp:effectExtent l="0" t="0" r="0" b="3175"/>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3600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292CD9" w:rsidRDefault="00744337" w:rsidP="009E4E31">
                          <w:pPr>
                            <w:pStyle w:val="027pt"/>
                            <w:rPr>
                              <w:lang w:val="en-US"/>
                            </w:rPr>
                          </w:pPr>
                          <w:r w:rsidRPr="00292CD9">
                            <w:rPr>
                              <w:lang w:val="en-US"/>
                            </w:rPr>
                            <w:t>Tel +49 30 212862-81 · Fax +49 30 212862-41 · info@fvhf.de · www.fvhf.de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E3031" id="_x0000_t202" coordsize="21600,21600" o:spt="202" path="m,l,21600r21600,l21600,xe">
              <v:stroke joinstyle="miter"/>
              <v:path gradientshapeok="t" o:connecttype="rect"/>
            </v:shapetype>
            <v:shape id="Text Box 52" o:spid="_x0000_s1029" type="#_x0000_t202" style="position:absolute;margin-left:0;margin-top:788.15pt;width:483.1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" filled="f" stroked="f">
              <v:textbox inset="0,0,0,0">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292CD9" w:rsidRDefault="00744337" w:rsidP="009E4E31">
                    <w:pPr>
                      <w:pStyle w:val="027pt"/>
                      <w:rPr>
                        <w:lang w:val="en-US"/>
                      </w:rPr>
                    </w:pPr>
                    <w:r w:rsidRPr="00292CD9">
                      <w:rPr>
                        <w:lang w:val="en-US"/>
                      </w:rPr>
                      <w:t>Tel +49 30 212862-81 · Fax +49 30 212862-41 · info@fvhf.de · www.fvhf.de</w:t>
                    </w:r>
                  </w:p>
                </w:txbxContent>
              </v:textbox>
              <w10:wrap anchory="page"/>
            </v:shape>
          </w:pict>
        </mc:Fallback>
      </mc:AlternateContent>
    </w:r>
    <w:r>
      <w:rPr>
        <w:noProof/>
        <w:szCs w:val="20"/>
      </w:rPr>
      <mc:AlternateContent>
        <mc:Choice Requires="wps">
          <w:drawing>
            <wp:anchor distT="0" distB="0" distL="114300" distR="114300" simplePos="0" relativeHeight="251659776" behindDoc="1" locked="0" layoutInCell="1" allowOverlap="1" wp14:anchorId="3C518A41" wp14:editId="1F31A54D">
              <wp:simplePos x="0" y="0"/>
              <wp:positionH relativeFrom="column">
                <wp:posOffset>0</wp:posOffset>
              </wp:positionH>
              <wp:positionV relativeFrom="page">
                <wp:posOffset>9901555</wp:posOffset>
              </wp:positionV>
              <wp:extent cx="6120130" cy="0"/>
              <wp:effectExtent l="9525" t="5080" r="13970" b="13970"/>
              <wp:wrapNone/>
              <wp:docPr id="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C531DA" id="Line 5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F2C77" w14:textId="77777777" w:rsidR="002010F3" w:rsidRDefault="002010F3">
      <w:r>
        <w:separator/>
      </w:r>
    </w:p>
  </w:footnote>
  <w:footnote w:type="continuationSeparator" w:id="0">
    <w:p w14:paraId="7C4F74BA" w14:textId="77777777" w:rsidR="002010F3" w:rsidRDefault="00201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B9625" w14:textId="77777777" w:rsidR="00744337" w:rsidRDefault="00744337">
    <w:r>
      <w:rPr>
        <w:noProof/>
        <w:szCs w:val="20"/>
      </w:rPr>
      <mc:AlternateContent>
        <mc:Choice Requires="wps">
          <w:drawing>
            <wp:anchor distT="0" distB="0" distL="114300" distR="114300" simplePos="0" relativeHeight="251651584" behindDoc="1" locked="0" layoutInCell="1" allowOverlap="1" wp14:anchorId="67818042" wp14:editId="6E22496D">
              <wp:simplePos x="0" y="0"/>
              <wp:positionH relativeFrom="page">
                <wp:posOffset>720090</wp:posOffset>
              </wp:positionH>
              <wp:positionV relativeFrom="page">
                <wp:posOffset>900430</wp:posOffset>
              </wp:positionV>
              <wp:extent cx="899795" cy="17970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970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18042" id="_x0000_t202" coordsize="21600,21600" o:spt="202" path="m,l,21600r21600,l21600,xe">
              <v:stroke joinstyle="miter"/>
              <v:path gradientshapeok="t" o:connecttype="rect"/>
            </v:shapetype>
            <v:shape id="Text Box 14" o:spid="_x0000_s1026" type="#_x0000_t202" style="position:absolute;margin-left:56.7pt;margin-top:70.9pt;width:70.85pt;height:14.1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" filled="f" stroked="f">
              <v:textbox inset="0,0,0,0">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v:textbox>
              <w10:wrap anchorx="page" anchory="page"/>
            </v:shape>
          </w:pict>
        </mc:Fallback>
      </mc:AlternateContent>
    </w:r>
    <w:r>
      <w:rPr>
        <w:noProof/>
        <w:szCs w:val="20"/>
      </w:rPr>
      <w:drawing>
        <wp:anchor distT="0" distB="0" distL="114300" distR="114300" simplePos="0" relativeHeight="251667968" behindDoc="0" locked="0" layoutInCell="1" allowOverlap="1" wp14:anchorId="3467D88E" wp14:editId="0EEB801A">
          <wp:simplePos x="0" y="0"/>
          <wp:positionH relativeFrom="page">
            <wp:posOffset>4968875</wp:posOffset>
          </wp:positionH>
          <wp:positionV relativeFrom="page">
            <wp:posOffset>583565</wp:posOffset>
          </wp:positionV>
          <wp:extent cx="1955800" cy="508000"/>
          <wp:effectExtent l="25400" t="0" r="0" b="0"/>
          <wp:wrapNone/>
          <wp:docPr id="8" name="Grafik 8"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1"/>
                  <a:stretch>
                    <a:fillRect/>
                  </a:stretch>
                </pic:blipFill>
                <pic:spPr>
                  <a:xfrm>
                    <a:off x="0" y="0"/>
                    <a:ext cx="1955800" cy="508000"/>
                  </a:xfrm>
                  <a:prstGeom prst="rect">
                    <a:avLst/>
                  </a:prstGeom>
                </pic:spPr>
              </pic:pic>
            </a:graphicData>
          </a:graphic>
        </wp:anchor>
      </w:drawing>
    </w:r>
    <w:r>
      <w:rPr>
        <w:noProof/>
        <w:szCs w:val="20"/>
      </w:rPr>
      <mc:AlternateContent>
        <mc:Choice Requires="wps">
          <w:drawing>
            <wp:anchor distT="0" distB="0" distL="114300" distR="114300" simplePos="0" relativeHeight="251661824" behindDoc="1" locked="0" layoutInCell="1" allowOverlap="1" wp14:anchorId="7B9E27FA" wp14:editId="7D70AD69">
              <wp:simplePos x="0" y="0"/>
              <wp:positionH relativeFrom="column">
                <wp:posOffset>0</wp:posOffset>
              </wp:positionH>
              <wp:positionV relativeFrom="page">
                <wp:posOffset>9901555</wp:posOffset>
              </wp:positionV>
              <wp:extent cx="6120130" cy="0"/>
              <wp:effectExtent l="9525" t="5080" r="13970" b="13970"/>
              <wp:wrapNone/>
              <wp:docPr id="1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A6CF54" id="Line 6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r>
      <w:rPr>
        <w:noProof/>
        <w:szCs w:val="20"/>
      </w:rPr>
      <mc:AlternateContent>
        <mc:Choice Requires="wps">
          <w:drawing>
            <wp:anchor distT="0" distB="0" distL="114300" distR="114300" simplePos="0" relativeHeight="251660800" behindDoc="1" locked="0" layoutInCell="1" allowOverlap="1" wp14:anchorId="66B97E44" wp14:editId="752DF0E9">
              <wp:simplePos x="0" y="0"/>
              <wp:positionH relativeFrom="column">
                <wp:posOffset>0</wp:posOffset>
              </wp:positionH>
              <wp:positionV relativeFrom="page">
                <wp:posOffset>10009505</wp:posOffset>
              </wp:positionV>
              <wp:extent cx="6120130" cy="360045"/>
              <wp:effectExtent l="0" t="0" r="4445" b="3175"/>
              <wp:wrapNone/>
              <wp:docPr id="1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292CD9" w:rsidRDefault="00744337" w:rsidP="00695216">
                          <w:pPr>
                            <w:pStyle w:val="027pt"/>
                            <w:rPr>
                              <w:lang w:val="en-US"/>
                            </w:rPr>
                          </w:pPr>
                          <w:r w:rsidRPr="00292CD9">
                            <w:rPr>
                              <w:lang w:val="en-US"/>
                            </w:rPr>
                            <w:t>Tel +49 30 212862-81 · Fax +49 30 212862-41 · info@fvhf.de · www.fvhf.de</w:t>
                          </w:r>
                        </w:p>
                        <w:p w14:paraId="2FF98790" w14:textId="77777777" w:rsidR="00744337" w:rsidRPr="00292CD9" w:rsidRDefault="00744337" w:rsidP="00695216">
                          <w:pPr>
                            <w:rPr>
                              <w:szCs w:val="15"/>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B97E44" id="_x0000_t202" coordsize="21600,21600" o:spt="202" path="m,l,21600r21600,l21600,xe">
              <v:stroke joinstyle="miter"/>
              <v:path gradientshapeok="t" o:connecttype="rect"/>
            </v:shapetype>
            <v:shape id="Text Box 60" o:spid="_x0000_s1027" type="#_x0000_t202" style="position:absolute;margin-left:0;margin-top:788.15pt;width:481.9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" filled="f" stroked="f">
              <v:textbox inset="0,0,0,0">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292CD9" w:rsidRDefault="00744337" w:rsidP="00695216">
                    <w:pPr>
                      <w:pStyle w:val="027pt"/>
                      <w:rPr>
                        <w:lang w:val="en-US"/>
                      </w:rPr>
                    </w:pPr>
                    <w:r w:rsidRPr="00292CD9">
                      <w:rPr>
                        <w:lang w:val="en-US"/>
                      </w:rPr>
                      <w:t>Tel +49 30 212862-81 · Fax +49 30 212862-41 · info@fvhf.de · www.fvhf.de</w:t>
                    </w:r>
                  </w:p>
                  <w:p w14:paraId="2FF98790" w14:textId="77777777" w:rsidR="00744337" w:rsidRPr="00292CD9" w:rsidRDefault="00744337" w:rsidP="00695216">
                    <w:pPr>
                      <w:rPr>
                        <w:szCs w:val="15"/>
                        <w:lang w:val="en-US"/>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5AE6E" w14:textId="34A32225" w:rsidR="00744337" w:rsidRPr="003E4FA5" w:rsidRDefault="00431A63" w:rsidP="00462B80">
    <w:pPr>
      <w:tabs>
        <w:tab w:val="left" w:pos="1740"/>
      </w:tabs>
      <w:spacing w:before="6200" w:line="240" w:lineRule="exact"/>
      <w:ind w:left="1740" w:hanging="1740"/>
      <w:rPr>
        <w:sz w:val="10"/>
      </w:rPr>
    </w:pPr>
    <w:r>
      <w:rPr>
        <w:noProof/>
        <w:szCs w:val="20"/>
      </w:rPr>
      <mc:AlternateContent>
        <mc:Choice Requires="wps">
          <w:drawing>
            <wp:anchor distT="0" distB="0" distL="0" distR="114300" simplePos="0" relativeHeight="251650559" behindDoc="1" locked="0" layoutInCell="1" allowOverlap="1" wp14:anchorId="28D60B92" wp14:editId="74B34943">
              <wp:simplePos x="0" y="0"/>
              <wp:positionH relativeFrom="margin">
                <wp:posOffset>16510</wp:posOffset>
              </wp:positionH>
              <wp:positionV relativeFrom="page">
                <wp:posOffset>1651000</wp:posOffset>
              </wp:positionV>
              <wp:extent cx="6120130" cy="838200"/>
              <wp:effectExtent l="0" t="0" r="1270" b="0"/>
              <wp:wrapTight wrapText="bothSides">
                <wp:wrapPolygon edited="0">
                  <wp:start x="0" y="982"/>
                  <wp:lineTo x="0" y="21273"/>
                  <wp:lineTo x="21560" y="21273"/>
                  <wp:lineTo x="21560" y="982"/>
                  <wp:lineTo x="0" y="982"/>
                </wp:wrapPolygon>
              </wp:wrapTight>
              <wp:docPr id="1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838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FC95B7B" w14:textId="453BCD0F" w:rsidR="00744337" w:rsidRDefault="00744337" w:rsidP="00111B6E">
                          <w:pPr>
                            <w:pStyle w:val="00TitelHead"/>
                          </w:pPr>
                          <w:r>
                            <w:t>Pressemitteilung</w:t>
                          </w:r>
                        </w:p>
                        <w:p w14:paraId="5AC738A7" w14:textId="77777777" w:rsidR="00744337" w:rsidRPr="00431A63" w:rsidRDefault="00744337" w:rsidP="005B6EDB">
                          <w:pPr>
                            <w:rPr>
                              <w:rFonts w:ascii="Verdana" w:hAnsi="Verdana"/>
                              <w:sz w:val="20"/>
                              <w:szCs w:val="20"/>
                            </w:rPr>
                          </w:pPr>
                        </w:p>
                        <w:p w14:paraId="3344E28F" w14:textId="33A9AC3A" w:rsidR="00431A63" w:rsidRPr="00431A63" w:rsidRDefault="00440120" w:rsidP="00431A63">
                          <w:pPr>
                            <w:jc w:val="right"/>
                            <w:rPr>
                              <w:rFonts w:ascii="Verdana" w:hAnsi="Verdana"/>
                              <w:sz w:val="20"/>
                              <w:szCs w:val="20"/>
                            </w:rPr>
                          </w:pPr>
                          <w:r>
                            <w:rPr>
                              <w:rFonts w:ascii="Verdana" w:hAnsi="Verdana"/>
                              <w:sz w:val="20"/>
                              <w:szCs w:val="20"/>
                            </w:rPr>
                            <w:t>22</w:t>
                          </w:r>
                          <w:r w:rsidR="00431A63" w:rsidRPr="00431A63">
                            <w:rPr>
                              <w:rFonts w:ascii="Verdana" w:hAnsi="Verdana"/>
                              <w:sz w:val="20"/>
                              <w:szCs w:val="20"/>
                            </w:rPr>
                            <w:t>.01.2025</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D60B92" id="_x0000_t202" coordsize="21600,21600" o:spt="202" path="m,l,21600r21600,l21600,xe">
              <v:stroke joinstyle="miter"/>
              <v:path gradientshapeok="t" o:connecttype="rect"/>
            </v:shapetype>
            <v:shape id="Text Box 63" o:spid="_x0000_s1028" type="#_x0000_t202" style="position:absolute;left:0;text-align:left;margin-left:1.3pt;margin-top:130pt;width:481.9pt;height:66pt;z-index:-251665921;visibility:visible;mso-wrap-style:square;mso-width-percent:0;mso-height-percent:0;mso-wrap-distance-left:0;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" filled="f" stroked="f">
              <v:textbox inset="0,2mm,0,0">
                <w:txbxContent>
                  <w:p w14:paraId="2FC95B7B" w14:textId="453BCD0F" w:rsidR="00744337" w:rsidRDefault="00744337" w:rsidP="00111B6E">
                    <w:pPr>
                      <w:pStyle w:val="00TitelHead"/>
                    </w:pPr>
                    <w:r>
                      <w:t>Pressemitteilung</w:t>
                    </w:r>
                  </w:p>
                  <w:p w14:paraId="5AC738A7" w14:textId="77777777" w:rsidR="00744337" w:rsidRPr="00431A63" w:rsidRDefault="00744337" w:rsidP="005B6EDB">
                    <w:pPr>
                      <w:rPr>
                        <w:rFonts w:ascii="Verdana" w:hAnsi="Verdana"/>
                        <w:sz w:val="20"/>
                        <w:szCs w:val="20"/>
                      </w:rPr>
                    </w:pPr>
                  </w:p>
                  <w:p w14:paraId="3344E28F" w14:textId="33A9AC3A" w:rsidR="00431A63" w:rsidRPr="00431A63" w:rsidRDefault="00440120" w:rsidP="00431A63">
                    <w:pPr>
                      <w:jc w:val="right"/>
                      <w:rPr>
                        <w:rFonts w:ascii="Verdana" w:hAnsi="Verdana"/>
                        <w:sz w:val="20"/>
                        <w:szCs w:val="20"/>
                      </w:rPr>
                    </w:pPr>
                    <w:r>
                      <w:rPr>
                        <w:rFonts w:ascii="Verdana" w:hAnsi="Verdana"/>
                        <w:sz w:val="20"/>
                        <w:szCs w:val="20"/>
                      </w:rPr>
                      <w:t>22</w:t>
                    </w:r>
                    <w:r w:rsidR="00431A63" w:rsidRPr="00431A63">
                      <w:rPr>
                        <w:rFonts w:ascii="Verdana" w:hAnsi="Verdana"/>
                        <w:sz w:val="20"/>
                        <w:szCs w:val="20"/>
                      </w:rPr>
                      <w:t>.01.2025</w:t>
                    </w:r>
                  </w:p>
                </w:txbxContent>
              </v:textbox>
              <w10:wrap type="tight" anchorx="margin" anchory="page"/>
            </v:shape>
          </w:pict>
        </mc:Fallback>
      </mc:AlternateContent>
    </w:r>
    <w:r w:rsidR="006B0C6D">
      <w:rPr>
        <w:noProof/>
      </w:rPr>
      <w:drawing>
        <wp:anchor distT="0" distB="0" distL="114300" distR="114300" simplePos="0" relativeHeight="251670016" behindDoc="1" locked="0" layoutInCell="1" allowOverlap="1" wp14:anchorId="17DC8364" wp14:editId="4CEA6EA9">
          <wp:simplePos x="0" y="0"/>
          <wp:positionH relativeFrom="column">
            <wp:posOffset>131445</wp:posOffset>
          </wp:positionH>
          <wp:positionV relativeFrom="paragraph">
            <wp:posOffset>-650240</wp:posOffset>
          </wp:positionV>
          <wp:extent cx="2338705" cy="146685"/>
          <wp:effectExtent l="0" t="0" r="0" b="5715"/>
          <wp:wrapTight wrapText="bothSides">
            <wp:wrapPolygon edited="0">
              <wp:start x="0" y="0"/>
              <wp:lineTo x="0" y="20571"/>
              <wp:lineTo x="21465" y="20571"/>
              <wp:lineTo x="21465"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stretch>
                    <a:fillRect/>
                  </a:stretch>
                </pic:blipFill>
                <pic:spPr>
                  <a:xfrm>
                    <a:off x="0" y="0"/>
                    <a:ext cx="2338705" cy="146685"/>
                  </a:xfrm>
                  <a:prstGeom prst="rect">
                    <a:avLst/>
                  </a:prstGeom>
                </pic:spPr>
              </pic:pic>
            </a:graphicData>
          </a:graphic>
          <wp14:sizeRelH relativeFrom="margin">
            <wp14:pctWidth>0</wp14:pctWidth>
          </wp14:sizeRelH>
          <wp14:sizeRelV relativeFrom="margin">
            <wp14:pctHeight>0</wp14:pctHeight>
          </wp14:sizeRelV>
        </wp:anchor>
      </w:drawing>
    </w:r>
    <w:r w:rsidR="00744337">
      <w:rPr>
        <w:noProof/>
        <w:sz w:val="10"/>
      </w:rPr>
      <w:drawing>
        <wp:anchor distT="0" distB="0" distL="114935" distR="114935" simplePos="0" relativeHeight="251668992" behindDoc="0" locked="0" layoutInCell="1" allowOverlap="1" wp14:anchorId="7E7FFE4C" wp14:editId="5B6FDC8A">
          <wp:simplePos x="0" y="0"/>
          <wp:positionH relativeFrom="page">
            <wp:posOffset>720090</wp:posOffset>
          </wp:positionH>
          <wp:positionV relativeFrom="page">
            <wp:posOffset>989965</wp:posOffset>
          </wp:positionV>
          <wp:extent cx="2057400" cy="127000"/>
          <wp:effectExtent l="25400" t="0" r="0" b="0"/>
          <wp:wrapTight wrapText="bothSides">
            <wp:wrapPolygon edited="0">
              <wp:start x="-267" y="0"/>
              <wp:lineTo x="-267" y="12960"/>
              <wp:lineTo x="21600" y="12960"/>
              <wp:lineTo x="21067" y="0"/>
              <wp:lineTo x="18933" y="0"/>
              <wp:lineTo x="-267" y="0"/>
            </wp:wrapPolygon>
          </wp:wrapTight>
          <wp:docPr id="17" name="Grafik 17" descr="Slogan_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gan_2018.png"/>
                  <pic:cNvPicPr/>
                </pic:nvPicPr>
                <pic:blipFill>
                  <a:blip r:embed="rId2"/>
                  <a:stretch>
                    <a:fillRect/>
                  </a:stretch>
                </pic:blipFill>
                <pic:spPr>
                  <a:xfrm>
                    <a:off x="0" y="0"/>
                    <a:ext cx="2057400" cy="127000"/>
                  </a:xfrm>
                  <a:prstGeom prst="rect">
                    <a:avLst/>
                  </a:prstGeom>
                </pic:spPr>
              </pic:pic>
            </a:graphicData>
          </a:graphic>
        </wp:anchor>
      </w:drawing>
    </w:r>
    <w:r w:rsidR="00744337" w:rsidRPr="00E212C1">
      <w:rPr>
        <w:noProof/>
        <w:sz w:val="10"/>
      </w:rPr>
      <w:drawing>
        <wp:anchor distT="0" distB="0" distL="114300" distR="114300" simplePos="0" relativeHeight="251665920" behindDoc="0" locked="0" layoutInCell="1" allowOverlap="1" wp14:anchorId="625CFDB9" wp14:editId="1DCE3E87">
          <wp:simplePos x="0" y="0"/>
          <wp:positionH relativeFrom="page">
            <wp:posOffset>4968875</wp:posOffset>
          </wp:positionH>
          <wp:positionV relativeFrom="page">
            <wp:posOffset>583565</wp:posOffset>
          </wp:positionV>
          <wp:extent cx="1955800" cy="508000"/>
          <wp:effectExtent l="25400" t="0" r="0" b="0"/>
          <wp:wrapNone/>
          <wp:docPr id="4" name="Grafik 4"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3"/>
                  <a:stretch>
                    <a:fillRect/>
                  </a:stretch>
                </pic:blipFill>
                <pic:spPr>
                  <a:xfrm>
                    <a:off x="0" y="0"/>
                    <a:ext cx="1955800" cy="508000"/>
                  </a:xfrm>
                  <a:prstGeom prst="rect">
                    <a:avLst/>
                  </a:prstGeom>
                </pic:spPr>
              </pic:pic>
            </a:graphicData>
          </a:graphic>
        </wp:anchor>
      </w:drawing>
    </w:r>
    <w:r w:rsidR="00744337">
      <w:rPr>
        <w:noProof/>
        <w:szCs w:val="20"/>
      </w:rPr>
      <mc:AlternateContent>
        <mc:Choice Requires="wps">
          <w:drawing>
            <wp:anchor distT="0" distB="0" distL="114300" distR="114300" simplePos="0" relativeHeight="251657728" behindDoc="1" locked="0" layoutInCell="1" allowOverlap="1" wp14:anchorId="646E59C5" wp14:editId="4E5CAED0">
              <wp:simplePos x="0" y="0"/>
              <wp:positionH relativeFrom="page">
                <wp:posOffset>720090</wp:posOffset>
              </wp:positionH>
              <wp:positionV relativeFrom="page">
                <wp:posOffset>2628265</wp:posOffset>
              </wp:positionV>
              <wp:extent cx="6120130" cy="0"/>
              <wp:effectExtent l="5715" t="8890" r="8255" b="1016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075F3E" id="Line 50"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206.95pt" to="538.6pt,20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"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7548B68C"/>
    <w:lvl w:ilvl="0">
      <w:start w:val="1"/>
      <w:numFmt w:val="upperRoman"/>
      <w:lvlText w:val="%1."/>
      <w:lvlJc w:val="left"/>
      <w:pPr>
        <w:tabs>
          <w:tab w:val="num" w:pos="369"/>
        </w:tabs>
        <w:ind w:left="369" w:hanging="369"/>
      </w:pPr>
      <w:rPr>
        <w:rFont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BBA0C3E"/>
    <w:lvl w:ilvl="0">
      <w:start w:val="1"/>
      <w:numFmt w:val="bullet"/>
      <w:lvlText w:val=""/>
      <w:lvlJc w:val="left"/>
      <w:pPr>
        <w:tabs>
          <w:tab w:val="num" w:pos="227"/>
        </w:tabs>
        <w:ind w:left="227" w:hanging="227"/>
      </w:pPr>
      <w:rPr>
        <w:rFonts w:ascii="Webdings" w:hAnsi="Webdings" w:hint="default"/>
        <w:color w:val="FF6600"/>
        <w:sz w:val="12"/>
      </w:rPr>
    </w:lvl>
  </w:abstractNum>
  <w:abstractNum w:abstractNumId="2" w15:restartNumberingAfterBreak="0">
    <w:nsid w:val="0B6E377E"/>
    <w:multiLevelType w:val="hybridMultilevel"/>
    <w:tmpl w:val="13F042F6"/>
    <w:lvl w:ilvl="0" w:tplc="930CE898">
      <w:start w:val="1"/>
      <w:numFmt w:val="bullet"/>
      <w:lvlText w:val=""/>
      <w:lvlJc w:val="left"/>
      <w:pPr>
        <w:tabs>
          <w:tab w:val="num" w:pos="227"/>
        </w:tabs>
        <w:ind w:left="227" w:hanging="227"/>
      </w:pPr>
      <w:rPr>
        <w:rFonts w:ascii="Wingdings 3" w:hAnsi="Wingdings 3" w:hint="default"/>
        <w:color w:val="999999"/>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287A8D"/>
    <w:multiLevelType w:val="hybridMultilevel"/>
    <w:tmpl w:val="56AECD60"/>
    <w:lvl w:ilvl="0" w:tplc="985A1700">
      <w:start w:val="1"/>
      <w:numFmt w:val="bullet"/>
      <w:lvlText w:val=""/>
      <w:lvlJc w:val="left"/>
      <w:pPr>
        <w:tabs>
          <w:tab w:val="num" w:pos="227"/>
        </w:tabs>
        <w:ind w:left="227" w:hanging="227"/>
      </w:pPr>
      <w:rPr>
        <w:rFonts w:ascii="Webdings" w:hAnsi="Webdings" w:hint="default"/>
        <w:color w:val="FF6600"/>
        <w:w w:val="0"/>
        <w:sz w:val="12"/>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653155"/>
    <w:multiLevelType w:val="hybridMultilevel"/>
    <w:tmpl w:val="0B34252C"/>
    <w:lvl w:ilvl="0" w:tplc="628E4220">
      <w:start w:val="1"/>
      <w:numFmt w:val="bullet"/>
      <w:pStyle w:val="01GrundtextBulle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7A12B9E"/>
    <w:multiLevelType w:val="hybridMultilevel"/>
    <w:tmpl w:val="7F24F47A"/>
    <w:lvl w:ilvl="0" w:tplc="30026918">
      <w:start w:val="1"/>
      <w:numFmt w:val="upperRoman"/>
      <w:lvlText w:val="%1."/>
      <w:lvlJc w:val="left"/>
      <w:pPr>
        <w:tabs>
          <w:tab w:val="num" w:pos="454"/>
        </w:tabs>
        <w:ind w:left="454" w:hanging="369"/>
      </w:pPr>
      <w:rPr>
        <w:rFonts w:hint="default"/>
      </w:rPr>
    </w:lvl>
    <w:lvl w:ilvl="1" w:tplc="00190407" w:tentative="1">
      <w:start w:val="1"/>
      <w:numFmt w:val="lowerLetter"/>
      <w:lvlText w:val="%2."/>
      <w:lvlJc w:val="left"/>
      <w:pPr>
        <w:tabs>
          <w:tab w:val="num" w:pos="1355"/>
        </w:tabs>
        <w:ind w:left="1355" w:hanging="360"/>
      </w:pPr>
    </w:lvl>
    <w:lvl w:ilvl="2" w:tplc="001B0407" w:tentative="1">
      <w:start w:val="1"/>
      <w:numFmt w:val="lowerRoman"/>
      <w:lvlText w:val="%3."/>
      <w:lvlJc w:val="right"/>
      <w:pPr>
        <w:tabs>
          <w:tab w:val="num" w:pos="2075"/>
        </w:tabs>
        <w:ind w:left="2075" w:hanging="180"/>
      </w:pPr>
    </w:lvl>
    <w:lvl w:ilvl="3" w:tplc="000F0407" w:tentative="1">
      <w:start w:val="1"/>
      <w:numFmt w:val="decimal"/>
      <w:lvlText w:val="%4."/>
      <w:lvlJc w:val="left"/>
      <w:pPr>
        <w:tabs>
          <w:tab w:val="num" w:pos="2795"/>
        </w:tabs>
        <w:ind w:left="2795" w:hanging="360"/>
      </w:pPr>
    </w:lvl>
    <w:lvl w:ilvl="4" w:tplc="00190407" w:tentative="1">
      <w:start w:val="1"/>
      <w:numFmt w:val="lowerLetter"/>
      <w:lvlText w:val="%5."/>
      <w:lvlJc w:val="left"/>
      <w:pPr>
        <w:tabs>
          <w:tab w:val="num" w:pos="3515"/>
        </w:tabs>
        <w:ind w:left="3515" w:hanging="360"/>
      </w:pPr>
    </w:lvl>
    <w:lvl w:ilvl="5" w:tplc="001B0407" w:tentative="1">
      <w:start w:val="1"/>
      <w:numFmt w:val="lowerRoman"/>
      <w:lvlText w:val="%6."/>
      <w:lvlJc w:val="right"/>
      <w:pPr>
        <w:tabs>
          <w:tab w:val="num" w:pos="4235"/>
        </w:tabs>
        <w:ind w:left="4235" w:hanging="180"/>
      </w:pPr>
    </w:lvl>
    <w:lvl w:ilvl="6" w:tplc="000F0407" w:tentative="1">
      <w:start w:val="1"/>
      <w:numFmt w:val="decimal"/>
      <w:lvlText w:val="%7."/>
      <w:lvlJc w:val="left"/>
      <w:pPr>
        <w:tabs>
          <w:tab w:val="num" w:pos="4955"/>
        </w:tabs>
        <w:ind w:left="4955" w:hanging="360"/>
      </w:pPr>
    </w:lvl>
    <w:lvl w:ilvl="7" w:tplc="00190407" w:tentative="1">
      <w:start w:val="1"/>
      <w:numFmt w:val="lowerLetter"/>
      <w:lvlText w:val="%8."/>
      <w:lvlJc w:val="left"/>
      <w:pPr>
        <w:tabs>
          <w:tab w:val="num" w:pos="5675"/>
        </w:tabs>
        <w:ind w:left="5675" w:hanging="360"/>
      </w:pPr>
    </w:lvl>
    <w:lvl w:ilvl="8" w:tplc="001B0407" w:tentative="1">
      <w:start w:val="1"/>
      <w:numFmt w:val="lowerRoman"/>
      <w:lvlText w:val="%9."/>
      <w:lvlJc w:val="right"/>
      <w:pPr>
        <w:tabs>
          <w:tab w:val="num" w:pos="6395"/>
        </w:tabs>
        <w:ind w:left="6395" w:hanging="180"/>
      </w:pPr>
    </w:lvl>
  </w:abstractNum>
  <w:num w:numId="1" w16cid:durableId="1391616395">
    <w:abstractNumId w:val="5"/>
  </w:num>
  <w:num w:numId="2" w16cid:durableId="1069767884">
    <w:abstractNumId w:val="0"/>
  </w:num>
  <w:num w:numId="3" w16cid:durableId="1272207942">
    <w:abstractNumId w:val="3"/>
  </w:num>
  <w:num w:numId="4" w16cid:durableId="1257592915">
    <w:abstractNumId w:val="3"/>
  </w:num>
  <w:num w:numId="5" w16cid:durableId="1899587104">
    <w:abstractNumId w:val="3"/>
  </w:num>
  <w:num w:numId="6" w16cid:durableId="696271241">
    <w:abstractNumId w:val="3"/>
  </w:num>
  <w:num w:numId="7" w16cid:durableId="552733121">
    <w:abstractNumId w:val="1"/>
  </w:num>
  <w:num w:numId="8" w16cid:durableId="97869616">
    <w:abstractNumId w:val="1"/>
  </w:num>
  <w:num w:numId="9" w16cid:durableId="350498060">
    <w:abstractNumId w:val="3"/>
  </w:num>
  <w:num w:numId="10" w16cid:durableId="179971815">
    <w:abstractNumId w:val="2"/>
  </w:num>
  <w:num w:numId="11" w16cid:durableId="1658145578">
    <w:abstractNumId w:val="2"/>
  </w:num>
  <w:num w:numId="12" w16cid:durableId="1500076839">
    <w:abstractNumId w:val="2"/>
  </w:num>
  <w:num w:numId="13" w16cid:durableId="462577303">
    <w:abstractNumId w:val="2"/>
  </w:num>
  <w:num w:numId="14" w16cid:durableId="1365642467">
    <w:abstractNumId w:val="2"/>
  </w:num>
  <w:num w:numId="15" w16cid:durableId="16396473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B4A"/>
    <w:rsid w:val="000253E3"/>
    <w:rsid w:val="00027895"/>
    <w:rsid w:val="00042CE7"/>
    <w:rsid w:val="00093A1A"/>
    <w:rsid w:val="000B4E8A"/>
    <w:rsid w:val="000D3A79"/>
    <w:rsid w:val="000F2316"/>
    <w:rsid w:val="000F3D3C"/>
    <w:rsid w:val="001029A3"/>
    <w:rsid w:val="00104E2D"/>
    <w:rsid w:val="00107A75"/>
    <w:rsid w:val="00110324"/>
    <w:rsid w:val="00111B6E"/>
    <w:rsid w:val="00114EE4"/>
    <w:rsid w:val="0011581A"/>
    <w:rsid w:val="00116DF9"/>
    <w:rsid w:val="00155818"/>
    <w:rsid w:val="00155CDB"/>
    <w:rsid w:val="00170E94"/>
    <w:rsid w:val="00182953"/>
    <w:rsid w:val="00193F1F"/>
    <w:rsid w:val="00196A32"/>
    <w:rsid w:val="001B4284"/>
    <w:rsid w:val="001B7506"/>
    <w:rsid w:val="001C32D2"/>
    <w:rsid w:val="001C6B6C"/>
    <w:rsid w:val="001D15F5"/>
    <w:rsid w:val="001D4F5C"/>
    <w:rsid w:val="001E0B05"/>
    <w:rsid w:val="001E168D"/>
    <w:rsid w:val="001E1B4A"/>
    <w:rsid w:val="001F06B4"/>
    <w:rsid w:val="002010F3"/>
    <w:rsid w:val="002157FE"/>
    <w:rsid w:val="002208E4"/>
    <w:rsid w:val="00261434"/>
    <w:rsid w:val="002652E1"/>
    <w:rsid w:val="00267FB8"/>
    <w:rsid w:val="00284152"/>
    <w:rsid w:val="00292CD9"/>
    <w:rsid w:val="002A539B"/>
    <w:rsid w:val="002B1BE9"/>
    <w:rsid w:val="002B2DC2"/>
    <w:rsid w:val="002C7226"/>
    <w:rsid w:val="002D308E"/>
    <w:rsid w:val="002F1EFA"/>
    <w:rsid w:val="003020FF"/>
    <w:rsid w:val="00314F4F"/>
    <w:rsid w:val="00323329"/>
    <w:rsid w:val="003264AE"/>
    <w:rsid w:val="00335F4F"/>
    <w:rsid w:val="00347273"/>
    <w:rsid w:val="003536D3"/>
    <w:rsid w:val="0037109E"/>
    <w:rsid w:val="00371415"/>
    <w:rsid w:val="0037470F"/>
    <w:rsid w:val="003759FA"/>
    <w:rsid w:val="00391D26"/>
    <w:rsid w:val="00394DE0"/>
    <w:rsid w:val="00395D32"/>
    <w:rsid w:val="003A118E"/>
    <w:rsid w:val="003A6032"/>
    <w:rsid w:val="003B6AAB"/>
    <w:rsid w:val="003C3CE0"/>
    <w:rsid w:val="003D4C1A"/>
    <w:rsid w:val="003D6C82"/>
    <w:rsid w:val="003E0DC4"/>
    <w:rsid w:val="003E14DF"/>
    <w:rsid w:val="003F2B04"/>
    <w:rsid w:val="00403654"/>
    <w:rsid w:val="00417E94"/>
    <w:rsid w:val="00421957"/>
    <w:rsid w:val="004241FF"/>
    <w:rsid w:val="00431A63"/>
    <w:rsid w:val="00440120"/>
    <w:rsid w:val="00445E6C"/>
    <w:rsid w:val="00455CA0"/>
    <w:rsid w:val="00462B80"/>
    <w:rsid w:val="00464324"/>
    <w:rsid w:val="00466998"/>
    <w:rsid w:val="00466FC3"/>
    <w:rsid w:val="00467F3D"/>
    <w:rsid w:val="004958D0"/>
    <w:rsid w:val="004A65EE"/>
    <w:rsid w:val="004A7EF1"/>
    <w:rsid w:val="004C03F9"/>
    <w:rsid w:val="004C6054"/>
    <w:rsid w:val="004F1576"/>
    <w:rsid w:val="00500056"/>
    <w:rsid w:val="0050498B"/>
    <w:rsid w:val="00531E75"/>
    <w:rsid w:val="00544690"/>
    <w:rsid w:val="005457E9"/>
    <w:rsid w:val="00566E13"/>
    <w:rsid w:val="00575AE2"/>
    <w:rsid w:val="005847E2"/>
    <w:rsid w:val="005A47B1"/>
    <w:rsid w:val="005B6EDB"/>
    <w:rsid w:val="005C1D76"/>
    <w:rsid w:val="005C249C"/>
    <w:rsid w:val="005C6438"/>
    <w:rsid w:val="005D2D84"/>
    <w:rsid w:val="005D359C"/>
    <w:rsid w:val="00602B23"/>
    <w:rsid w:val="00606B28"/>
    <w:rsid w:val="00612A8B"/>
    <w:rsid w:val="00626628"/>
    <w:rsid w:val="00630BE6"/>
    <w:rsid w:val="00643E5D"/>
    <w:rsid w:val="00661223"/>
    <w:rsid w:val="00670330"/>
    <w:rsid w:val="006715E9"/>
    <w:rsid w:val="006939F7"/>
    <w:rsid w:val="00695216"/>
    <w:rsid w:val="006A3167"/>
    <w:rsid w:val="006A46FE"/>
    <w:rsid w:val="006A4D74"/>
    <w:rsid w:val="006A60FF"/>
    <w:rsid w:val="006B0C6D"/>
    <w:rsid w:val="006C17C3"/>
    <w:rsid w:val="006D06AE"/>
    <w:rsid w:val="006F0996"/>
    <w:rsid w:val="006F626E"/>
    <w:rsid w:val="00744337"/>
    <w:rsid w:val="00744B88"/>
    <w:rsid w:val="0074768E"/>
    <w:rsid w:val="007547C4"/>
    <w:rsid w:val="007657C5"/>
    <w:rsid w:val="00772834"/>
    <w:rsid w:val="00781D68"/>
    <w:rsid w:val="007D576A"/>
    <w:rsid w:val="007E5A34"/>
    <w:rsid w:val="00802E17"/>
    <w:rsid w:val="00807FD9"/>
    <w:rsid w:val="00812B6F"/>
    <w:rsid w:val="008155BC"/>
    <w:rsid w:val="0084071B"/>
    <w:rsid w:val="0084141F"/>
    <w:rsid w:val="00844FF0"/>
    <w:rsid w:val="00853900"/>
    <w:rsid w:val="00854562"/>
    <w:rsid w:val="0087213A"/>
    <w:rsid w:val="00880FFC"/>
    <w:rsid w:val="00892130"/>
    <w:rsid w:val="008978FB"/>
    <w:rsid w:val="008A02F4"/>
    <w:rsid w:val="008B24F4"/>
    <w:rsid w:val="008C0303"/>
    <w:rsid w:val="008C45E6"/>
    <w:rsid w:val="008D1BD2"/>
    <w:rsid w:val="008F085E"/>
    <w:rsid w:val="008F6355"/>
    <w:rsid w:val="009002BE"/>
    <w:rsid w:val="0093649A"/>
    <w:rsid w:val="00944A92"/>
    <w:rsid w:val="00946EC4"/>
    <w:rsid w:val="00953B29"/>
    <w:rsid w:val="00963F7E"/>
    <w:rsid w:val="00972125"/>
    <w:rsid w:val="009852DA"/>
    <w:rsid w:val="0098618C"/>
    <w:rsid w:val="00992228"/>
    <w:rsid w:val="009A1B7A"/>
    <w:rsid w:val="009B7DCB"/>
    <w:rsid w:val="009E4E31"/>
    <w:rsid w:val="009E7B69"/>
    <w:rsid w:val="00A40A72"/>
    <w:rsid w:val="00A436A9"/>
    <w:rsid w:val="00A46173"/>
    <w:rsid w:val="00A521BE"/>
    <w:rsid w:val="00A52336"/>
    <w:rsid w:val="00A62000"/>
    <w:rsid w:val="00A66238"/>
    <w:rsid w:val="00A716E3"/>
    <w:rsid w:val="00A8574F"/>
    <w:rsid w:val="00A87157"/>
    <w:rsid w:val="00A96262"/>
    <w:rsid w:val="00AA69AC"/>
    <w:rsid w:val="00AC287E"/>
    <w:rsid w:val="00AE038F"/>
    <w:rsid w:val="00AE36D2"/>
    <w:rsid w:val="00AE625E"/>
    <w:rsid w:val="00AF31D6"/>
    <w:rsid w:val="00B03BC5"/>
    <w:rsid w:val="00B05B60"/>
    <w:rsid w:val="00B205D0"/>
    <w:rsid w:val="00B2195A"/>
    <w:rsid w:val="00B3492D"/>
    <w:rsid w:val="00B50038"/>
    <w:rsid w:val="00B511C4"/>
    <w:rsid w:val="00B52A35"/>
    <w:rsid w:val="00B62DFD"/>
    <w:rsid w:val="00B647CE"/>
    <w:rsid w:val="00B668C2"/>
    <w:rsid w:val="00B74887"/>
    <w:rsid w:val="00B765AE"/>
    <w:rsid w:val="00B81190"/>
    <w:rsid w:val="00B824CE"/>
    <w:rsid w:val="00B8498A"/>
    <w:rsid w:val="00B866E2"/>
    <w:rsid w:val="00BC448D"/>
    <w:rsid w:val="00BC6C7E"/>
    <w:rsid w:val="00BD3C01"/>
    <w:rsid w:val="00BD72A1"/>
    <w:rsid w:val="00BE7429"/>
    <w:rsid w:val="00BF29D2"/>
    <w:rsid w:val="00C0304D"/>
    <w:rsid w:val="00C21F54"/>
    <w:rsid w:val="00C25BC6"/>
    <w:rsid w:val="00C331BE"/>
    <w:rsid w:val="00C3448B"/>
    <w:rsid w:val="00C5096E"/>
    <w:rsid w:val="00C52CFC"/>
    <w:rsid w:val="00C57281"/>
    <w:rsid w:val="00C61FB0"/>
    <w:rsid w:val="00C66BD0"/>
    <w:rsid w:val="00C70A2B"/>
    <w:rsid w:val="00C71765"/>
    <w:rsid w:val="00C744C9"/>
    <w:rsid w:val="00C7736D"/>
    <w:rsid w:val="00C82805"/>
    <w:rsid w:val="00C94845"/>
    <w:rsid w:val="00CA54AE"/>
    <w:rsid w:val="00CA7FC1"/>
    <w:rsid w:val="00CB12EF"/>
    <w:rsid w:val="00CB541C"/>
    <w:rsid w:val="00CC10CD"/>
    <w:rsid w:val="00CE15DC"/>
    <w:rsid w:val="00CE4FC7"/>
    <w:rsid w:val="00CE783E"/>
    <w:rsid w:val="00CF0BED"/>
    <w:rsid w:val="00CF4245"/>
    <w:rsid w:val="00CF5A72"/>
    <w:rsid w:val="00D1256D"/>
    <w:rsid w:val="00D1524C"/>
    <w:rsid w:val="00D244C3"/>
    <w:rsid w:val="00D31F6F"/>
    <w:rsid w:val="00D41E01"/>
    <w:rsid w:val="00D56DEA"/>
    <w:rsid w:val="00D604B9"/>
    <w:rsid w:val="00D622A0"/>
    <w:rsid w:val="00D63AC6"/>
    <w:rsid w:val="00D71A0E"/>
    <w:rsid w:val="00D872E6"/>
    <w:rsid w:val="00D958BA"/>
    <w:rsid w:val="00D95DAC"/>
    <w:rsid w:val="00DA3B1B"/>
    <w:rsid w:val="00DA443A"/>
    <w:rsid w:val="00DB105C"/>
    <w:rsid w:val="00DC27F5"/>
    <w:rsid w:val="00E078C5"/>
    <w:rsid w:val="00E212C1"/>
    <w:rsid w:val="00E42FE3"/>
    <w:rsid w:val="00E53D80"/>
    <w:rsid w:val="00E54E87"/>
    <w:rsid w:val="00E614B1"/>
    <w:rsid w:val="00E6186A"/>
    <w:rsid w:val="00E75967"/>
    <w:rsid w:val="00E83952"/>
    <w:rsid w:val="00E86FDB"/>
    <w:rsid w:val="00E95A00"/>
    <w:rsid w:val="00E978ED"/>
    <w:rsid w:val="00EA12B9"/>
    <w:rsid w:val="00EA3452"/>
    <w:rsid w:val="00EB2925"/>
    <w:rsid w:val="00EB3D5F"/>
    <w:rsid w:val="00EB78CE"/>
    <w:rsid w:val="00EF62AF"/>
    <w:rsid w:val="00F0074B"/>
    <w:rsid w:val="00F127CC"/>
    <w:rsid w:val="00F14F9B"/>
    <w:rsid w:val="00F25291"/>
    <w:rsid w:val="00F277A2"/>
    <w:rsid w:val="00F378F3"/>
    <w:rsid w:val="00F422FA"/>
    <w:rsid w:val="00F54DFA"/>
    <w:rsid w:val="00F67198"/>
    <w:rsid w:val="00F831AF"/>
    <w:rsid w:val="00F84EC1"/>
    <w:rsid w:val="00F97DE1"/>
    <w:rsid w:val="00FA4D49"/>
    <w:rsid w:val="00FC2111"/>
    <w:rsid w:val="00FC2547"/>
    <w:rsid w:val="00FD2A27"/>
    <w:rsid w:val="00FD4548"/>
    <w:rsid w:val="00FF3F4D"/>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B91649A"/>
  <w15:docId w15:val="{E09EA36E-1107-854E-81D2-E0D852DB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5"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576"/>
  </w:style>
  <w:style w:type="paragraph" w:styleId="berschrift1">
    <w:name w:val="heading 1"/>
    <w:aliases w:val="Titel Head"/>
    <w:basedOn w:val="Standard"/>
    <w:next w:val="Standard"/>
    <w:autoRedefine/>
    <w:qFormat/>
    <w:rsid w:val="00017AD8"/>
    <w:pPr>
      <w:keepNext/>
      <w:outlineLvl w:val="0"/>
    </w:pPr>
    <w:rPr>
      <w:rFonts w:ascii="Arial Narrow" w:hAnsi="Arial Narrow"/>
      <w:color w:val="FFFFFF"/>
      <w:sz w:val="6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rsid w:val="00FE3CAE"/>
    <w:pPr>
      <w:tabs>
        <w:tab w:val="center" w:pos="4536"/>
        <w:tab w:val="right" w:pos="9072"/>
      </w:tabs>
    </w:pPr>
    <w:rPr>
      <w:rFonts w:ascii="Arial" w:hAnsi="Arial"/>
      <w:sz w:val="18"/>
    </w:rPr>
  </w:style>
  <w:style w:type="paragraph" w:styleId="Kopfzeile">
    <w:name w:val="header"/>
    <w:basedOn w:val="Standard"/>
    <w:link w:val="KopfzeileZchn"/>
    <w:uiPriority w:val="99"/>
    <w:unhideWhenUsed/>
    <w:rsid w:val="006D689C"/>
    <w:pPr>
      <w:tabs>
        <w:tab w:val="center" w:pos="4536"/>
        <w:tab w:val="right" w:pos="9072"/>
      </w:tabs>
    </w:pPr>
  </w:style>
  <w:style w:type="character" w:customStyle="1" w:styleId="KopfzeileZchn">
    <w:name w:val="Kopfzeile Zchn"/>
    <w:basedOn w:val="Absatz-Standardschriftart"/>
    <w:link w:val="Kopfzeile"/>
    <w:uiPriority w:val="99"/>
    <w:rsid w:val="006D689C"/>
    <w:rPr>
      <w:sz w:val="24"/>
      <w:szCs w:val="24"/>
    </w:rPr>
  </w:style>
  <w:style w:type="character" w:styleId="Hyperlink">
    <w:name w:val="Hyperlink"/>
    <w:basedOn w:val="Absatz-Standardschriftart"/>
    <w:uiPriority w:val="99"/>
    <w:unhideWhenUsed/>
    <w:rsid w:val="00927DEA"/>
    <w:rPr>
      <w:color w:val="0000FF"/>
      <w:u w:val="single"/>
    </w:rPr>
  </w:style>
  <w:style w:type="paragraph" w:customStyle="1" w:styleId="KeinAbsatzformat">
    <w:name w:val="[Kein Absatzformat]"/>
    <w:rsid w:val="007945B7"/>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01Grundtext">
    <w:name w:val="01_Grundtext"/>
    <w:basedOn w:val="KeinAbsatzformat"/>
    <w:next w:val="KeinAbsatzformat"/>
    <w:uiPriority w:val="99"/>
    <w:rsid w:val="00462B80"/>
    <w:pPr>
      <w:tabs>
        <w:tab w:val="left" w:pos="227"/>
      </w:tabs>
      <w:spacing w:line="320" w:lineRule="atLeast"/>
      <w:jc w:val="both"/>
    </w:pPr>
    <w:rPr>
      <w:rFonts w:ascii="Verdana" w:hAnsi="Verdana" w:cs="Verdana"/>
      <w:sz w:val="19"/>
      <w:szCs w:val="18"/>
    </w:rPr>
  </w:style>
  <w:style w:type="character" w:customStyle="1" w:styleId="01GrundtextBold">
    <w:name w:val="01_Grundtext_Bold"/>
    <w:uiPriority w:val="99"/>
    <w:rsid w:val="00111B6E"/>
    <w:rPr>
      <w:rFonts w:ascii="Verdana" w:hAnsi="Verdana"/>
      <w:b/>
      <w:bCs/>
      <w:sz w:val="19"/>
    </w:rPr>
  </w:style>
  <w:style w:type="paragraph" w:customStyle="1" w:styleId="00TitelHead">
    <w:name w:val="00_Titel_Head"/>
    <w:next w:val="KeinAbsatzformat"/>
    <w:qFormat/>
    <w:rsid w:val="00111B6E"/>
    <w:pPr>
      <w:jc w:val="both"/>
    </w:pPr>
    <w:rPr>
      <w:rFonts w:ascii="Verdana" w:hAnsi="Verdana" w:cs="Verdana"/>
      <w:color w:val="000000"/>
      <w:sz w:val="48"/>
      <w:szCs w:val="48"/>
    </w:rPr>
  </w:style>
  <w:style w:type="paragraph" w:customStyle="1" w:styleId="027pt">
    <w:name w:val="02_7_pt"/>
    <w:basedOn w:val="Standard"/>
    <w:qFormat/>
    <w:rsid w:val="00EB78CE"/>
    <w:pPr>
      <w:tabs>
        <w:tab w:val="left" w:pos="4961"/>
      </w:tabs>
      <w:spacing w:line="220" w:lineRule="atLeast"/>
    </w:pPr>
    <w:rPr>
      <w:rFonts w:ascii="Verdana" w:hAnsi="Verdana" w:cs="Verdana"/>
      <w:color w:val="000000"/>
      <w:sz w:val="14"/>
      <w:szCs w:val="15"/>
    </w:rPr>
  </w:style>
  <w:style w:type="paragraph" w:customStyle="1" w:styleId="00Head1">
    <w:name w:val="00_Head_1"/>
    <w:basedOn w:val="01Grundtext"/>
    <w:qFormat/>
    <w:rsid w:val="00D622A0"/>
    <w:pPr>
      <w:spacing w:line="360" w:lineRule="atLeast"/>
    </w:pPr>
    <w:rPr>
      <w:b/>
      <w:sz w:val="32"/>
    </w:rPr>
  </w:style>
  <w:style w:type="paragraph" w:customStyle="1" w:styleId="00Head02">
    <w:name w:val="00_Head_02"/>
    <w:basedOn w:val="01Grundtext"/>
    <w:qFormat/>
    <w:rsid w:val="00D622A0"/>
    <w:rPr>
      <w:sz w:val="28"/>
    </w:rPr>
  </w:style>
  <w:style w:type="paragraph" w:customStyle="1" w:styleId="01GrundtextBullets">
    <w:name w:val="01_Grundtext_Bullets"/>
    <w:basedOn w:val="01Grundtext"/>
    <w:qFormat/>
    <w:rsid w:val="00D1524C"/>
    <w:pPr>
      <w:numPr>
        <w:numId w:val="15"/>
      </w:numPr>
      <w:jc w:val="left"/>
    </w:pPr>
  </w:style>
  <w:style w:type="character" w:styleId="Seitenzahl">
    <w:name w:val="page number"/>
    <w:basedOn w:val="Absatz-Standardschriftart"/>
    <w:rsid w:val="00695216"/>
  </w:style>
  <w:style w:type="paragraph" w:customStyle="1" w:styleId="02FVHFText">
    <w:name w:val="02_FVHF_Text"/>
    <w:basedOn w:val="027pt"/>
    <w:qFormat/>
    <w:rsid w:val="00F54DFA"/>
    <w:pPr>
      <w:jc w:val="both"/>
    </w:pPr>
    <w:rPr>
      <w:color w:val="404040"/>
    </w:rPr>
  </w:style>
  <w:style w:type="paragraph" w:styleId="Sprechblasentext">
    <w:name w:val="Balloon Text"/>
    <w:basedOn w:val="Standard"/>
    <w:link w:val="SprechblasentextZchn"/>
    <w:semiHidden/>
    <w:unhideWhenUsed/>
    <w:rsid w:val="00F0074B"/>
    <w:rPr>
      <w:rFonts w:ascii="Lucida Grande" w:hAnsi="Lucida Grande" w:cs="Lucida Grande"/>
      <w:sz w:val="18"/>
      <w:szCs w:val="18"/>
    </w:rPr>
  </w:style>
  <w:style w:type="character" w:customStyle="1" w:styleId="SprechblasentextZchn">
    <w:name w:val="Sprechblasentext Zchn"/>
    <w:basedOn w:val="Absatz-Standardschriftart"/>
    <w:link w:val="Sprechblasentext"/>
    <w:semiHidden/>
    <w:rsid w:val="00F0074B"/>
    <w:rPr>
      <w:rFonts w:ascii="Lucida Grande" w:hAnsi="Lucida Grande" w:cs="Lucida Grande"/>
      <w:sz w:val="18"/>
      <w:szCs w:val="18"/>
    </w:rPr>
  </w:style>
  <w:style w:type="character" w:styleId="BesuchterLink">
    <w:name w:val="FollowedHyperlink"/>
    <w:basedOn w:val="Absatz-Standardschriftart"/>
    <w:semiHidden/>
    <w:unhideWhenUsed/>
    <w:rsid w:val="00C94845"/>
    <w:rPr>
      <w:color w:val="800080" w:themeColor="followedHyperlink"/>
      <w:u w:val="single"/>
    </w:rPr>
  </w:style>
  <w:style w:type="character" w:customStyle="1" w:styleId="hgkelc">
    <w:name w:val="hgkelc"/>
    <w:basedOn w:val="Absatz-Standardschriftart"/>
    <w:rsid w:val="003A1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547116">
      <w:bodyDiv w:val="1"/>
      <w:marLeft w:val="0"/>
      <w:marRight w:val="0"/>
      <w:marTop w:val="0"/>
      <w:marBottom w:val="0"/>
      <w:divBdr>
        <w:top w:val="none" w:sz="0" w:space="0" w:color="auto"/>
        <w:left w:val="none" w:sz="0" w:space="0" w:color="auto"/>
        <w:bottom w:val="none" w:sz="0" w:space="0" w:color="auto"/>
        <w:right w:val="none" w:sz="0" w:space="0" w:color="auto"/>
      </w:divBdr>
      <w:divsChild>
        <w:div w:id="148327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8751777">
              <w:marLeft w:val="0"/>
              <w:marRight w:val="0"/>
              <w:marTop w:val="0"/>
              <w:marBottom w:val="0"/>
              <w:divBdr>
                <w:top w:val="none" w:sz="0" w:space="0" w:color="auto"/>
                <w:left w:val="none" w:sz="0" w:space="0" w:color="auto"/>
                <w:bottom w:val="none" w:sz="0" w:space="0" w:color="auto"/>
                <w:right w:val="none" w:sz="0" w:space="0" w:color="auto"/>
              </w:divBdr>
              <w:divsChild>
                <w:div w:id="1184831094">
                  <w:marLeft w:val="0"/>
                  <w:marRight w:val="0"/>
                  <w:marTop w:val="0"/>
                  <w:marBottom w:val="0"/>
                  <w:divBdr>
                    <w:top w:val="none" w:sz="0" w:space="0" w:color="auto"/>
                    <w:left w:val="none" w:sz="0" w:space="0" w:color="auto"/>
                    <w:bottom w:val="none" w:sz="0" w:space="0" w:color="auto"/>
                    <w:right w:val="none" w:sz="0" w:space="0" w:color="auto"/>
                  </w:divBdr>
                  <w:divsChild>
                    <w:div w:id="961034075">
                      <w:marLeft w:val="0"/>
                      <w:marRight w:val="0"/>
                      <w:marTop w:val="0"/>
                      <w:marBottom w:val="0"/>
                      <w:divBdr>
                        <w:top w:val="none" w:sz="0" w:space="0" w:color="auto"/>
                        <w:left w:val="none" w:sz="0" w:space="0" w:color="auto"/>
                        <w:bottom w:val="none" w:sz="0" w:space="0" w:color="auto"/>
                        <w:right w:val="none" w:sz="0" w:space="0" w:color="auto"/>
                      </w:divBdr>
                      <w:divsChild>
                        <w:div w:id="842932885">
                          <w:marLeft w:val="0"/>
                          <w:marRight w:val="0"/>
                          <w:marTop w:val="0"/>
                          <w:marBottom w:val="0"/>
                          <w:divBdr>
                            <w:top w:val="none" w:sz="0" w:space="0" w:color="auto"/>
                            <w:left w:val="none" w:sz="0" w:space="0" w:color="auto"/>
                            <w:bottom w:val="none" w:sz="0" w:space="0" w:color="auto"/>
                            <w:right w:val="none" w:sz="0" w:space="0" w:color="auto"/>
                          </w:divBdr>
                          <w:divsChild>
                            <w:div w:id="20898796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918617">
                                  <w:marLeft w:val="0"/>
                                  <w:marRight w:val="0"/>
                                  <w:marTop w:val="0"/>
                                  <w:marBottom w:val="0"/>
                                  <w:divBdr>
                                    <w:top w:val="none" w:sz="0" w:space="0" w:color="auto"/>
                                    <w:left w:val="none" w:sz="0" w:space="0" w:color="auto"/>
                                    <w:bottom w:val="none" w:sz="0" w:space="0" w:color="auto"/>
                                    <w:right w:val="none" w:sz="0" w:space="0" w:color="auto"/>
                                  </w:divBdr>
                                  <w:divsChild>
                                    <w:div w:id="1601336255">
                                      <w:marLeft w:val="0"/>
                                      <w:marRight w:val="0"/>
                                      <w:marTop w:val="0"/>
                                      <w:marBottom w:val="0"/>
                                      <w:divBdr>
                                        <w:top w:val="none" w:sz="0" w:space="0" w:color="auto"/>
                                        <w:left w:val="none" w:sz="0" w:space="0" w:color="auto"/>
                                        <w:bottom w:val="none" w:sz="0" w:space="0" w:color="auto"/>
                                        <w:right w:val="none" w:sz="0" w:space="0" w:color="auto"/>
                                      </w:divBdr>
                                      <w:divsChild>
                                        <w:div w:id="1303465091">
                                          <w:marLeft w:val="0"/>
                                          <w:marRight w:val="0"/>
                                          <w:marTop w:val="0"/>
                                          <w:marBottom w:val="0"/>
                                          <w:divBdr>
                                            <w:top w:val="none" w:sz="0" w:space="0" w:color="auto"/>
                                            <w:left w:val="none" w:sz="0" w:space="0" w:color="auto"/>
                                            <w:bottom w:val="none" w:sz="0" w:space="0" w:color="auto"/>
                                            <w:right w:val="none" w:sz="0" w:space="0" w:color="auto"/>
                                          </w:divBdr>
                                          <w:divsChild>
                                            <w:div w:id="8871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1157728">
      <w:bodyDiv w:val="1"/>
      <w:marLeft w:val="0"/>
      <w:marRight w:val="0"/>
      <w:marTop w:val="0"/>
      <w:marBottom w:val="0"/>
      <w:divBdr>
        <w:top w:val="none" w:sz="0" w:space="0" w:color="auto"/>
        <w:left w:val="none" w:sz="0" w:space="0" w:color="auto"/>
        <w:bottom w:val="none" w:sz="0" w:space="0" w:color="auto"/>
        <w:right w:val="none" w:sz="0" w:space="0" w:color="auto"/>
      </w:divBdr>
      <w:divsChild>
        <w:div w:id="17693042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0969034">
              <w:marLeft w:val="0"/>
              <w:marRight w:val="0"/>
              <w:marTop w:val="0"/>
              <w:marBottom w:val="0"/>
              <w:divBdr>
                <w:top w:val="none" w:sz="0" w:space="0" w:color="auto"/>
                <w:left w:val="none" w:sz="0" w:space="0" w:color="auto"/>
                <w:bottom w:val="none" w:sz="0" w:space="0" w:color="auto"/>
                <w:right w:val="none" w:sz="0" w:space="0" w:color="auto"/>
              </w:divBdr>
              <w:divsChild>
                <w:div w:id="852181998">
                  <w:marLeft w:val="0"/>
                  <w:marRight w:val="0"/>
                  <w:marTop w:val="0"/>
                  <w:marBottom w:val="0"/>
                  <w:divBdr>
                    <w:top w:val="none" w:sz="0" w:space="0" w:color="auto"/>
                    <w:left w:val="none" w:sz="0" w:space="0" w:color="auto"/>
                    <w:bottom w:val="none" w:sz="0" w:space="0" w:color="auto"/>
                    <w:right w:val="none" w:sz="0" w:space="0" w:color="auto"/>
                  </w:divBdr>
                  <w:divsChild>
                    <w:div w:id="1764917081">
                      <w:marLeft w:val="0"/>
                      <w:marRight w:val="0"/>
                      <w:marTop w:val="0"/>
                      <w:marBottom w:val="0"/>
                      <w:divBdr>
                        <w:top w:val="none" w:sz="0" w:space="0" w:color="auto"/>
                        <w:left w:val="none" w:sz="0" w:space="0" w:color="auto"/>
                        <w:bottom w:val="none" w:sz="0" w:space="0" w:color="auto"/>
                        <w:right w:val="none" w:sz="0" w:space="0" w:color="auto"/>
                      </w:divBdr>
                      <w:divsChild>
                        <w:div w:id="414674154">
                          <w:marLeft w:val="0"/>
                          <w:marRight w:val="0"/>
                          <w:marTop w:val="0"/>
                          <w:marBottom w:val="0"/>
                          <w:divBdr>
                            <w:top w:val="none" w:sz="0" w:space="0" w:color="auto"/>
                            <w:left w:val="none" w:sz="0" w:space="0" w:color="auto"/>
                            <w:bottom w:val="none" w:sz="0" w:space="0" w:color="auto"/>
                            <w:right w:val="none" w:sz="0" w:space="0" w:color="auto"/>
                          </w:divBdr>
                          <w:divsChild>
                            <w:div w:id="18497846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4235700">
                                  <w:marLeft w:val="0"/>
                                  <w:marRight w:val="0"/>
                                  <w:marTop w:val="0"/>
                                  <w:marBottom w:val="0"/>
                                  <w:divBdr>
                                    <w:top w:val="none" w:sz="0" w:space="0" w:color="auto"/>
                                    <w:left w:val="none" w:sz="0" w:space="0" w:color="auto"/>
                                    <w:bottom w:val="none" w:sz="0" w:space="0" w:color="auto"/>
                                    <w:right w:val="none" w:sz="0" w:space="0" w:color="auto"/>
                                  </w:divBdr>
                                  <w:divsChild>
                                    <w:div w:id="437024904">
                                      <w:marLeft w:val="0"/>
                                      <w:marRight w:val="0"/>
                                      <w:marTop w:val="0"/>
                                      <w:marBottom w:val="0"/>
                                      <w:divBdr>
                                        <w:top w:val="none" w:sz="0" w:space="0" w:color="auto"/>
                                        <w:left w:val="none" w:sz="0" w:space="0" w:color="auto"/>
                                        <w:bottom w:val="none" w:sz="0" w:space="0" w:color="auto"/>
                                        <w:right w:val="none" w:sz="0" w:space="0" w:color="auto"/>
                                      </w:divBdr>
                                      <w:divsChild>
                                        <w:div w:id="446852474">
                                          <w:marLeft w:val="0"/>
                                          <w:marRight w:val="0"/>
                                          <w:marTop w:val="0"/>
                                          <w:marBottom w:val="0"/>
                                          <w:divBdr>
                                            <w:top w:val="none" w:sz="0" w:space="0" w:color="auto"/>
                                            <w:left w:val="none" w:sz="0" w:space="0" w:color="auto"/>
                                            <w:bottom w:val="none" w:sz="0" w:space="0" w:color="auto"/>
                                            <w:right w:val="none" w:sz="0" w:space="0" w:color="auto"/>
                                          </w:divBdr>
                                          <w:divsChild>
                                            <w:div w:id="89720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2823463">
      <w:bodyDiv w:val="1"/>
      <w:marLeft w:val="0"/>
      <w:marRight w:val="0"/>
      <w:marTop w:val="0"/>
      <w:marBottom w:val="0"/>
      <w:divBdr>
        <w:top w:val="none" w:sz="0" w:space="0" w:color="auto"/>
        <w:left w:val="none" w:sz="0" w:space="0" w:color="auto"/>
        <w:bottom w:val="none" w:sz="0" w:space="0" w:color="auto"/>
        <w:right w:val="none" w:sz="0" w:space="0" w:color="auto"/>
      </w:divBdr>
    </w:div>
    <w:div w:id="1903055996">
      <w:bodyDiv w:val="1"/>
      <w:marLeft w:val="0"/>
      <w:marRight w:val="0"/>
      <w:marTop w:val="0"/>
      <w:marBottom w:val="0"/>
      <w:divBdr>
        <w:top w:val="none" w:sz="0" w:space="0" w:color="auto"/>
        <w:left w:val="none" w:sz="0" w:space="0" w:color="auto"/>
        <w:bottom w:val="none" w:sz="0" w:space="0" w:color="auto"/>
        <w:right w:val="none" w:sz="0" w:space="0" w:color="auto"/>
      </w:divBdr>
      <w:divsChild>
        <w:div w:id="8773975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0579275">
              <w:marLeft w:val="0"/>
              <w:marRight w:val="0"/>
              <w:marTop w:val="0"/>
              <w:marBottom w:val="0"/>
              <w:divBdr>
                <w:top w:val="none" w:sz="0" w:space="0" w:color="auto"/>
                <w:left w:val="none" w:sz="0" w:space="0" w:color="auto"/>
                <w:bottom w:val="none" w:sz="0" w:space="0" w:color="auto"/>
                <w:right w:val="none" w:sz="0" w:space="0" w:color="auto"/>
              </w:divBdr>
              <w:divsChild>
                <w:div w:id="1003363329">
                  <w:marLeft w:val="0"/>
                  <w:marRight w:val="0"/>
                  <w:marTop w:val="0"/>
                  <w:marBottom w:val="0"/>
                  <w:divBdr>
                    <w:top w:val="none" w:sz="0" w:space="0" w:color="auto"/>
                    <w:left w:val="none" w:sz="0" w:space="0" w:color="auto"/>
                    <w:bottom w:val="none" w:sz="0" w:space="0" w:color="auto"/>
                    <w:right w:val="none" w:sz="0" w:space="0" w:color="auto"/>
                  </w:divBdr>
                  <w:divsChild>
                    <w:div w:id="1331717098">
                      <w:marLeft w:val="0"/>
                      <w:marRight w:val="0"/>
                      <w:marTop w:val="0"/>
                      <w:marBottom w:val="0"/>
                      <w:divBdr>
                        <w:top w:val="none" w:sz="0" w:space="0" w:color="auto"/>
                        <w:left w:val="none" w:sz="0" w:space="0" w:color="auto"/>
                        <w:bottom w:val="none" w:sz="0" w:space="0" w:color="auto"/>
                        <w:right w:val="none" w:sz="0" w:space="0" w:color="auto"/>
                      </w:divBdr>
                      <w:divsChild>
                        <w:div w:id="1094281132">
                          <w:marLeft w:val="0"/>
                          <w:marRight w:val="0"/>
                          <w:marTop w:val="0"/>
                          <w:marBottom w:val="0"/>
                          <w:divBdr>
                            <w:top w:val="none" w:sz="0" w:space="0" w:color="auto"/>
                            <w:left w:val="none" w:sz="0" w:space="0" w:color="auto"/>
                            <w:bottom w:val="none" w:sz="0" w:space="0" w:color="auto"/>
                            <w:right w:val="none" w:sz="0" w:space="0" w:color="auto"/>
                          </w:divBdr>
                          <w:divsChild>
                            <w:div w:id="711612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8251984">
                                  <w:marLeft w:val="0"/>
                                  <w:marRight w:val="0"/>
                                  <w:marTop w:val="0"/>
                                  <w:marBottom w:val="0"/>
                                  <w:divBdr>
                                    <w:top w:val="none" w:sz="0" w:space="0" w:color="auto"/>
                                    <w:left w:val="none" w:sz="0" w:space="0" w:color="auto"/>
                                    <w:bottom w:val="none" w:sz="0" w:space="0" w:color="auto"/>
                                    <w:right w:val="none" w:sz="0" w:space="0" w:color="auto"/>
                                  </w:divBdr>
                                  <w:divsChild>
                                    <w:div w:id="705105355">
                                      <w:marLeft w:val="0"/>
                                      <w:marRight w:val="0"/>
                                      <w:marTop w:val="0"/>
                                      <w:marBottom w:val="0"/>
                                      <w:divBdr>
                                        <w:top w:val="none" w:sz="0" w:space="0" w:color="auto"/>
                                        <w:left w:val="none" w:sz="0" w:space="0" w:color="auto"/>
                                        <w:bottom w:val="none" w:sz="0" w:space="0" w:color="auto"/>
                                        <w:right w:val="none" w:sz="0" w:space="0" w:color="auto"/>
                                      </w:divBdr>
                                      <w:divsChild>
                                        <w:div w:id="1510826682">
                                          <w:marLeft w:val="0"/>
                                          <w:marRight w:val="0"/>
                                          <w:marTop w:val="0"/>
                                          <w:marBottom w:val="0"/>
                                          <w:divBdr>
                                            <w:top w:val="none" w:sz="0" w:space="0" w:color="auto"/>
                                            <w:left w:val="none" w:sz="0" w:space="0" w:color="auto"/>
                                            <w:bottom w:val="none" w:sz="0" w:space="0" w:color="auto"/>
                                            <w:right w:val="none" w:sz="0" w:space="0" w:color="auto"/>
                                          </w:divBdr>
                                          <w:divsChild>
                                            <w:div w:id="9590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82683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fvhf@maipr.de"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haeussler@fvhf.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F08BB-76BC-4E32-82BF-A7AA7ECFB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896</Words>
  <Characters>5646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lpstr>
    </vt:vector>
  </TitlesOfParts>
  <Company>Agentur Bosbach</Company>
  <LinksUpToDate>false</LinksUpToDate>
  <CharactersWithSpaces>6529</CharactersWithSpaces>
  <SharedDoc>false</SharedDoc>
  <HLinks>
    <vt:vector size="12" baseType="variant">
      <vt:variant>
        <vt:i4>983073</vt:i4>
      </vt:variant>
      <vt:variant>
        <vt:i4>-1</vt:i4>
      </vt:variant>
      <vt:variant>
        <vt:i4>2067</vt:i4>
      </vt:variant>
      <vt:variant>
        <vt:i4>1</vt:i4>
      </vt:variant>
      <vt:variant>
        <vt:lpwstr>LVR_100_rgb</vt:lpwstr>
      </vt:variant>
      <vt:variant>
        <vt:lpwstr/>
      </vt:variant>
      <vt:variant>
        <vt:i4>7864433</vt:i4>
      </vt:variant>
      <vt:variant>
        <vt:i4>-1</vt:i4>
      </vt:variant>
      <vt:variant>
        <vt:i4>2070</vt:i4>
      </vt:variant>
      <vt:variant>
        <vt:i4>1</vt:i4>
      </vt:variant>
      <vt:variant>
        <vt:lpwstr>LVR_Brf_Strich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Bosbach</dc:creator>
  <cp:keywords/>
  <cp:lastModifiedBy>Wolfgang Diel</cp:lastModifiedBy>
  <cp:revision>157</cp:revision>
  <cp:lastPrinted>2023-05-22T07:02:00Z</cp:lastPrinted>
  <dcterms:created xsi:type="dcterms:W3CDTF">2023-05-02T17:19:00Z</dcterms:created>
  <dcterms:modified xsi:type="dcterms:W3CDTF">2025-01-21T14:22:00Z</dcterms:modified>
</cp:coreProperties>
</file>