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F41F9" w14:textId="61FA69DF" w:rsidR="006057FE" w:rsidRPr="00BC1016" w:rsidRDefault="006057FE" w:rsidP="00D516A7">
      <w:pPr>
        <w:spacing w:after="40"/>
        <w:ind w:right="-2694"/>
        <w:rPr>
          <w:rFonts w:ascii="Arial" w:hAnsi="Arial" w:cs="Arial"/>
          <w:sz w:val="22"/>
          <w:szCs w:val="22"/>
        </w:rPr>
      </w:pPr>
      <w:r w:rsidRPr="00BC1016">
        <w:rPr>
          <w:rFonts w:ascii="Arial" w:hAnsi="Arial" w:cs="Arial"/>
          <w:sz w:val="22"/>
          <w:szCs w:val="22"/>
        </w:rPr>
        <w:t>PRESSE-INFORMATION</w:t>
      </w:r>
    </w:p>
    <w:p w14:paraId="4D92A654" w14:textId="6BD87F65" w:rsidR="006057FE" w:rsidRPr="00BC1016" w:rsidRDefault="006057FE" w:rsidP="00D516A7">
      <w:pPr>
        <w:spacing w:after="40"/>
        <w:ind w:right="-2694"/>
        <w:rPr>
          <w:rFonts w:ascii="Arial" w:hAnsi="Arial" w:cs="Arial"/>
          <w:sz w:val="22"/>
          <w:szCs w:val="22"/>
        </w:rPr>
      </w:pPr>
    </w:p>
    <w:p w14:paraId="3FE423A7" w14:textId="77777777" w:rsidR="006057FE" w:rsidRPr="00BC1016" w:rsidRDefault="006057FE" w:rsidP="00D516A7">
      <w:pPr>
        <w:rPr>
          <w:rFonts w:ascii="Arial" w:hAnsi="Arial" w:cs="Arial"/>
          <w:sz w:val="22"/>
          <w:szCs w:val="22"/>
        </w:rPr>
      </w:pPr>
    </w:p>
    <w:p w14:paraId="23B23068" w14:textId="1F601FEF" w:rsidR="002D105F" w:rsidRDefault="00702356" w:rsidP="00D516A7">
      <w:pPr>
        <w:pStyle w:val="Textkrper"/>
        <w:pBdr>
          <w:bottom w:val="single" w:sz="4" w:space="0" w:color="auto"/>
        </w:pBdr>
        <w:spacing w:after="0"/>
        <w:ind w:right="2234"/>
        <w:rPr>
          <w:rFonts w:ascii="Arial" w:hAnsi="Arial" w:cs="Arial"/>
          <w:kern w:val="28"/>
          <w:sz w:val="28"/>
          <w:szCs w:val="28"/>
        </w:rPr>
      </w:pPr>
      <w:r>
        <w:rPr>
          <w:rFonts w:ascii="Arial" w:hAnsi="Arial" w:cs="Arial"/>
          <w:kern w:val="28"/>
          <w:sz w:val="28"/>
          <w:szCs w:val="28"/>
        </w:rPr>
        <w:t>Designstark und nachhaltig</w:t>
      </w:r>
    </w:p>
    <w:p w14:paraId="4E666D63" w14:textId="6B155488" w:rsidR="003F534D" w:rsidRDefault="00EB2D40" w:rsidP="00D516A7">
      <w:pPr>
        <w:pStyle w:val="Textkrper"/>
        <w:pBdr>
          <w:bottom w:val="single" w:sz="4" w:space="0" w:color="auto"/>
        </w:pBdr>
        <w:spacing w:after="0"/>
        <w:ind w:right="223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GIMA</w:t>
      </w:r>
      <w:r w:rsidR="00C00CAF">
        <w:rPr>
          <w:rFonts w:ascii="Arial" w:hAnsi="Arial" w:cs="Arial"/>
          <w:bCs/>
          <w:sz w:val="22"/>
          <w:szCs w:val="22"/>
        </w:rPr>
        <w:t xml:space="preserve"> auf der </w:t>
      </w:r>
      <w:proofErr w:type="spellStart"/>
      <w:r w:rsidR="00C00CAF">
        <w:rPr>
          <w:rFonts w:ascii="Arial" w:hAnsi="Arial" w:cs="Arial"/>
          <w:bCs/>
          <w:sz w:val="22"/>
          <w:szCs w:val="22"/>
        </w:rPr>
        <w:t>GaLaBau</w:t>
      </w:r>
      <w:proofErr w:type="spellEnd"/>
      <w:r w:rsidR="00C00CAF">
        <w:rPr>
          <w:rFonts w:ascii="Arial" w:hAnsi="Arial" w:cs="Arial"/>
          <w:bCs/>
          <w:sz w:val="22"/>
          <w:szCs w:val="22"/>
        </w:rPr>
        <w:t xml:space="preserve"> 2024 in Nürnberg</w:t>
      </w:r>
    </w:p>
    <w:p w14:paraId="4A7F4788" w14:textId="77777777" w:rsidR="003F534D" w:rsidRPr="0034768E" w:rsidRDefault="003F534D" w:rsidP="00D516A7">
      <w:pPr>
        <w:spacing w:line="360" w:lineRule="auto"/>
        <w:ind w:right="2234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62C373E8" w14:textId="1B8B4524" w:rsidR="007135C8" w:rsidRPr="008367BB" w:rsidRDefault="004041C8" w:rsidP="007642C6">
      <w:pPr>
        <w:pStyle w:val="Textkrper"/>
        <w:pBdr>
          <w:bottom w:val="single" w:sz="4" w:space="1" w:color="auto"/>
        </w:pBdr>
        <w:tabs>
          <w:tab w:val="left" w:pos="6237"/>
          <w:tab w:val="left" w:pos="7371"/>
          <w:tab w:val="left" w:pos="7513"/>
        </w:tabs>
        <w:ind w:right="223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</w:t>
      </w:r>
      <w:r w:rsidRPr="00C00CAF">
        <w:rPr>
          <w:rFonts w:ascii="Arial" w:hAnsi="Arial" w:cs="Arial"/>
          <w:color w:val="000000"/>
          <w:sz w:val="22"/>
          <w:szCs w:val="22"/>
        </w:rPr>
        <w:t>oderne Pflasterflächen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Pr="00C00CAF">
        <w:rPr>
          <w:rFonts w:ascii="Arial" w:hAnsi="Arial" w:cs="Arial"/>
          <w:color w:val="000000"/>
          <w:sz w:val="22"/>
          <w:szCs w:val="22"/>
        </w:rPr>
        <w:t xml:space="preserve"> designstarke Terrassensystem</w:t>
      </w:r>
      <w:r>
        <w:rPr>
          <w:rFonts w:ascii="Arial" w:hAnsi="Arial" w:cs="Arial"/>
          <w:color w:val="000000"/>
          <w:sz w:val="22"/>
          <w:szCs w:val="22"/>
        </w:rPr>
        <w:t xml:space="preserve">e, ressourcenschonende Recycling-Klinker: </w:t>
      </w:r>
      <w:r w:rsidR="00F72A54">
        <w:rPr>
          <w:rFonts w:ascii="Arial" w:hAnsi="Arial" w:cs="Arial"/>
          <w:color w:val="000000"/>
          <w:sz w:val="22"/>
          <w:szCs w:val="22"/>
        </w:rPr>
        <w:t xml:space="preserve">Vom 11.-14.09.2024 präsentiert </w:t>
      </w:r>
      <w:r>
        <w:rPr>
          <w:rFonts w:ascii="Arial" w:hAnsi="Arial" w:cs="Arial"/>
          <w:color w:val="000000"/>
          <w:sz w:val="22"/>
          <w:szCs w:val="22"/>
        </w:rPr>
        <w:t xml:space="preserve">GIMA auf der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GaLaBau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in Nürnberg zukunftsweisende Lösungen für die Freiflächengestaltung. </w:t>
      </w:r>
      <w:r w:rsidR="008D7891">
        <w:rPr>
          <w:rFonts w:ascii="Arial" w:hAnsi="Arial" w:cs="Arial"/>
          <w:color w:val="000000"/>
          <w:sz w:val="22"/>
          <w:szCs w:val="22"/>
        </w:rPr>
        <w:t xml:space="preserve">In </w:t>
      </w:r>
      <w:r w:rsidR="00A97811">
        <w:rPr>
          <w:rFonts w:ascii="Arial" w:hAnsi="Arial" w:cs="Arial"/>
          <w:color w:val="000000"/>
          <w:sz w:val="22"/>
          <w:szCs w:val="22"/>
        </w:rPr>
        <w:t>Halle 4, Stand 429</w:t>
      </w:r>
      <w:r w:rsidR="008D7891">
        <w:rPr>
          <w:rFonts w:ascii="Arial" w:hAnsi="Arial" w:cs="Arial"/>
          <w:color w:val="000000"/>
          <w:sz w:val="22"/>
          <w:szCs w:val="22"/>
        </w:rPr>
        <w:t>, können sich Besucherinnen un</w:t>
      </w:r>
      <w:r w:rsidR="008367BB">
        <w:rPr>
          <w:rFonts w:ascii="Arial" w:hAnsi="Arial" w:cs="Arial"/>
          <w:color w:val="000000"/>
          <w:sz w:val="22"/>
          <w:szCs w:val="22"/>
        </w:rPr>
        <w:t>d Besucher anhand vieler Projektbeispiele selbst davon überzeugen.</w:t>
      </w:r>
    </w:p>
    <w:p w14:paraId="5189C479" w14:textId="77777777" w:rsidR="00A2007A" w:rsidRDefault="00A2007A" w:rsidP="00D516A7">
      <w:pPr>
        <w:spacing w:line="360" w:lineRule="auto"/>
        <w:ind w:right="2234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06785F33" w14:textId="07702744" w:rsidR="009A0DA5" w:rsidRDefault="00890922" w:rsidP="007642C6">
      <w:pPr>
        <w:spacing w:line="360" w:lineRule="auto"/>
        <w:ind w:right="2234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</w:rPr>
        <w:t>Mit</w:t>
      </w:r>
      <w:r w:rsidR="009A0DA5">
        <w:rPr>
          <w:rFonts w:ascii="Arial" w:hAnsi="Arial" w:cs="Arial"/>
          <w:color w:val="000000"/>
        </w:rPr>
        <w:t xml:space="preserve"> natürliche</w:t>
      </w:r>
      <w:r w:rsidR="008872DF">
        <w:rPr>
          <w:rFonts w:ascii="Arial" w:hAnsi="Arial" w:cs="Arial"/>
          <w:color w:val="000000"/>
        </w:rPr>
        <w:t>n</w:t>
      </w:r>
      <w:r w:rsidR="009A0DA5">
        <w:rPr>
          <w:rFonts w:ascii="Arial" w:hAnsi="Arial" w:cs="Arial"/>
          <w:color w:val="000000"/>
        </w:rPr>
        <w:t xml:space="preserve"> Rohstoffe</w:t>
      </w:r>
      <w:r w:rsidR="008872DF">
        <w:rPr>
          <w:rFonts w:ascii="Arial" w:hAnsi="Arial" w:cs="Arial"/>
          <w:color w:val="000000"/>
        </w:rPr>
        <w:t>n</w:t>
      </w:r>
      <w:r w:rsidR="009A0DA5">
        <w:rPr>
          <w:rFonts w:ascii="Arial" w:hAnsi="Arial" w:cs="Arial"/>
          <w:color w:val="000000"/>
        </w:rPr>
        <w:t xml:space="preserve"> in modernen Farben und Formaten </w:t>
      </w:r>
      <w:r w:rsidR="008872DF">
        <w:rPr>
          <w:rFonts w:ascii="Arial" w:hAnsi="Arial" w:cs="Arial"/>
          <w:color w:val="000000"/>
        </w:rPr>
        <w:t>ressourcenschonend</w:t>
      </w:r>
      <w:r w:rsidR="009A0DA5">
        <w:rPr>
          <w:rFonts w:ascii="Arial" w:hAnsi="Arial" w:cs="Arial"/>
          <w:color w:val="000000"/>
        </w:rPr>
        <w:t xml:space="preserve"> produzieren</w:t>
      </w:r>
      <w:r>
        <w:rPr>
          <w:rFonts w:ascii="Arial" w:hAnsi="Arial" w:cs="Arial"/>
          <w:color w:val="000000"/>
        </w:rPr>
        <w:t xml:space="preserve">: </w:t>
      </w:r>
      <w:r w:rsidR="008872DF">
        <w:rPr>
          <w:rFonts w:ascii="Arial" w:hAnsi="Arial" w:cs="Arial"/>
          <w:color w:val="000000"/>
        </w:rPr>
        <w:t xml:space="preserve">Eine neue Generation </w:t>
      </w:r>
      <w:r w:rsidR="009A0DA5">
        <w:rPr>
          <w:rFonts w:ascii="Arial" w:hAnsi="Arial" w:cs="Arial"/>
          <w:color w:val="000000"/>
        </w:rPr>
        <w:t>Pflasterklinker</w:t>
      </w:r>
      <w:r w:rsidR="008872DF">
        <w:rPr>
          <w:rFonts w:ascii="Arial" w:hAnsi="Arial" w:cs="Arial"/>
          <w:color w:val="000000"/>
        </w:rPr>
        <w:t xml:space="preserve">, die dieser Philosophie entspricht, stellt GIMA auf der </w:t>
      </w:r>
      <w:proofErr w:type="spellStart"/>
      <w:r w:rsidR="008872DF">
        <w:rPr>
          <w:rFonts w:ascii="Arial" w:hAnsi="Arial" w:cs="Arial"/>
          <w:color w:val="000000"/>
        </w:rPr>
        <w:t>GaLaBau</w:t>
      </w:r>
      <w:proofErr w:type="spellEnd"/>
      <w:r w:rsidR="008872DF">
        <w:rPr>
          <w:rFonts w:ascii="Arial" w:hAnsi="Arial" w:cs="Arial"/>
          <w:color w:val="000000"/>
        </w:rPr>
        <w:t xml:space="preserve"> vor.</w:t>
      </w:r>
    </w:p>
    <w:p w14:paraId="4BA4D5D6" w14:textId="77777777" w:rsidR="009A0DA5" w:rsidRPr="00A04475" w:rsidRDefault="009A0DA5" w:rsidP="00A04475">
      <w:pPr>
        <w:spacing w:line="360" w:lineRule="auto"/>
        <w:ind w:right="2211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244AF597" w14:textId="77E266E9" w:rsidR="009A0DA5" w:rsidRPr="00CA3211" w:rsidRDefault="008872DF" w:rsidP="00A04475">
      <w:pPr>
        <w:spacing w:line="360" w:lineRule="auto"/>
        <w:ind w:right="2211"/>
        <w:jc w:val="both"/>
        <w:rPr>
          <w:rFonts w:ascii="Arial" w:hAnsi="Arial" w:cs="Arial"/>
          <w:b/>
          <w:bCs/>
          <w:color w:val="000000"/>
        </w:rPr>
      </w:pPr>
      <w:r w:rsidRPr="00CA3211">
        <w:rPr>
          <w:rFonts w:ascii="Arial" w:hAnsi="Arial" w:cs="Arial"/>
          <w:b/>
          <w:bCs/>
          <w:color w:val="000000"/>
        </w:rPr>
        <w:t>Riegelformate</w:t>
      </w:r>
    </w:p>
    <w:p w14:paraId="3CDD31D0" w14:textId="02D8CC0C" w:rsidR="00A04475" w:rsidRDefault="00080697" w:rsidP="00A04475">
      <w:pPr>
        <w:spacing w:line="360" w:lineRule="auto"/>
        <w:ind w:right="2211"/>
        <w:jc w:val="both"/>
        <w:rPr>
          <w:rFonts w:ascii="Arial" w:hAnsi="Arial" w:cs="Arial"/>
          <w:color w:val="000000"/>
        </w:rPr>
      </w:pPr>
      <w:proofErr w:type="spellStart"/>
      <w:r w:rsidRPr="00CA3211">
        <w:rPr>
          <w:rFonts w:ascii="Arial" w:hAnsi="Arial" w:cs="Arial"/>
          <w:color w:val="000000"/>
        </w:rPr>
        <w:t>Langformatige</w:t>
      </w:r>
      <w:proofErr w:type="spellEnd"/>
      <w:r w:rsidRPr="00CA3211">
        <w:rPr>
          <w:rFonts w:ascii="Arial" w:hAnsi="Arial" w:cs="Arial"/>
          <w:color w:val="000000"/>
        </w:rPr>
        <w:t xml:space="preserve"> Varianten des Pflasterklinkers werden bei Planern und Bauherrn immer beliebter. Vor allem im Fischgrätmuster verlegt, zeigt sich der Charme des Riegelformats, welches GIMA stets auftragsbezogen individuell produziert. </w:t>
      </w:r>
      <w:r w:rsidR="00311A3B">
        <w:rPr>
          <w:rFonts w:ascii="Arial" w:hAnsi="Arial" w:cs="Arial"/>
          <w:color w:val="000000"/>
        </w:rPr>
        <w:t>In Nürnberg</w:t>
      </w:r>
      <w:r w:rsidRPr="00CA3211">
        <w:rPr>
          <w:rFonts w:ascii="Arial" w:hAnsi="Arial" w:cs="Arial"/>
          <w:color w:val="000000"/>
        </w:rPr>
        <w:t xml:space="preserve"> werden drei beispielhafte Projekte gezeigt: </w:t>
      </w:r>
      <w:r w:rsidR="00364183">
        <w:rPr>
          <w:rFonts w:ascii="Arial" w:hAnsi="Arial" w:cs="Arial"/>
          <w:color w:val="000000"/>
        </w:rPr>
        <w:t>Der</w:t>
      </w:r>
      <w:r w:rsidR="00311A3B">
        <w:rPr>
          <w:rFonts w:ascii="Arial" w:hAnsi="Arial" w:cs="Arial"/>
          <w:color w:val="000000"/>
        </w:rPr>
        <w:t xml:space="preserve"> </w:t>
      </w:r>
      <w:r w:rsidRPr="00CA3211">
        <w:rPr>
          <w:rFonts w:ascii="Arial" w:hAnsi="Arial" w:cs="Arial"/>
          <w:color w:val="000000"/>
        </w:rPr>
        <w:t>Pariser Platz in Köln</w:t>
      </w:r>
      <w:r w:rsidR="00311A3B">
        <w:rPr>
          <w:rFonts w:ascii="Arial" w:hAnsi="Arial" w:cs="Arial"/>
          <w:color w:val="000000"/>
        </w:rPr>
        <w:t xml:space="preserve">, </w:t>
      </w:r>
      <w:r w:rsidRPr="00CA3211">
        <w:rPr>
          <w:rFonts w:ascii="Arial" w:hAnsi="Arial" w:cs="Arial"/>
          <w:color w:val="000000"/>
        </w:rPr>
        <w:t>de</w:t>
      </w:r>
      <w:r w:rsidR="00364183">
        <w:rPr>
          <w:rFonts w:ascii="Arial" w:hAnsi="Arial" w:cs="Arial"/>
          <w:color w:val="000000"/>
        </w:rPr>
        <w:t>r</w:t>
      </w:r>
      <w:r w:rsidRPr="00CA3211">
        <w:rPr>
          <w:rFonts w:ascii="Arial" w:hAnsi="Arial" w:cs="Arial"/>
          <w:color w:val="000000"/>
        </w:rPr>
        <w:t xml:space="preserve"> Blücherplatz in Spenge sowie die Freifläche eines imposanten Firmenareals in Salzburg.</w:t>
      </w:r>
    </w:p>
    <w:p w14:paraId="1E515E72" w14:textId="77777777" w:rsidR="00963353" w:rsidRPr="00CA3211" w:rsidRDefault="00963353" w:rsidP="00A04475">
      <w:pPr>
        <w:spacing w:line="360" w:lineRule="auto"/>
        <w:ind w:right="2211"/>
        <w:jc w:val="both"/>
        <w:rPr>
          <w:rFonts w:ascii="Arial" w:hAnsi="Arial" w:cs="Arial"/>
          <w:color w:val="000000"/>
        </w:rPr>
      </w:pPr>
    </w:p>
    <w:p w14:paraId="3B6914FB" w14:textId="77777777" w:rsidR="00080697" w:rsidRPr="00CA3211" w:rsidRDefault="00080697" w:rsidP="00A04475">
      <w:pPr>
        <w:spacing w:line="360" w:lineRule="auto"/>
        <w:ind w:right="2211"/>
        <w:jc w:val="both"/>
        <w:rPr>
          <w:rFonts w:ascii="Arial" w:hAnsi="Arial" w:cs="Arial"/>
          <w:b/>
          <w:bCs/>
          <w:color w:val="000000"/>
        </w:rPr>
      </w:pPr>
      <w:r w:rsidRPr="00CA3211">
        <w:rPr>
          <w:rFonts w:ascii="Arial" w:hAnsi="Arial" w:cs="Arial"/>
          <w:b/>
          <w:bCs/>
          <w:color w:val="000000"/>
        </w:rPr>
        <w:t>CERPIANO+ Terrassensystem</w:t>
      </w:r>
    </w:p>
    <w:p w14:paraId="4956A5F8" w14:textId="02B19856" w:rsidR="00080697" w:rsidRPr="00CA3211" w:rsidRDefault="00080697" w:rsidP="00A04475">
      <w:pPr>
        <w:spacing w:line="360" w:lineRule="auto"/>
        <w:ind w:right="2211"/>
        <w:jc w:val="both"/>
        <w:rPr>
          <w:rFonts w:ascii="Arial" w:hAnsi="Arial" w:cs="Arial"/>
          <w:color w:val="000000"/>
        </w:rPr>
      </w:pPr>
      <w:r w:rsidRPr="00CA3211">
        <w:rPr>
          <w:rFonts w:ascii="Arial" w:hAnsi="Arial" w:cs="Arial"/>
          <w:color w:val="000000"/>
        </w:rPr>
        <w:t xml:space="preserve">Mit CERPIANO+, dem ersten keramischen Terrassensystem, bietet GIMA maßgeschneiderte Lösungen für zahlreiche </w:t>
      </w:r>
      <w:r w:rsidRPr="00CA3211">
        <w:rPr>
          <w:rFonts w:ascii="Arial" w:hAnsi="Arial" w:cs="Arial"/>
          <w:color w:val="000000"/>
        </w:rPr>
        <w:lastRenderedPageBreak/>
        <w:t xml:space="preserve">Gestaltungswünsche auf Balkon und Terrasse. In vier </w:t>
      </w:r>
      <w:r w:rsidR="00445DB6">
        <w:rPr>
          <w:rFonts w:ascii="Arial" w:hAnsi="Arial" w:cs="Arial"/>
          <w:color w:val="000000"/>
        </w:rPr>
        <w:t>natürlichen Farben</w:t>
      </w:r>
      <w:r w:rsidRPr="00CA3211">
        <w:rPr>
          <w:rFonts w:ascii="Arial" w:hAnsi="Arial" w:cs="Arial"/>
          <w:color w:val="000000"/>
        </w:rPr>
        <w:t xml:space="preserve"> und zwei Oberflächenvarianten (glatt/gerillt) lassen sich mit den schlanken Rechteckformaten moderne, formschöne und wertbeständige Flächen gestalten. Weitere Vorteile: Die keramischen Platten sind belastbar und langlebig und lassen sich leicht reinigen.</w:t>
      </w:r>
    </w:p>
    <w:p w14:paraId="5ABF642C" w14:textId="77777777" w:rsidR="00080697" w:rsidRPr="00CA3211" w:rsidRDefault="00080697" w:rsidP="00A04475">
      <w:pPr>
        <w:spacing w:line="360" w:lineRule="auto"/>
        <w:ind w:right="2211"/>
        <w:jc w:val="both"/>
        <w:rPr>
          <w:rFonts w:ascii="Arial" w:hAnsi="Arial" w:cs="Arial"/>
          <w:color w:val="000000"/>
        </w:rPr>
      </w:pPr>
    </w:p>
    <w:p w14:paraId="4654E6BF" w14:textId="68C4A8A4" w:rsidR="00080697" w:rsidRPr="00CA3211" w:rsidRDefault="00080697" w:rsidP="00A04475">
      <w:pPr>
        <w:spacing w:line="360" w:lineRule="auto"/>
        <w:ind w:right="2211"/>
        <w:jc w:val="both"/>
        <w:rPr>
          <w:rFonts w:ascii="Arial" w:hAnsi="Arial" w:cs="Arial"/>
          <w:b/>
          <w:bCs/>
          <w:color w:val="000000"/>
        </w:rPr>
      </w:pPr>
      <w:r w:rsidRPr="00CA3211">
        <w:rPr>
          <w:rFonts w:ascii="Arial" w:hAnsi="Arial" w:cs="Arial"/>
          <w:b/>
          <w:bCs/>
          <w:color w:val="000000"/>
        </w:rPr>
        <w:t>Recyclingklinker in sechs Farb</w:t>
      </w:r>
      <w:r w:rsidR="00E57F9E" w:rsidRPr="00CA3211">
        <w:rPr>
          <w:rFonts w:ascii="Arial" w:hAnsi="Arial" w:cs="Arial"/>
          <w:b/>
          <w:bCs/>
          <w:color w:val="000000"/>
        </w:rPr>
        <w:t>varianten</w:t>
      </w:r>
    </w:p>
    <w:p w14:paraId="49A9D2E8" w14:textId="7054EBC6" w:rsidR="00136984" w:rsidRPr="00CA3211" w:rsidRDefault="00080697" w:rsidP="00A04475">
      <w:pPr>
        <w:spacing w:line="360" w:lineRule="auto"/>
        <w:ind w:right="2211"/>
        <w:jc w:val="both"/>
        <w:rPr>
          <w:rFonts w:ascii="Arial" w:hAnsi="Arial" w:cs="Arial"/>
          <w:color w:val="000000"/>
        </w:rPr>
      </w:pPr>
      <w:r w:rsidRPr="00CA3211">
        <w:rPr>
          <w:rFonts w:ascii="Arial" w:hAnsi="Arial" w:cs="Arial"/>
          <w:color w:val="000000"/>
        </w:rPr>
        <w:t>Einen Beitrag zum zirkulären Bauen leist</w:t>
      </w:r>
      <w:r w:rsidR="00645C46" w:rsidRPr="00CA3211">
        <w:rPr>
          <w:rFonts w:ascii="Arial" w:hAnsi="Arial" w:cs="Arial"/>
          <w:color w:val="000000"/>
        </w:rPr>
        <w:t>et GIMA m</w:t>
      </w:r>
      <w:r w:rsidRPr="00CA3211">
        <w:rPr>
          <w:rFonts w:ascii="Arial" w:hAnsi="Arial" w:cs="Arial"/>
          <w:color w:val="000000"/>
        </w:rPr>
        <w:t>it dem Recyclingklinker</w:t>
      </w:r>
      <w:r w:rsidR="00645C46" w:rsidRPr="00CA3211">
        <w:rPr>
          <w:rFonts w:ascii="Arial" w:hAnsi="Arial" w:cs="Arial"/>
          <w:color w:val="000000"/>
        </w:rPr>
        <w:t xml:space="preserve">. </w:t>
      </w:r>
      <w:r w:rsidR="00136984" w:rsidRPr="00CA3211">
        <w:rPr>
          <w:rFonts w:ascii="Arial" w:hAnsi="Arial" w:cs="Arial"/>
          <w:color w:val="000000"/>
        </w:rPr>
        <w:t xml:space="preserve">Derzeit liegt der Recyclinganteil bei bis zu 40 Prozent, wobei das GIMA-Forschungsteam daran arbeitet, den Anteil an Sekundärrohstoffen weiter zu erhöhen. </w:t>
      </w:r>
      <w:r w:rsidR="00AA2640">
        <w:rPr>
          <w:rFonts w:ascii="Arial" w:hAnsi="Arial" w:cs="Arial"/>
          <w:color w:val="000000"/>
        </w:rPr>
        <w:t>D</w:t>
      </w:r>
      <w:r w:rsidR="00136984" w:rsidRPr="00CA3211">
        <w:rPr>
          <w:rFonts w:ascii="Arial" w:hAnsi="Arial" w:cs="Arial"/>
          <w:color w:val="000000"/>
        </w:rPr>
        <w:t>ie Kooperation von GIMA mit H</w:t>
      </w:r>
      <w:r w:rsidR="00AA2640">
        <w:rPr>
          <w:rFonts w:ascii="Arial" w:hAnsi="Arial" w:cs="Arial"/>
          <w:color w:val="000000"/>
        </w:rPr>
        <w:t>OFMANN NATURSTEIN hat nun z</w:t>
      </w:r>
      <w:r w:rsidR="00136984" w:rsidRPr="00CA3211">
        <w:rPr>
          <w:rFonts w:ascii="Arial" w:hAnsi="Arial" w:cs="Arial"/>
          <w:color w:val="000000"/>
        </w:rPr>
        <w:t>ur Entwicklung einer Klinkervariante mit Sägeschlamm geführt.</w:t>
      </w:r>
      <w:r w:rsidR="00E57F9E" w:rsidRPr="00CA3211">
        <w:rPr>
          <w:rFonts w:ascii="Arial" w:hAnsi="Arial" w:cs="Arial"/>
          <w:color w:val="000000"/>
        </w:rPr>
        <w:t xml:space="preserve"> Diese stellt der Klinkerhersteller</w:t>
      </w:r>
      <w:r w:rsidR="00C74787" w:rsidRPr="00CA3211">
        <w:rPr>
          <w:rFonts w:ascii="Arial" w:hAnsi="Arial" w:cs="Arial"/>
          <w:color w:val="000000"/>
        </w:rPr>
        <w:t xml:space="preserve"> </w:t>
      </w:r>
      <w:r w:rsidR="00A454FE">
        <w:rPr>
          <w:rFonts w:ascii="Arial" w:hAnsi="Arial" w:cs="Arial"/>
          <w:color w:val="000000"/>
        </w:rPr>
        <w:t>in Nürnberg</w:t>
      </w:r>
      <w:r w:rsidR="00E57F9E" w:rsidRPr="00CA3211">
        <w:rPr>
          <w:rFonts w:ascii="Arial" w:hAnsi="Arial" w:cs="Arial"/>
          <w:color w:val="000000"/>
        </w:rPr>
        <w:t xml:space="preserve"> in sechs Farbvarianten vor.</w:t>
      </w:r>
    </w:p>
    <w:p w14:paraId="7256F1BD" w14:textId="77777777" w:rsidR="00136984" w:rsidRPr="00CA3211" w:rsidRDefault="00136984" w:rsidP="00A04475">
      <w:pPr>
        <w:spacing w:line="360" w:lineRule="auto"/>
        <w:ind w:right="2211"/>
        <w:jc w:val="both"/>
        <w:rPr>
          <w:rFonts w:ascii="Arial" w:hAnsi="Arial" w:cs="Arial"/>
          <w:color w:val="000000"/>
        </w:rPr>
      </w:pPr>
    </w:p>
    <w:p w14:paraId="1692B229" w14:textId="0DA62A62" w:rsidR="008872DF" w:rsidRPr="00CA3211" w:rsidRDefault="003D2BAD" w:rsidP="00A04475">
      <w:pPr>
        <w:spacing w:line="360" w:lineRule="auto"/>
        <w:ind w:right="2211"/>
        <w:jc w:val="both"/>
        <w:rPr>
          <w:rFonts w:ascii="Arial" w:hAnsi="Arial" w:cs="Arial"/>
          <w:b/>
          <w:bCs/>
          <w:color w:val="000000"/>
        </w:rPr>
      </w:pPr>
      <w:r w:rsidRPr="00CA3211">
        <w:rPr>
          <w:rFonts w:ascii="Arial" w:hAnsi="Arial" w:cs="Arial"/>
          <w:b/>
          <w:bCs/>
          <w:color w:val="000000"/>
        </w:rPr>
        <w:t>Pflasterklinker-Lagersortimen</w:t>
      </w:r>
      <w:r w:rsidR="00CA3211" w:rsidRPr="00CA3211">
        <w:rPr>
          <w:rFonts w:ascii="Arial" w:hAnsi="Arial" w:cs="Arial"/>
          <w:b/>
          <w:bCs/>
          <w:color w:val="000000"/>
        </w:rPr>
        <w:t>t</w:t>
      </w:r>
    </w:p>
    <w:p w14:paraId="68A8FA2C" w14:textId="3F3544F1" w:rsidR="00004352" w:rsidRDefault="003D2BAD" w:rsidP="00A04475">
      <w:pPr>
        <w:spacing w:line="360" w:lineRule="auto"/>
        <w:ind w:right="2211"/>
        <w:jc w:val="both"/>
        <w:rPr>
          <w:rFonts w:ascii="Arial" w:hAnsi="Arial" w:cs="Arial"/>
          <w:color w:val="000000"/>
        </w:rPr>
      </w:pPr>
      <w:bookmarkStart w:id="0" w:name="_Hlk166594795"/>
      <w:r w:rsidRPr="00CA3211">
        <w:rPr>
          <w:rFonts w:ascii="Arial" w:hAnsi="Arial" w:cs="Arial"/>
          <w:color w:val="000000"/>
        </w:rPr>
        <w:t xml:space="preserve">Neben den Neuheiten präsentiert GIMA auch sein lagergeführtes Produktsortiment. </w:t>
      </w:r>
      <w:r w:rsidR="00B64751" w:rsidRPr="00CA3211">
        <w:rPr>
          <w:rFonts w:ascii="Arial" w:hAnsi="Arial" w:cs="Arial"/>
          <w:color w:val="000000"/>
        </w:rPr>
        <w:t xml:space="preserve">Insgesamt zehn Farben in vier Formaten stehen für </w:t>
      </w:r>
      <w:r w:rsidR="003E734F">
        <w:rPr>
          <w:rFonts w:ascii="Arial" w:hAnsi="Arial" w:cs="Arial"/>
          <w:color w:val="000000"/>
        </w:rPr>
        <w:t xml:space="preserve">die </w:t>
      </w:r>
      <w:r w:rsidR="00B64751" w:rsidRPr="00CA3211">
        <w:rPr>
          <w:rFonts w:ascii="Arial" w:hAnsi="Arial" w:cs="Arial"/>
          <w:color w:val="000000"/>
        </w:rPr>
        <w:t>kreative Gestaltung hochwertiger und langlebiger Flächen im Außenbereich</w:t>
      </w:r>
      <w:r w:rsidR="003E734F">
        <w:rPr>
          <w:rFonts w:ascii="Arial" w:hAnsi="Arial" w:cs="Arial"/>
          <w:color w:val="000000"/>
        </w:rPr>
        <w:t xml:space="preserve"> zur Verfügung</w:t>
      </w:r>
      <w:r w:rsidR="00B64751" w:rsidRPr="00CA3211">
        <w:rPr>
          <w:rFonts w:ascii="Arial" w:hAnsi="Arial" w:cs="Arial"/>
          <w:color w:val="000000"/>
        </w:rPr>
        <w:t>.</w:t>
      </w:r>
      <w:r w:rsidR="000E2E72" w:rsidRPr="00CA3211">
        <w:rPr>
          <w:rFonts w:ascii="Arial" w:hAnsi="Arial" w:cs="Arial"/>
          <w:color w:val="000000"/>
        </w:rPr>
        <w:t xml:space="preserve"> Alle Klinker des Lagersortiments sind mit integrierten </w:t>
      </w:r>
      <w:r w:rsidR="00CA39C1">
        <w:rPr>
          <w:rFonts w:ascii="Arial" w:hAnsi="Arial" w:cs="Arial"/>
          <w:color w:val="000000"/>
        </w:rPr>
        <w:t>H</w:t>
      </w:r>
      <w:r w:rsidR="000E2E72" w:rsidRPr="00CA3211">
        <w:rPr>
          <w:rFonts w:ascii="Arial" w:hAnsi="Arial" w:cs="Arial"/>
          <w:color w:val="000000"/>
        </w:rPr>
        <w:t>ilfen für eine rasche Verlegung ausgestattet.</w:t>
      </w:r>
      <w:r w:rsidR="00C07A64" w:rsidRPr="00CA3211">
        <w:rPr>
          <w:rFonts w:ascii="Arial" w:hAnsi="Arial" w:cs="Arial"/>
          <w:color w:val="000000"/>
        </w:rPr>
        <w:t xml:space="preserve"> Ergänzt wird das Lagersortiment durch Gehsteigplatten </w:t>
      </w:r>
      <w:r w:rsidR="000D1C62" w:rsidRPr="00CA3211">
        <w:rPr>
          <w:rFonts w:ascii="Arial" w:hAnsi="Arial" w:cs="Arial"/>
          <w:color w:val="000000"/>
        </w:rPr>
        <w:t>sowie</w:t>
      </w:r>
      <w:r w:rsidR="00C07A64" w:rsidRPr="00CA3211">
        <w:rPr>
          <w:rFonts w:ascii="Arial" w:hAnsi="Arial" w:cs="Arial"/>
          <w:color w:val="000000"/>
        </w:rPr>
        <w:t xml:space="preserve"> Rasenlochklinker mit Schlitz- oder Quadratlochung.</w:t>
      </w:r>
    </w:p>
    <w:p w14:paraId="6A733EC1" w14:textId="77777777" w:rsidR="003D2BAD" w:rsidRPr="00CA3211" w:rsidRDefault="003D2BAD" w:rsidP="00A04475">
      <w:pPr>
        <w:spacing w:line="360" w:lineRule="auto"/>
        <w:ind w:right="2211"/>
        <w:jc w:val="both"/>
        <w:rPr>
          <w:rFonts w:ascii="Arial" w:hAnsi="Arial" w:cs="Arial"/>
          <w:color w:val="000000"/>
        </w:rPr>
      </w:pPr>
    </w:p>
    <w:bookmarkEnd w:id="0"/>
    <w:p w14:paraId="1EDAC83A" w14:textId="102294AD" w:rsidR="00F37418" w:rsidRDefault="00674BB7" w:rsidP="008F7CCC">
      <w:pPr>
        <w:spacing w:line="360" w:lineRule="auto"/>
        <w:ind w:right="2234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2</w:t>
      </w:r>
      <w:r w:rsidR="00A2007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.</w:t>
      </w:r>
      <w:r w:rsidR="000F2EC9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39</w:t>
      </w:r>
      <w:r w:rsidR="00BA412B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3</w:t>
      </w:r>
      <w:r w:rsidR="00A2007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Zeichen</w:t>
      </w:r>
    </w:p>
    <w:p w14:paraId="4CC2718E" w14:textId="2FECA5FA" w:rsidR="00815554" w:rsidRDefault="00815554">
      <w:pP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br w:type="page"/>
      </w:r>
    </w:p>
    <w:p w14:paraId="24D15517" w14:textId="1F6CDFC8" w:rsidR="00E90EAE" w:rsidRDefault="00A2007A" w:rsidP="00D516A7">
      <w:pPr>
        <w:spacing w:line="360" w:lineRule="auto"/>
        <w:ind w:right="2092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 w:rsidRPr="00A2007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lastRenderedPageBreak/>
        <w:t>Abbildung</w:t>
      </w:r>
      <w:r w:rsidR="003F5E6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en</w:t>
      </w:r>
      <w:r w:rsidRPr="00A2007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: </w:t>
      </w:r>
    </w:p>
    <w:p w14:paraId="6EF3D2AC" w14:textId="77777777" w:rsidR="00E90EAE" w:rsidRDefault="00E90EAE" w:rsidP="00E90EAE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noProof/>
        </w:rPr>
        <w:drawing>
          <wp:inline distT="0" distB="0" distL="0" distR="0" wp14:anchorId="5D86C3AA" wp14:editId="29F4A053">
            <wp:extent cx="3530091" cy="5375275"/>
            <wp:effectExtent l="0" t="0" r="63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7539" cy="5432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47B29" w14:textId="77777777" w:rsidR="00035342" w:rsidRPr="006200DC" w:rsidRDefault="00035342" w:rsidP="00E90EAE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1AE60693" w14:textId="1B24C13D" w:rsidR="00E90EAE" w:rsidRPr="00992F63" w:rsidRDefault="001E1CFA" w:rsidP="00E90EAE">
      <w:pPr>
        <w:ind w:right="2375"/>
        <w:jc w:val="both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Designstark und nachhaltig</w:t>
      </w:r>
    </w:p>
    <w:p w14:paraId="0596F312" w14:textId="77777777" w:rsidR="00E90EAE" w:rsidRDefault="00E90EAE" w:rsidP="00E90EAE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34B06A89" w14:textId="1EDA7CCB" w:rsidR="00E90EAE" w:rsidRDefault="00A4516B" w:rsidP="000E0C53">
      <w:pPr>
        <w:ind w:right="237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</w:t>
      </w:r>
      <w:r w:rsidRPr="00C00CAF">
        <w:rPr>
          <w:rFonts w:ascii="Arial" w:hAnsi="Arial" w:cs="Arial"/>
          <w:color w:val="000000"/>
          <w:sz w:val="22"/>
          <w:szCs w:val="22"/>
        </w:rPr>
        <w:t>oderne Pflasterflächen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Pr="00C00CAF">
        <w:rPr>
          <w:rFonts w:ascii="Arial" w:hAnsi="Arial" w:cs="Arial"/>
          <w:color w:val="000000"/>
          <w:sz w:val="22"/>
          <w:szCs w:val="22"/>
        </w:rPr>
        <w:t xml:space="preserve"> designstarke Terrassensystem</w:t>
      </w:r>
      <w:r>
        <w:rPr>
          <w:rFonts w:ascii="Arial" w:hAnsi="Arial" w:cs="Arial"/>
          <w:color w:val="000000"/>
          <w:sz w:val="22"/>
          <w:szCs w:val="22"/>
        </w:rPr>
        <w:t xml:space="preserve">e, ressourcenschonende Recycling-Klinker: Vom 11.-14.09.2024 präsentiert GIMA auf der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GaLaBau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in Nürnberg zukunftsweisende Lösungen für die Freiflächengestaltung (Halle 4, Stand 429).</w:t>
      </w:r>
    </w:p>
    <w:p w14:paraId="3BE6DE6A" w14:textId="77777777" w:rsidR="000E0C53" w:rsidRPr="000E0C53" w:rsidRDefault="000E0C53" w:rsidP="000E0C53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0A0208E9" w14:textId="3E82B9B4" w:rsidR="006200DC" w:rsidRDefault="00CC327A" w:rsidP="000E0C53">
      <w:pPr>
        <w:spacing w:line="150" w:lineRule="atLeast"/>
        <w:rPr>
          <w:rFonts w:ascii="Arial" w:hAnsi="Arial" w:cs="Arial"/>
          <w:color w:val="000000"/>
          <w:sz w:val="22"/>
          <w:szCs w:val="22"/>
        </w:rPr>
      </w:pPr>
      <w:r w:rsidRPr="006200DC">
        <w:rPr>
          <w:rFonts w:ascii="Arial" w:hAnsi="Arial" w:cs="Arial"/>
          <w:color w:val="000000"/>
          <w:sz w:val="22"/>
          <w:szCs w:val="22"/>
        </w:rPr>
        <w:t xml:space="preserve">Foto: </w:t>
      </w:r>
      <w:r w:rsidR="00A4516B" w:rsidRPr="006200DC">
        <w:rPr>
          <w:rFonts w:ascii="Arial" w:hAnsi="Arial" w:cs="Arial"/>
          <w:color w:val="000000"/>
          <w:sz w:val="22"/>
          <w:szCs w:val="22"/>
        </w:rPr>
        <w:t>P. F. Diaz-</w:t>
      </w:r>
      <w:proofErr w:type="spellStart"/>
      <w:r w:rsidR="00A4516B" w:rsidRPr="006200DC">
        <w:rPr>
          <w:rFonts w:ascii="Arial" w:hAnsi="Arial" w:cs="Arial"/>
          <w:color w:val="000000"/>
          <w:sz w:val="22"/>
          <w:szCs w:val="22"/>
        </w:rPr>
        <w:t>Fierros</w:t>
      </w:r>
      <w:proofErr w:type="spellEnd"/>
      <w:r w:rsidR="006200DC">
        <w:rPr>
          <w:rFonts w:ascii="Arial" w:hAnsi="Arial" w:cs="Arial"/>
          <w:color w:val="000000"/>
          <w:sz w:val="22"/>
          <w:szCs w:val="22"/>
        </w:rPr>
        <w:br w:type="page"/>
      </w:r>
    </w:p>
    <w:p w14:paraId="0F3F1B2F" w14:textId="3C20D180" w:rsidR="00A2007A" w:rsidRDefault="002F50B9" w:rsidP="006200DC">
      <w:pPr>
        <w:ind w:right="2092"/>
        <w:jc w:val="both"/>
        <w:rPr>
          <w:noProof/>
        </w:rPr>
      </w:pPr>
      <w:r w:rsidRPr="002F50B9">
        <w:rPr>
          <w:noProof/>
        </w:rPr>
        <w:lastRenderedPageBreak/>
        <w:t xml:space="preserve"> </w:t>
      </w:r>
      <w:r>
        <w:rPr>
          <w:noProof/>
        </w:rPr>
        <w:drawing>
          <wp:inline distT="0" distB="0" distL="0" distR="0" wp14:anchorId="3C1A45D6" wp14:editId="28B76712">
            <wp:extent cx="4136626" cy="2713220"/>
            <wp:effectExtent l="0" t="0" r="3810" b="508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3169" cy="2815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CD903" w14:textId="77777777" w:rsidR="006200DC" w:rsidRDefault="006200DC" w:rsidP="006200DC">
      <w:pPr>
        <w:ind w:right="2092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74EDF226" w14:textId="77777777" w:rsidR="006200DC" w:rsidRPr="00992F63" w:rsidRDefault="006200DC" w:rsidP="006200DC">
      <w:pPr>
        <w:ind w:right="2375"/>
        <w:jc w:val="both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Designstark und nachhaltig</w:t>
      </w:r>
    </w:p>
    <w:p w14:paraId="06C1603E" w14:textId="77777777" w:rsidR="00992F63" w:rsidRPr="00F03113" w:rsidRDefault="00992F63" w:rsidP="00327299">
      <w:pPr>
        <w:ind w:right="2376"/>
        <w:jc w:val="both"/>
        <w:rPr>
          <w:rFonts w:ascii="Arial" w:hAnsi="Arial" w:cs="Arial"/>
          <w:color w:val="000000"/>
          <w:sz w:val="22"/>
          <w:szCs w:val="22"/>
        </w:rPr>
      </w:pPr>
    </w:p>
    <w:p w14:paraId="36B52474" w14:textId="4F1C1F85" w:rsidR="003F5E63" w:rsidRPr="00F03113" w:rsidRDefault="00327299" w:rsidP="00327299">
      <w:pPr>
        <w:ind w:right="237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Besonders i</w:t>
      </w:r>
      <w:r w:rsidRPr="00327299">
        <w:rPr>
          <w:rFonts w:ascii="Arial" w:hAnsi="Arial" w:cs="Arial"/>
          <w:color w:val="000000"/>
          <w:sz w:val="22"/>
          <w:szCs w:val="22"/>
        </w:rPr>
        <w:t xml:space="preserve">m Fischgrätmuster verlegt, zeigt sich der Charme des Riegelformats. </w:t>
      </w:r>
      <w:r>
        <w:rPr>
          <w:rFonts w:ascii="Arial" w:hAnsi="Arial" w:cs="Arial"/>
          <w:color w:val="000000"/>
          <w:sz w:val="22"/>
          <w:szCs w:val="22"/>
        </w:rPr>
        <w:t xml:space="preserve">Auf der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GaLaBau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i</w:t>
      </w:r>
      <w:r w:rsidRPr="00327299">
        <w:rPr>
          <w:rFonts w:ascii="Arial" w:hAnsi="Arial" w:cs="Arial"/>
          <w:color w:val="000000"/>
          <w:sz w:val="22"/>
          <w:szCs w:val="22"/>
        </w:rPr>
        <w:t xml:space="preserve">n Nürnberg </w:t>
      </w:r>
      <w:r w:rsidR="00B23908">
        <w:rPr>
          <w:rFonts w:ascii="Arial" w:hAnsi="Arial" w:cs="Arial"/>
          <w:color w:val="000000"/>
          <w:sz w:val="22"/>
          <w:szCs w:val="22"/>
        </w:rPr>
        <w:t xml:space="preserve">stellt GIMA </w:t>
      </w:r>
      <w:r w:rsidRPr="00327299">
        <w:rPr>
          <w:rFonts w:ascii="Arial" w:hAnsi="Arial" w:cs="Arial"/>
          <w:color w:val="000000"/>
          <w:sz w:val="22"/>
          <w:szCs w:val="22"/>
        </w:rPr>
        <w:t xml:space="preserve">drei beispielhafte Projekte </w:t>
      </w:r>
      <w:r>
        <w:rPr>
          <w:rFonts w:ascii="Arial" w:hAnsi="Arial" w:cs="Arial"/>
          <w:color w:val="000000"/>
          <w:sz w:val="22"/>
          <w:szCs w:val="22"/>
        </w:rPr>
        <w:t>vo</w:t>
      </w:r>
      <w:r w:rsidR="00B23908">
        <w:rPr>
          <w:rFonts w:ascii="Arial" w:hAnsi="Arial" w:cs="Arial"/>
          <w:color w:val="000000"/>
          <w:sz w:val="22"/>
          <w:szCs w:val="22"/>
        </w:rPr>
        <w:t>r</w:t>
      </w:r>
      <w:r>
        <w:rPr>
          <w:rFonts w:ascii="Arial" w:hAnsi="Arial" w:cs="Arial"/>
          <w:color w:val="000000"/>
          <w:sz w:val="22"/>
          <w:szCs w:val="22"/>
        </w:rPr>
        <w:t xml:space="preserve"> (Halle 4, Stand 429).</w:t>
      </w:r>
    </w:p>
    <w:p w14:paraId="35FEE1AA" w14:textId="0E241A0B" w:rsidR="00443161" w:rsidRPr="00F03113" w:rsidRDefault="00443161" w:rsidP="00327299">
      <w:pPr>
        <w:ind w:right="2376"/>
        <w:jc w:val="both"/>
        <w:rPr>
          <w:rFonts w:ascii="Arial" w:hAnsi="Arial" w:cs="Arial"/>
          <w:color w:val="000000"/>
          <w:sz w:val="22"/>
          <w:szCs w:val="22"/>
        </w:rPr>
      </w:pPr>
    </w:p>
    <w:p w14:paraId="704DB0E6" w14:textId="72019D89" w:rsidR="00CC327A" w:rsidRPr="00F03113" w:rsidRDefault="00CC327A" w:rsidP="00327299">
      <w:pPr>
        <w:ind w:right="2376"/>
        <w:jc w:val="both"/>
        <w:rPr>
          <w:rFonts w:ascii="Arial" w:hAnsi="Arial" w:cs="Arial"/>
          <w:color w:val="000000"/>
          <w:sz w:val="22"/>
          <w:szCs w:val="22"/>
        </w:rPr>
      </w:pPr>
      <w:r w:rsidRPr="00F03113">
        <w:rPr>
          <w:rFonts w:ascii="Arial" w:hAnsi="Arial" w:cs="Arial"/>
          <w:color w:val="000000"/>
          <w:sz w:val="22"/>
          <w:szCs w:val="22"/>
        </w:rPr>
        <w:t>Foto: A</w:t>
      </w:r>
      <w:r w:rsidR="00F03113" w:rsidRPr="00F03113">
        <w:rPr>
          <w:rFonts w:ascii="Arial" w:hAnsi="Arial" w:cs="Arial"/>
          <w:color w:val="000000"/>
          <w:sz w:val="22"/>
          <w:szCs w:val="22"/>
        </w:rPr>
        <w:t>nke Müllerklein</w:t>
      </w:r>
    </w:p>
    <w:p w14:paraId="68A36B4A" w14:textId="7092205E" w:rsidR="00035342" w:rsidRPr="00F03113" w:rsidRDefault="00035342" w:rsidP="00327299">
      <w:pPr>
        <w:ind w:right="2376"/>
        <w:jc w:val="both"/>
        <w:rPr>
          <w:rFonts w:ascii="Arial" w:hAnsi="Arial" w:cs="Arial"/>
          <w:color w:val="000000"/>
          <w:sz w:val="22"/>
          <w:szCs w:val="22"/>
        </w:rPr>
      </w:pPr>
    </w:p>
    <w:p w14:paraId="30F09B61" w14:textId="69B2C781" w:rsidR="00E0182B" w:rsidRDefault="00E0182B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 w:type="page"/>
      </w:r>
    </w:p>
    <w:p w14:paraId="3907BB32" w14:textId="023AC989" w:rsidR="00035342" w:rsidRDefault="002F50B9" w:rsidP="006200DC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5B3FBFF0" wp14:editId="40E14EEE">
            <wp:extent cx="3524984" cy="4699416"/>
            <wp:effectExtent l="0" t="0" r="571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7970" cy="4743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50B9">
        <w:t xml:space="preserve"> </w:t>
      </w:r>
    </w:p>
    <w:p w14:paraId="13C18359" w14:textId="77777777" w:rsidR="00035342" w:rsidRDefault="00035342" w:rsidP="006200DC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359B08DD" w14:textId="4C7831A0" w:rsidR="002F50B9" w:rsidRPr="00992F63" w:rsidRDefault="00905E16" w:rsidP="006200DC">
      <w:pPr>
        <w:ind w:right="2375"/>
        <w:jc w:val="both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Designstark und nachhaltig</w:t>
      </w:r>
    </w:p>
    <w:p w14:paraId="63243628" w14:textId="77777777" w:rsidR="002F50B9" w:rsidRPr="00905E16" w:rsidRDefault="002F50B9" w:rsidP="00905E16">
      <w:pPr>
        <w:ind w:right="2376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0675A39D" w14:textId="68058890" w:rsidR="002F50B9" w:rsidRPr="00F97641" w:rsidRDefault="00F97641" w:rsidP="00905E16">
      <w:pPr>
        <w:ind w:right="2376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 w:rsidRPr="00F9764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Auf der </w:t>
      </w:r>
      <w:proofErr w:type="spellStart"/>
      <w:r w:rsidRPr="00F9764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GaLaBau</w:t>
      </w:r>
      <w:proofErr w:type="spellEnd"/>
      <w:r w:rsidRPr="00F9764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345B2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zeigt</w:t>
      </w:r>
      <w:r w:rsidRPr="00F9764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GIMA das keramische </w:t>
      </w:r>
      <w:r w:rsidR="00A80C2C" w:rsidRPr="00F9764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Terrassensystem </w:t>
      </w:r>
      <w:r w:rsidR="00905E16" w:rsidRPr="00F9764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CERPIANO+</w:t>
      </w:r>
      <w:r w:rsidRPr="00F9764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, </w:t>
      </w:r>
      <w:proofErr w:type="gramStart"/>
      <w:r w:rsidRPr="00F9764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mit dem formschöne und wertbeständige Flächen</w:t>
      </w:r>
      <w:proofErr w:type="gramEnd"/>
      <w:r w:rsidRPr="00F9764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auf Balkon und Terrasse gestaltet werden (Halle 4, Stand 429).</w:t>
      </w:r>
    </w:p>
    <w:p w14:paraId="3B421FE0" w14:textId="77777777" w:rsidR="00905E16" w:rsidRPr="00905E16" w:rsidRDefault="00905E16" w:rsidP="00905E16">
      <w:pPr>
        <w:ind w:right="2376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6A3437CD" w14:textId="4B812B4B" w:rsidR="00CC327A" w:rsidRPr="007D57C4" w:rsidRDefault="00CC327A" w:rsidP="00905E16">
      <w:pPr>
        <w:ind w:right="2376"/>
        <w:jc w:val="both"/>
        <w:rPr>
          <w:rFonts w:ascii="Arial" w:hAnsi="Arial" w:cs="Arial"/>
          <w:bCs/>
          <w:color w:val="000000" w:themeColor="text1"/>
          <w:sz w:val="22"/>
          <w:szCs w:val="22"/>
          <w:shd w:val="clear" w:color="auto" w:fill="FFFFFF"/>
        </w:rPr>
      </w:pPr>
      <w:r w:rsidRPr="007D57C4">
        <w:rPr>
          <w:rFonts w:ascii="Arial" w:hAnsi="Arial" w:cs="Arial"/>
          <w:bCs/>
          <w:color w:val="000000" w:themeColor="text1"/>
          <w:sz w:val="22"/>
          <w:szCs w:val="22"/>
          <w:shd w:val="clear" w:color="auto" w:fill="FFFFFF"/>
        </w:rPr>
        <w:t xml:space="preserve">Foto: </w:t>
      </w:r>
      <w:r w:rsidR="007D57C4" w:rsidRPr="007D57C4">
        <w:rPr>
          <w:rFonts w:ascii="Arial" w:hAnsi="Arial" w:cs="Arial"/>
          <w:bCs/>
          <w:color w:val="000000" w:themeColor="text1"/>
          <w:sz w:val="22"/>
          <w:szCs w:val="22"/>
          <w:shd w:val="clear" w:color="auto" w:fill="FFFFFF"/>
        </w:rPr>
        <w:t>Alexander Bernhard</w:t>
      </w:r>
    </w:p>
    <w:p w14:paraId="39207418" w14:textId="32378612" w:rsidR="00E0182B" w:rsidRDefault="00E0182B">
      <w:pP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br w:type="page"/>
      </w:r>
    </w:p>
    <w:p w14:paraId="06406C3D" w14:textId="77777777" w:rsidR="00F03FDE" w:rsidRDefault="00F03FDE" w:rsidP="006200DC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4118BD0C" wp14:editId="1A5B6FEB">
            <wp:extent cx="4231005" cy="3221252"/>
            <wp:effectExtent l="0" t="0" r="0" b="508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5665" cy="3308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55FD48" w14:textId="77777777" w:rsidR="00DD5E52" w:rsidRDefault="00DD5E52" w:rsidP="006200DC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70850A7E" w14:textId="2E31B85B" w:rsidR="00F03FDE" w:rsidRPr="00992F63" w:rsidRDefault="00DD5E52" w:rsidP="006200DC">
      <w:pPr>
        <w:ind w:right="2375"/>
        <w:jc w:val="both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Designstark und nachhaltig</w:t>
      </w:r>
    </w:p>
    <w:p w14:paraId="3AF075AA" w14:textId="77777777" w:rsidR="00F03FDE" w:rsidRPr="00703BCD" w:rsidRDefault="00F03FDE" w:rsidP="00703BCD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2617F400" w14:textId="32022064" w:rsidR="00703BCD" w:rsidRPr="00703BCD" w:rsidRDefault="00703BCD" w:rsidP="00703BCD">
      <w:pPr>
        <w:ind w:right="2211"/>
        <w:jc w:val="both"/>
        <w:rPr>
          <w:rFonts w:ascii="Arial" w:hAnsi="Arial" w:cs="Arial"/>
          <w:color w:val="000000"/>
          <w:sz w:val="22"/>
          <w:szCs w:val="22"/>
        </w:rPr>
      </w:pPr>
      <w:r w:rsidRPr="00703BCD">
        <w:rPr>
          <w:rFonts w:ascii="Arial" w:hAnsi="Arial" w:cs="Arial"/>
          <w:color w:val="000000"/>
          <w:sz w:val="22"/>
          <w:szCs w:val="22"/>
        </w:rPr>
        <w:t xml:space="preserve">Einen Beitrag zum zirkulären Bauen leistet GIMA mit dem Recyclingklinker. Die Kooperation von GIMA mit HOFMANN NATURSTEIN hat zur Entwicklung einer Klinkervariante mit Sägeschlamm geführt. </w:t>
      </w:r>
      <w:r>
        <w:rPr>
          <w:rFonts w:ascii="Arial" w:hAnsi="Arial" w:cs="Arial"/>
          <w:color w:val="000000"/>
          <w:sz w:val="22"/>
          <w:szCs w:val="22"/>
        </w:rPr>
        <w:t>GIMA</w:t>
      </w:r>
      <w:r w:rsidRPr="00703BCD">
        <w:rPr>
          <w:rFonts w:ascii="Arial" w:hAnsi="Arial" w:cs="Arial"/>
          <w:color w:val="000000"/>
          <w:sz w:val="22"/>
          <w:szCs w:val="22"/>
        </w:rPr>
        <w:t xml:space="preserve"> stellt </w:t>
      </w:r>
      <w:r>
        <w:rPr>
          <w:rFonts w:ascii="Arial" w:hAnsi="Arial" w:cs="Arial"/>
          <w:color w:val="000000"/>
          <w:sz w:val="22"/>
          <w:szCs w:val="22"/>
        </w:rPr>
        <w:t>diese</w:t>
      </w:r>
      <w:r w:rsidRPr="00703BCD">
        <w:rPr>
          <w:rFonts w:ascii="Arial" w:hAnsi="Arial" w:cs="Arial"/>
          <w:color w:val="000000"/>
          <w:sz w:val="22"/>
          <w:szCs w:val="22"/>
        </w:rPr>
        <w:t xml:space="preserve"> in Nürnberg in sechs Farbvarianten vor</w:t>
      </w:r>
      <w:r>
        <w:rPr>
          <w:rFonts w:ascii="Arial" w:hAnsi="Arial" w:cs="Arial"/>
          <w:color w:val="000000"/>
          <w:sz w:val="22"/>
          <w:szCs w:val="22"/>
        </w:rPr>
        <w:t xml:space="preserve"> (Halle 4, Stand 429)</w:t>
      </w:r>
      <w:r w:rsidRPr="00703BCD">
        <w:rPr>
          <w:rFonts w:ascii="Arial" w:hAnsi="Arial" w:cs="Arial"/>
          <w:color w:val="000000"/>
          <w:sz w:val="22"/>
          <w:szCs w:val="22"/>
        </w:rPr>
        <w:t>.</w:t>
      </w:r>
    </w:p>
    <w:p w14:paraId="3E600F86" w14:textId="77777777" w:rsidR="00F03FDE" w:rsidRPr="00703BCD" w:rsidRDefault="00F03FDE" w:rsidP="00703BCD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6EB60278" w14:textId="6EDA66FD" w:rsidR="00F03FDE" w:rsidRPr="00703BCD" w:rsidRDefault="00F03FDE" w:rsidP="00703BCD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 w:rsidRPr="00703BCD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Foto: Alexander Bernhard</w:t>
      </w:r>
    </w:p>
    <w:p w14:paraId="27F8EDA4" w14:textId="209734E0" w:rsidR="00E0182B" w:rsidRDefault="00E0182B">
      <w:pP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br w:type="page"/>
      </w:r>
    </w:p>
    <w:p w14:paraId="25FC7DF7" w14:textId="2F27CAD4" w:rsidR="0091251B" w:rsidRDefault="00364183" w:rsidP="00703BCD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noProof/>
          <w:color w:val="000000"/>
          <w:sz w:val="22"/>
          <w:szCs w:val="22"/>
          <w:shd w:val="clear" w:color="auto" w:fill="FFFFFF"/>
        </w:rPr>
        <w:lastRenderedPageBreak/>
        <w:drawing>
          <wp:inline distT="0" distB="0" distL="0" distR="0" wp14:anchorId="249CF4B8" wp14:editId="07AD31C8">
            <wp:extent cx="3956924" cy="2968053"/>
            <wp:effectExtent l="0" t="0" r="5715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1891" cy="3009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D572D3" w14:textId="77777777" w:rsidR="0091251B" w:rsidRDefault="0091251B" w:rsidP="00703BCD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4F6FDA50" w14:textId="77777777" w:rsidR="0091251B" w:rsidRPr="00992F63" w:rsidRDefault="0091251B" w:rsidP="0091251B">
      <w:pPr>
        <w:ind w:right="2375"/>
        <w:jc w:val="both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Designstark und nachhaltig</w:t>
      </w:r>
    </w:p>
    <w:p w14:paraId="11171D96" w14:textId="77777777" w:rsidR="0091251B" w:rsidRPr="00703BCD" w:rsidRDefault="0091251B" w:rsidP="0091251B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3ED6B3E5" w14:textId="67C64821" w:rsidR="0091251B" w:rsidRPr="00236823" w:rsidRDefault="00236823" w:rsidP="00236823">
      <w:pPr>
        <w:ind w:right="2211"/>
        <w:jc w:val="both"/>
        <w:rPr>
          <w:rFonts w:ascii="Arial" w:hAnsi="Arial" w:cs="Arial"/>
          <w:color w:val="000000"/>
          <w:sz w:val="22"/>
          <w:szCs w:val="22"/>
        </w:rPr>
      </w:pPr>
      <w:r w:rsidRPr="00236823">
        <w:rPr>
          <w:rFonts w:ascii="Arial" w:hAnsi="Arial" w:cs="Arial"/>
          <w:color w:val="000000"/>
          <w:sz w:val="22"/>
          <w:szCs w:val="22"/>
        </w:rPr>
        <w:t xml:space="preserve">Neben den Neuheiten präsentiert GIMA </w:t>
      </w:r>
      <w:r>
        <w:rPr>
          <w:rFonts w:ascii="Arial" w:hAnsi="Arial" w:cs="Arial"/>
          <w:color w:val="000000"/>
          <w:sz w:val="22"/>
          <w:szCs w:val="22"/>
        </w:rPr>
        <w:t xml:space="preserve">auf der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GaLaBau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236823">
        <w:rPr>
          <w:rFonts w:ascii="Arial" w:hAnsi="Arial" w:cs="Arial"/>
          <w:color w:val="000000"/>
          <w:sz w:val="22"/>
          <w:szCs w:val="22"/>
        </w:rPr>
        <w:t>auch sein lagergeführtes Produktsortiment</w:t>
      </w:r>
      <w:r w:rsidR="00C141D1">
        <w:rPr>
          <w:rFonts w:ascii="Arial" w:hAnsi="Arial" w:cs="Arial"/>
          <w:color w:val="000000"/>
          <w:sz w:val="22"/>
          <w:szCs w:val="22"/>
        </w:rPr>
        <w:t xml:space="preserve"> in </w:t>
      </w:r>
      <w:r w:rsidRPr="00236823">
        <w:rPr>
          <w:rFonts w:ascii="Arial" w:hAnsi="Arial" w:cs="Arial"/>
          <w:color w:val="000000"/>
          <w:sz w:val="22"/>
          <w:szCs w:val="22"/>
        </w:rPr>
        <w:t xml:space="preserve">zehn Farben </w:t>
      </w:r>
      <w:r w:rsidR="00C141D1">
        <w:rPr>
          <w:rFonts w:ascii="Arial" w:hAnsi="Arial" w:cs="Arial"/>
          <w:color w:val="000000"/>
          <w:sz w:val="22"/>
          <w:szCs w:val="22"/>
        </w:rPr>
        <w:t>und</w:t>
      </w:r>
      <w:r w:rsidRPr="00236823">
        <w:rPr>
          <w:rFonts w:ascii="Arial" w:hAnsi="Arial" w:cs="Arial"/>
          <w:color w:val="000000"/>
          <w:sz w:val="22"/>
          <w:szCs w:val="22"/>
        </w:rPr>
        <w:t xml:space="preserve"> vier Formaten</w:t>
      </w:r>
      <w:r w:rsidR="00D529C0">
        <w:rPr>
          <w:rFonts w:ascii="Arial" w:hAnsi="Arial" w:cs="Arial"/>
          <w:color w:val="000000"/>
          <w:sz w:val="22"/>
          <w:szCs w:val="22"/>
        </w:rPr>
        <w:t xml:space="preserve"> </w:t>
      </w:r>
      <w:r w:rsidR="00D529C0">
        <w:rPr>
          <w:rFonts w:ascii="Arial" w:hAnsi="Arial" w:cs="Arial"/>
          <w:color w:val="000000"/>
          <w:sz w:val="22"/>
          <w:szCs w:val="22"/>
        </w:rPr>
        <w:br/>
      </w:r>
      <w:r w:rsidR="0091251B" w:rsidRPr="00236823">
        <w:rPr>
          <w:rFonts w:ascii="Arial" w:hAnsi="Arial" w:cs="Arial"/>
          <w:color w:val="000000"/>
          <w:sz w:val="22"/>
          <w:szCs w:val="22"/>
        </w:rPr>
        <w:t>(Halle 4, Stand 429).</w:t>
      </w:r>
    </w:p>
    <w:p w14:paraId="4DC03F11" w14:textId="77777777" w:rsidR="0091251B" w:rsidRPr="00236823" w:rsidRDefault="0091251B" w:rsidP="00236823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63405813" w14:textId="77777777" w:rsidR="0091251B" w:rsidRPr="00703BCD" w:rsidRDefault="0091251B" w:rsidP="0091251B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 w:rsidRPr="00703BCD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Foto: Alexander Bernhard</w:t>
      </w:r>
    </w:p>
    <w:p w14:paraId="6F6FF281" w14:textId="77777777" w:rsidR="0091251B" w:rsidRPr="00703BCD" w:rsidRDefault="0091251B" w:rsidP="00703BCD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sectPr w:rsidR="0091251B" w:rsidRPr="00703BCD" w:rsidSect="00E624AD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1440" w:right="1080" w:bottom="1440" w:left="1364" w:header="510" w:footer="567" w:gutter="0"/>
      <w:paperSrc w:first="7" w:other="7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90EC8" w14:textId="77777777" w:rsidR="00AF79D6" w:rsidRDefault="00AF79D6">
      <w:r>
        <w:separator/>
      </w:r>
    </w:p>
  </w:endnote>
  <w:endnote w:type="continuationSeparator" w:id="0">
    <w:p w14:paraId="5DCF2709" w14:textId="77777777" w:rsidR="00AF79D6" w:rsidRDefault="00AF7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Ottawa">
    <w:altName w:val="Cambria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9E24F" w14:textId="77777777" w:rsidR="00824FB3" w:rsidRPr="004D4C0E" w:rsidRDefault="00824FB3" w:rsidP="004D4C0E">
    <w:pPr>
      <w:spacing w:after="40"/>
      <w:ind w:right="-2269"/>
      <w:rPr>
        <w:color w:val="7F7F7F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34B95" w14:textId="77777777" w:rsidR="00824FB3" w:rsidRPr="009F0D97" w:rsidRDefault="00824FB3" w:rsidP="00692035">
    <w:pPr>
      <w:spacing w:after="40"/>
      <w:ind w:right="-2269"/>
      <w:rPr>
        <w:color w:val="7F7F7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6D24C" w14:textId="77777777" w:rsidR="00AF79D6" w:rsidRDefault="00AF79D6">
      <w:r>
        <w:separator/>
      </w:r>
    </w:p>
  </w:footnote>
  <w:footnote w:type="continuationSeparator" w:id="0">
    <w:p w14:paraId="74EF5EEA" w14:textId="77777777" w:rsidR="00AF79D6" w:rsidRDefault="00AF7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AD678" w14:textId="77777777" w:rsidR="00824FB3" w:rsidRDefault="00824FB3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7127ED5" w14:textId="77777777" w:rsidR="00824FB3" w:rsidRDefault="00824FB3">
    <w:pPr>
      <w:pStyle w:val="Kopfzeile"/>
    </w:pPr>
  </w:p>
  <w:p w14:paraId="6B985E8F" w14:textId="77777777" w:rsidR="00277F99" w:rsidRDefault="00277F9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D29" w14:textId="77777777" w:rsidR="00824FB3" w:rsidRDefault="00824FB3">
    <w:pPr>
      <w:pStyle w:val="Kopfzeile"/>
      <w:framePr w:wrap="around" w:vAnchor="text" w:hAnchor="margin" w:xAlign="center" w:y="1"/>
      <w:rPr>
        <w:rStyle w:val="Seitenzahl"/>
      </w:rPr>
    </w:pPr>
  </w:p>
  <w:p w14:paraId="415C1930" w14:textId="73C64BC5" w:rsidR="00E51F1F" w:rsidRDefault="00E51F1F" w:rsidP="00E51F1F">
    <w:pPr>
      <w:pStyle w:val="berschrift1"/>
      <w:spacing w:after="0" w:line="360" w:lineRule="auto"/>
      <w:rPr>
        <w:kern w:val="0"/>
      </w:rPr>
    </w:pPr>
  </w:p>
  <w:p w14:paraId="053F2719" w14:textId="77777777" w:rsidR="00E51F1F" w:rsidRDefault="00E51F1F" w:rsidP="00E51F1F">
    <w:pPr>
      <w:pStyle w:val="berschrift1"/>
      <w:spacing w:after="0" w:line="360" w:lineRule="auto"/>
      <w:rPr>
        <w:kern w:val="0"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62D63EE2" wp14:editId="503747C1">
          <wp:simplePos x="0" y="0"/>
          <wp:positionH relativeFrom="column">
            <wp:posOffset>4647075</wp:posOffset>
          </wp:positionH>
          <wp:positionV relativeFrom="paragraph">
            <wp:posOffset>49530</wp:posOffset>
          </wp:positionV>
          <wp:extent cx="1371600" cy="815975"/>
          <wp:effectExtent l="0" t="0" r="0" b="0"/>
          <wp:wrapTight wrapText="bothSides">
            <wp:wrapPolygon edited="0">
              <wp:start x="0" y="0"/>
              <wp:lineTo x="0" y="21180"/>
              <wp:lineTo x="21400" y="21180"/>
              <wp:lineTo x="21400" y="0"/>
              <wp:lineTo x="0" y="0"/>
            </wp:wrapPolygon>
          </wp:wrapTight>
          <wp:docPr id="23" name="Bild 4" descr="GIM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IMA"/>
                  <pic:cNvPicPr>
                    <a:picLocks noChangeAspect="1" noChangeArrowheads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 b="20573"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CBA9B2" w14:textId="77777777" w:rsidR="00E51F1F" w:rsidRDefault="00E51F1F" w:rsidP="00E51F1F">
    <w:pPr>
      <w:pStyle w:val="berschrift1"/>
      <w:spacing w:after="0" w:line="360" w:lineRule="auto"/>
      <w:rPr>
        <w:kern w:val="0"/>
      </w:rPr>
    </w:pPr>
  </w:p>
  <w:p w14:paraId="3A39F3AC" w14:textId="77777777" w:rsidR="00E51F1F" w:rsidRDefault="00E51F1F" w:rsidP="00E51F1F">
    <w:pPr>
      <w:ind w:right="-2269"/>
      <w:rPr>
        <w:rFonts w:ascii="Arial" w:hAnsi="Arial" w:cs="Arial"/>
        <w:sz w:val="16"/>
        <w:szCs w:val="16"/>
      </w:rPr>
    </w:pPr>
  </w:p>
  <w:p w14:paraId="5C45D770" w14:textId="77777777" w:rsidR="00E51F1F" w:rsidRDefault="00E51F1F" w:rsidP="00E51F1F">
    <w:pPr>
      <w:ind w:right="-2269"/>
      <w:rPr>
        <w:rFonts w:ascii="Arial" w:hAnsi="Arial" w:cs="Arial"/>
        <w:sz w:val="16"/>
        <w:szCs w:val="16"/>
      </w:rPr>
    </w:pPr>
  </w:p>
  <w:p w14:paraId="7E66C83D" w14:textId="77777777" w:rsidR="00E51F1F" w:rsidRDefault="00E51F1F" w:rsidP="00E51F1F">
    <w:pPr>
      <w:ind w:right="-2269"/>
      <w:rPr>
        <w:rFonts w:ascii="Arial" w:hAnsi="Arial" w:cs="Arial"/>
        <w:sz w:val="16"/>
        <w:szCs w:val="16"/>
      </w:rPr>
    </w:pPr>
  </w:p>
  <w:p w14:paraId="481CC339" w14:textId="77777777" w:rsidR="00E51F1F" w:rsidRPr="00D516A7" w:rsidRDefault="00E51F1F" w:rsidP="00E51F1F">
    <w:pPr>
      <w:spacing w:afterLines="40" w:after="96"/>
      <w:ind w:left="6523" w:right="-2268" w:firstLine="567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</w:t>
    </w:r>
    <w:proofErr w:type="spellStart"/>
    <w:r w:rsidRPr="00D516A7">
      <w:rPr>
        <w:rFonts w:ascii="Arial" w:hAnsi="Arial" w:cs="Arial"/>
        <w:sz w:val="16"/>
        <w:szCs w:val="16"/>
      </w:rPr>
      <w:t>Girnghuber</w:t>
    </w:r>
    <w:proofErr w:type="spellEnd"/>
    <w:r w:rsidRPr="00D516A7">
      <w:rPr>
        <w:rFonts w:ascii="Arial" w:hAnsi="Arial" w:cs="Arial"/>
        <w:sz w:val="16"/>
        <w:szCs w:val="16"/>
      </w:rPr>
      <w:t xml:space="preserve"> GmbH</w:t>
    </w:r>
    <w:r>
      <w:rPr>
        <w:rFonts w:ascii="Arial" w:hAnsi="Arial" w:cs="Arial"/>
        <w:sz w:val="16"/>
        <w:szCs w:val="16"/>
      </w:rPr>
      <w:t xml:space="preserve"> </w:t>
    </w:r>
  </w:p>
  <w:p w14:paraId="127A2D50" w14:textId="77777777" w:rsidR="00E51F1F" w:rsidRPr="00D516A7" w:rsidRDefault="00E51F1F" w:rsidP="00E51F1F">
    <w:pPr>
      <w:spacing w:afterLines="40" w:after="96"/>
      <w:ind w:left="6523" w:right="-2268" w:firstLine="567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</w:t>
    </w:r>
    <w:r w:rsidRPr="00D516A7">
      <w:rPr>
        <w:rFonts w:ascii="Arial" w:hAnsi="Arial" w:cs="Arial"/>
        <w:sz w:val="16"/>
        <w:szCs w:val="16"/>
      </w:rPr>
      <w:t>Ludwig-</w:t>
    </w:r>
    <w:proofErr w:type="spellStart"/>
    <w:r w:rsidRPr="00D516A7">
      <w:rPr>
        <w:rFonts w:ascii="Arial" w:hAnsi="Arial" w:cs="Arial"/>
        <w:sz w:val="16"/>
        <w:szCs w:val="16"/>
      </w:rPr>
      <w:t>Girnghuber</w:t>
    </w:r>
    <w:proofErr w:type="spellEnd"/>
    <w:r w:rsidRPr="00D516A7">
      <w:rPr>
        <w:rFonts w:ascii="Arial" w:hAnsi="Arial" w:cs="Arial"/>
        <w:sz w:val="16"/>
        <w:szCs w:val="16"/>
      </w:rPr>
      <w:t>-Straße 1</w:t>
    </w:r>
  </w:p>
  <w:p w14:paraId="7429141A" w14:textId="77777777" w:rsidR="00E51F1F" w:rsidRPr="00D516A7" w:rsidRDefault="00E51F1F" w:rsidP="00E51F1F">
    <w:pPr>
      <w:spacing w:afterLines="40" w:after="96"/>
      <w:ind w:left="6523" w:right="-2268" w:firstLine="567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</w:t>
    </w:r>
    <w:r w:rsidRPr="00D516A7">
      <w:rPr>
        <w:rFonts w:ascii="Arial" w:hAnsi="Arial" w:cs="Arial"/>
        <w:sz w:val="16"/>
        <w:szCs w:val="16"/>
      </w:rPr>
      <w:t>84163 Marklkofen</w:t>
    </w:r>
  </w:p>
  <w:p w14:paraId="33D6B49E" w14:textId="66F51291" w:rsidR="008D4A5E" w:rsidRDefault="008D4A5E" w:rsidP="00E51F1F">
    <w:pPr>
      <w:pStyle w:val="berschrift1"/>
      <w:spacing w:after="0" w:line="360" w:lineRule="auto"/>
      <w:rPr>
        <w:rFonts w:ascii="Arial" w:hAnsi="Arial" w:cs="Arial"/>
        <w:sz w:val="16"/>
        <w:szCs w:val="16"/>
      </w:rPr>
    </w:pPr>
  </w:p>
  <w:p w14:paraId="389BAF20" w14:textId="77777777" w:rsidR="00A34246" w:rsidRDefault="00A34246" w:rsidP="00A34246">
    <w:pPr>
      <w:spacing w:afterLines="40" w:after="96"/>
      <w:ind w:left="5670" w:right="-2268" w:firstLine="567"/>
      <w:rPr>
        <w:rFonts w:ascii="Arial" w:hAnsi="Arial" w:cs="Arial"/>
        <w:sz w:val="16"/>
        <w:szCs w:val="16"/>
      </w:rPr>
    </w:pPr>
  </w:p>
  <w:p w14:paraId="4EB3A28A" w14:textId="77777777" w:rsidR="00A34246" w:rsidRPr="00A34246" w:rsidRDefault="00A34246" w:rsidP="00A34246">
    <w:pPr>
      <w:spacing w:afterLines="40" w:after="96"/>
      <w:ind w:left="5670" w:right="-2268" w:firstLine="567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AFB8F" w14:textId="15D4BEA3" w:rsidR="00824FB3" w:rsidRDefault="00824FB3" w:rsidP="008370A4">
    <w:pPr>
      <w:pStyle w:val="berschrift1"/>
      <w:spacing w:after="0" w:line="360" w:lineRule="auto"/>
      <w:rPr>
        <w:kern w:val="0"/>
      </w:rPr>
    </w:pPr>
  </w:p>
  <w:p w14:paraId="6E11651A" w14:textId="4590CF8B" w:rsidR="00824FB3" w:rsidRDefault="00A34246" w:rsidP="008370A4">
    <w:pPr>
      <w:pStyle w:val="berschrift1"/>
      <w:spacing w:after="0" w:line="360" w:lineRule="auto"/>
      <w:rPr>
        <w:kern w:val="0"/>
      </w:rPr>
    </w:pPr>
    <w:r>
      <w:rPr>
        <w:noProof/>
      </w:rPr>
      <w:drawing>
        <wp:anchor distT="0" distB="0" distL="114300" distR="114300" simplePos="0" relativeHeight="251658239" behindDoc="0" locked="0" layoutInCell="1" allowOverlap="1" wp14:anchorId="58265745" wp14:editId="416224EF">
          <wp:simplePos x="0" y="0"/>
          <wp:positionH relativeFrom="column">
            <wp:posOffset>4647075</wp:posOffset>
          </wp:positionH>
          <wp:positionV relativeFrom="paragraph">
            <wp:posOffset>49530</wp:posOffset>
          </wp:positionV>
          <wp:extent cx="1371600" cy="815975"/>
          <wp:effectExtent l="0" t="0" r="0" b="0"/>
          <wp:wrapTight wrapText="bothSides">
            <wp:wrapPolygon edited="0">
              <wp:start x="0" y="0"/>
              <wp:lineTo x="0" y="21180"/>
              <wp:lineTo x="21400" y="21180"/>
              <wp:lineTo x="21400" y="0"/>
              <wp:lineTo x="0" y="0"/>
            </wp:wrapPolygon>
          </wp:wrapTight>
          <wp:docPr id="10" name="Bild 4" descr="GIM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IMA"/>
                  <pic:cNvPicPr>
                    <a:picLocks noChangeAspect="1" noChangeArrowheads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 b="20573"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C609394" w14:textId="23A56FE4" w:rsidR="00824FB3" w:rsidRDefault="00824FB3" w:rsidP="008370A4">
    <w:pPr>
      <w:pStyle w:val="berschrift1"/>
      <w:spacing w:after="0" w:line="360" w:lineRule="auto"/>
      <w:rPr>
        <w:kern w:val="0"/>
      </w:rPr>
    </w:pPr>
  </w:p>
  <w:p w14:paraId="43FA9D8A" w14:textId="77777777" w:rsidR="00D516A7" w:rsidRDefault="00D516A7" w:rsidP="00D516A7">
    <w:pPr>
      <w:ind w:right="-2269"/>
      <w:rPr>
        <w:rFonts w:ascii="Arial" w:hAnsi="Arial" w:cs="Arial"/>
        <w:sz w:val="16"/>
        <w:szCs w:val="16"/>
      </w:rPr>
    </w:pPr>
  </w:p>
  <w:p w14:paraId="76890F9D" w14:textId="77777777" w:rsidR="00D516A7" w:rsidRDefault="00D516A7" w:rsidP="00D516A7">
    <w:pPr>
      <w:ind w:right="-2269"/>
      <w:rPr>
        <w:rFonts w:ascii="Arial" w:hAnsi="Arial" w:cs="Arial"/>
        <w:sz w:val="16"/>
        <w:szCs w:val="16"/>
      </w:rPr>
    </w:pPr>
  </w:p>
  <w:p w14:paraId="531835D9" w14:textId="77777777" w:rsidR="00D516A7" w:rsidRDefault="00D516A7" w:rsidP="00D516A7">
    <w:pPr>
      <w:ind w:right="-2269"/>
      <w:rPr>
        <w:rFonts w:ascii="Arial" w:hAnsi="Arial" w:cs="Arial"/>
        <w:sz w:val="16"/>
        <w:szCs w:val="16"/>
      </w:rPr>
    </w:pPr>
  </w:p>
  <w:p w14:paraId="777C2D6E" w14:textId="230B4673" w:rsidR="00824FB3" w:rsidRPr="00D516A7" w:rsidRDefault="00E51F1F" w:rsidP="00E51F1F">
    <w:pPr>
      <w:spacing w:afterLines="40" w:after="96"/>
      <w:ind w:left="6523" w:right="-2268" w:firstLine="567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</w:t>
    </w:r>
    <w:proofErr w:type="spellStart"/>
    <w:r w:rsidR="00824FB3" w:rsidRPr="00D516A7">
      <w:rPr>
        <w:rFonts w:ascii="Arial" w:hAnsi="Arial" w:cs="Arial"/>
        <w:sz w:val="16"/>
        <w:szCs w:val="16"/>
      </w:rPr>
      <w:t>Girnghuber</w:t>
    </w:r>
    <w:proofErr w:type="spellEnd"/>
    <w:r w:rsidR="00824FB3" w:rsidRPr="00D516A7">
      <w:rPr>
        <w:rFonts w:ascii="Arial" w:hAnsi="Arial" w:cs="Arial"/>
        <w:sz w:val="16"/>
        <w:szCs w:val="16"/>
      </w:rPr>
      <w:t xml:space="preserve"> GmbH</w:t>
    </w:r>
    <w:r w:rsidR="00D516A7">
      <w:rPr>
        <w:rFonts w:ascii="Arial" w:hAnsi="Arial" w:cs="Arial"/>
        <w:sz w:val="16"/>
        <w:szCs w:val="16"/>
      </w:rPr>
      <w:t xml:space="preserve"> </w:t>
    </w:r>
  </w:p>
  <w:p w14:paraId="71E7D84F" w14:textId="4CE9C84A" w:rsidR="00824FB3" w:rsidRPr="00D516A7" w:rsidRDefault="00E51F1F" w:rsidP="00E51F1F">
    <w:pPr>
      <w:spacing w:afterLines="40" w:after="96"/>
      <w:ind w:left="6523" w:right="-2268" w:firstLine="567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</w:t>
    </w:r>
    <w:r w:rsidR="00824FB3" w:rsidRPr="00D516A7">
      <w:rPr>
        <w:rFonts w:ascii="Arial" w:hAnsi="Arial" w:cs="Arial"/>
        <w:sz w:val="16"/>
        <w:szCs w:val="16"/>
      </w:rPr>
      <w:t>Ludwig-</w:t>
    </w:r>
    <w:proofErr w:type="spellStart"/>
    <w:r w:rsidR="00824FB3" w:rsidRPr="00D516A7">
      <w:rPr>
        <w:rFonts w:ascii="Arial" w:hAnsi="Arial" w:cs="Arial"/>
        <w:sz w:val="16"/>
        <w:szCs w:val="16"/>
      </w:rPr>
      <w:t>Girnghuber</w:t>
    </w:r>
    <w:proofErr w:type="spellEnd"/>
    <w:r w:rsidR="00824FB3" w:rsidRPr="00D516A7">
      <w:rPr>
        <w:rFonts w:ascii="Arial" w:hAnsi="Arial" w:cs="Arial"/>
        <w:sz w:val="16"/>
        <w:szCs w:val="16"/>
      </w:rPr>
      <w:t>-Straße 1</w:t>
    </w:r>
  </w:p>
  <w:p w14:paraId="66623892" w14:textId="0B97B945" w:rsidR="00824FB3" w:rsidRPr="00D516A7" w:rsidRDefault="00E51F1F" w:rsidP="00E51F1F">
    <w:pPr>
      <w:spacing w:afterLines="40" w:after="96"/>
      <w:ind w:left="6523" w:right="-2268" w:firstLine="567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</w:t>
    </w:r>
    <w:r w:rsidR="00824FB3" w:rsidRPr="00D516A7">
      <w:rPr>
        <w:rFonts w:ascii="Arial" w:hAnsi="Arial" w:cs="Arial"/>
        <w:sz w:val="16"/>
        <w:szCs w:val="16"/>
      </w:rPr>
      <w:t>84163 Marklkofen</w:t>
    </w:r>
  </w:p>
  <w:p w14:paraId="61212C34" w14:textId="77777777" w:rsidR="00824FB3" w:rsidRDefault="00824FB3" w:rsidP="00D516A7">
    <w:pPr>
      <w:pStyle w:val="Kopfzeile"/>
      <w:ind w:left="623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ECE66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14552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95F79DB"/>
    <w:multiLevelType w:val="singleLevel"/>
    <w:tmpl w:val="3544D69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3" w15:restartNumberingAfterBreak="0">
    <w:nsid w:val="2DBF4271"/>
    <w:multiLevelType w:val="hybridMultilevel"/>
    <w:tmpl w:val="9D1A6BB4"/>
    <w:lvl w:ilvl="0" w:tplc="54B61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ttawa" w:eastAsia="Times New Roman" w:hAnsi="Ottawa" w:cs="Times New Roman" w:hint="default"/>
      </w:rPr>
    </w:lvl>
    <w:lvl w:ilvl="1" w:tplc="B3F66B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A8425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ACDA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24DD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8C6B3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9ECA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DCE0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BD0EE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F4E40"/>
    <w:multiLevelType w:val="hybridMultilevel"/>
    <w:tmpl w:val="5DC269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495A0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FAF61E4"/>
    <w:multiLevelType w:val="hybridMultilevel"/>
    <w:tmpl w:val="02BA0F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0A188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6ABD138A"/>
    <w:multiLevelType w:val="multilevel"/>
    <w:tmpl w:val="AAB8E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8008732">
    <w:abstractNumId w:val="1"/>
  </w:num>
  <w:num w:numId="2" w16cid:durableId="1903173747">
    <w:abstractNumId w:val="5"/>
  </w:num>
  <w:num w:numId="3" w16cid:durableId="660088648">
    <w:abstractNumId w:val="7"/>
  </w:num>
  <w:num w:numId="4" w16cid:durableId="563686081">
    <w:abstractNumId w:val="2"/>
  </w:num>
  <w:num w:numId="5" w16cid:durableId="175078426">
    <w:abstractNumId w:val="3"/>
  </w:num>
  <w:num w:numId="6" w16cid:durableId="1120799555">
    <w:abstractNumId w:val="0"/>
  </w:num>
  <w:num w:numId="7" w16cid:durableId="2009794682">
    <w:abstractNumId w:val="4"/>
  </w:num>
  <w:num w:numId="8" w16cid:durableId="205683056">
    <w:abstractNumId w:val="6"/>
  </w:num>
  <w:num w:numId="9" w16cid:durableId="16537544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intFractionalCharacterWidth/>
  <w:hideSpellingErrors/>
  <w:hideGrammaticalErrors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459"/>
    <w:rsid w:val="00002098"/>
    <w:rsid w:val="00004352"/>
    <w:rsid w:val="000045F2"/>
    <w:rsid w:val="00006753"/>
    <w:rsid w:val="00006E3D"/>
    <w:rsid w:val="000115D9"/>
    <w:rsid w:val="0001193C"/>
    <w:rsid w:val="000120A9"/>
    <w:rsid w:val="00012BFF"/>
    <w:rsid w:val="0001439A"/>
    <w:rsid w:val="0001763D"/>
    <w:rsid w:val="000179A5"/>
    <w:rsid w:val="00020022"/>
    <w:rsid w:val="00021BA7"/>
    <w:rsid w:val="00022BFA"/>
    <w:rsid w:val="00023F67"/>
    <w:rsid w:val="00024A5D"/>
    <w:rsid w:val="00025C33"/>
    <w:rsid w:val="000305FA"/>
    <w:rsid w:val="0003189A"/>
    <w:rsid w:val="00031AFD"/>
    <w:rsid w:val="00031C42"/>
    <w:rsid w:val="00034E19"/>
    <w:rsid w:val="00035342"/>
    <w:rsid w:val="0003594D"/>
    <w:rsid w:val="0003646A"/>
    <w:rsid w:val="000407A4"/>
    <w:rsid w:val="0004286D"/>
    <w:rsid w:val="00044702"/>
    <w:rsid w:val="000464B7"/>
    <w:rsid w:val="00046597"/>
    <w:rsid w:val="00047E11"/>
    <w:rsid w:val="00052548"/>
    <w:rsid w:val="00052D03"/>
    <w:rsid w:val="00053F82"/>
    <w:rsid w:val="00055EB1"/>
    <w:rsid w:val="00056F1B"/>
    <w:rsid w:val="0005773D"/>
    <w:rsid w:val="00061BA2"/>
    <w:rsid w:val="00062694"/>
    <w:rsid w:val="0006355C"/>
    <w:rsid w:val="00065ACA"/>
    <w:rsid w:val="000739C2"/>
    <w:rsid w:val="0007553B"/>
    <w:rsid w:val="00075E78"/>
    <w:rsid w:val="00075F86"/>
    <w:rsid w:val="00076048"/>
    <w:rsid w:val="00077E48"/>
    <w:rsid w:val="00077F02"/>
    <w:rsid w:val="00080697"/>
    <w:rsid w:val="00081416"/>
    <w:rsid w:val="00083AD7"/>
    <w:rsid w:val="000853E5"/>
    <w:rsid w:val="000857AF"/>
    <w:rsid w:val="00085BA8"/>
    <w:rsid w:val="000865F4"/>
    <w:rsid w:val="000900B3"/>
    <w:rsid w:val="000907B2"/>
    <w:rsid w:val="000936B2"/>
    <w:rsid w:val="000939DE"/>
    <w:rsid w:val="000967CB"/>
    <w:rsid w:val="00097440"/>
    <w:rsid w:val="00097A97"/>
    <w:rsid w:val="000A5A9D"/>
    <w:rsid w:val="000A6FC0"/>
    <w:rsid w:val="000A7F6E"/>
    <w:rsid w:val="000B1BFD"/>
    <w:rsid w:val="000B23E0"/>
    <w:rsid w:val="000B275F"/>
    <w:rsid w:val="000B2E00"/>
    <w:rsid w:val="000B3E2C"/>
    <w:rsid w:val="000B3FF5"/>
    <w:rsid w:val="000B5175"/>
    <w:rsid w:val="000B6269"/>
    <w:rsid w:val="000C0C01"/>
    <w:rsid w:val="000C29F3"/>
    <w:rsid w:val="000C367B"/>
    <w:rsid w:val="000C6B68"/>
    <w:rsid w:val="000C794F"/>
    <w:rsid w:val="000D1417"/>
    <w:rsid w:val="000D17BD"/>
    <w:rsid w:val="000D1C62"/>
    <w:rsid w:val="000D5E03"/>
    <w:rsid w:val="000E0C53"/>
    <w:rsid w:val="000E123B"/>
    <w:rsid w:val="000E25C7"/>
    <w:rsid w:val="000E2E72"/>
    <w:rsid w:val="000E5F37"/>
    <w:rsid w:val="000E631D"/>
    <w:rsid w:val="000E6A91"/>
    <w:rsid w:val="000E7726"/>
    <w:rsid w:val="000E7B55"/>
    <w:rsid w:val="000F1D8B"/>
    <w:rsid w:val="000F2EC9"/>
    <w:rsid w:val="000F37A8"/>
    <w:rsid w:val="000F6480"/>
    <w:rsid w:val="000F78F5"/>
    <w:rsid w:val="0010007E"/>
    <w:rsid w:val="00100C81"/>
    <w:rsid w:val="001015EE"/>
    <w:rsid w:val="00101CB8"/>
    <w:rsid w:val="00102B3F"/>
    <w:rsid w:val="00106714"/>
    <w:rsid w:val="00106D83"/>
    <w:rsid w:val="00106F59"/>
    <w:rsid w:val="001106CA"/>
    <w:rsid w:val="00111CD8"/>
    <w:rsid w:val="001127FC"/>
    <w:rsid w:val="00114311"/>
    <w:rsid w:val="001148B2"/>
    <w:rsid w:val="00115939"/>
    <w:rsid w:val="00116661"/>
    <w:rsid w:val="00117678"/>
    <w:rsid w:val="001243CB"/>
    <w:rsid w:val="00124EC8"/>
    <w:rsid w:val="00125138"/>
    <w:rsid w:val="00125B75"/>
    <w:rsid w:val="00126420"/>
    <w:rsid w:val="00127DF5"/>
    <w:rsid w:val="0013103C"/>
    <w:rsid w:val="001323B0"/>
    <w:rsid w:val="001338B0"/>
    <w:rsid w:val="001349F1"/>
    <w:rsid w:val="0013663D"/>
    <w:rsid w:val="00136984"/>
    <w:rsid w:val="0014083C"/>
    <w:rsid w:val="00141C5D"/>
    <w:rsid w:val="00146169"/>
    <w:rsid w:val="00150A97"/>
    <w:rsid w:val="001515E1"/>
    <w:rsid w:val="0015315F"/>
    <w:rsid w:val="00154FCC"/>
    <w:rsid w:val="00155FBC"/>
    <w:rsid w:val="00156D0F"/>
    <w:rsid w:val="00160FCA"/>
    <w:rsid w:val="00161B94"/>
    <w:rsid w:val="001647B7"/>
    <w:rsid w:val="00165529"/>
    <w:rsid w:val="00167417"/>
    <w:rsid w:val="001700E3"/>
    <w:rsid w:val="001757D1"/>
    <w:rsid w:val="00175F03"/>
    <w:rsid w:val="00176204"/>
    <w:rsid w:val="0017776D"/>
    <w:rsid w:val="00180831"/>
    <w:rsid w:val="00182EBF"/>
    <w:rsid w:val="0018465B"/>
    <w:rsid w:val="00185744"/>
    <w:rsid w:val="0018758A"/>
    <w:rsid w:val="00190B73"/>
    <w:rsid w:val="00193C1F"/>
    <w:rsid w:val="00193F71"/>
    <w:rsid w:val="00195612"/>
    <w:rsid w:val="00195FA3"/>
    <w:rsid w:val="001971E1"/>
    <w:rsid w:val="00197ADD"/>
    <w:rsid w:val="001A02D4"/>
    <w:rsid w:val="001A0EBE"/>
    <w:rsid w:val="001A2DDC"/>
    <w:rsid w:val="001A3855"/>
    <w:rsid w:val="001A4B71"/>
    <w:rsid w:val="001A4DC9"/>
    <w:rsid w:val="001A5EBB"/>
    <w:rsid w:val="001A6AA8"/>
    <w:rsid w:val="001B113C"/>
    <w:rsid w:val="001B142C"/>
    <w:rsid w:val="001B1CC7"/>
    <w:rsid w:val="001B2E5B"/>
    <w:rsid w:val="001B4856"/>
    <w:rsid w:val="001B5A8D"/>
    <w:rsid w:val="001B62E6"/>
    <w:rsid w:val="001B634D"/>
    <w:rsid w:val="001C03E2"/>
    <w:rsid w:val="001C20F0"/>
    <w:rsid w:val="001C4716"/>
    <w:rsid w:val="001C5892"/>
    <w:rsid w:val="001C6E9E"/>
    <w:rsid w:val="001C6FE0"/>
    <w:rsid w:val="001C7085"/>
    <w:rsid w:val="001D0002"/>
    <w:rsid w:val="001D0DBE"/>
    <w:rsid w:val="001D1611"/>
    <w:rsid w:val="001D4368"/>
    <w:rsid w:val="001E1CFA"/>
    <w:rsid w:val="001E2D66"/>
    <w:rsid w:val="001E473B"/>
    <w:rsid w:val="001E73F0"/>
    <w:rsid w:val="001F0D14"/>
    <w:rsid w:val="001F2D4C"/>
    <w:rsid w:val="001F3D8A"/>
    <w:rsid w:val="001F51C1"/>
    <w:rsid w:val="001F6574"/>
    <w:rsid w:val="001F6592"/>
    <w:rsid w:val="001F7B51"/>
    <w:rsid w:val="0020076D"/>
    <w:rsid w:val="00201068"/>
    <w:rsid w:val="00201C01"/>
    <w:rsid w:val="00204487"/>
    <w:rsid w:val="00210F06"/>
    <w:rsid w:val="00213A75"/>
    <w:rsid w:val="00220A5B"/>
    <w:rsid w:val="0022125C"/>
    <w:rsid w:val="00222559"/>
    <w:rsid w:val="00223593"/>
    <w:rsid w:val="00225EF5"/>
    <w:rsid w:val="00225FAB"/>
    <w:rsid w:val="00226FCD"/>
    <w:rsid w:val="00227890"/>
    <w:rsid w:val="00230AB0"/>
    <w:rsid w:val="00230EFA"/>
    <w:rsid w:val="00232179"/>
    <w:rsid w:val="00232C37"/>
    <w:rsid w:val="00233633"/>
    <w:rsid w:val="00235A0E"/>
    <w:rsid w:val="00236823"/>
    <w:rsid w:val="002377B7"/>
    <w:rsid w:val="00241B69"/>
    <w:rsid w:val="00242111"/>
    <w:rsid w:val="00243A2D"/>
    <w:rsid w:val="002445B7"/>
    <w:rsid w:val="00251C25"/>
    <w:rsid w:val="00261332"/>
    <w:rsid w:val="00262B79"/>
    <w:rsid w:val="002633D1"/>
    <w:rsid w:val="00264A8C"/>
    <w:rsid w:val="00264C11"/>
    <w:rsid w:val="00265C8E"/>
    <w:rsid w:val="002660A2"/>
    <w:rsid w:val="00272181"/>
    <w:rsid w:val="002725F5"/>
    <w:rsid w:val="00273D8A"/>
    <w:rsid w:val="00273FC8"/>
    <w:rsid w:val="00274323"/>
    <w:rsid w:val="00274527"/>
    <w:rsid w:val="00276C52"/>
    <w:rsid w:val="00276D86"/>
    <w:rsid w:val="00276EE2"/>
    <w:rsid w:val="00277E8A"/>
    <w:rsid w:val="00277F99"/>
    <w:rsid w:val="002800F3"/>
    <w:rsid w:val="0028270E"/>
    <w:rsid w:val="00283359"/>
    <w:rsid w:val="002833AC"/>
    <w:rsid w:val="00283C7A"/>
    <w:rsid w:val="00284C57"/>
    <w:rsid w:val="00286DF7"/>
    <w:rsid w:val="00294620"/>
    <w:rsid w:val="00294D4C"/>
    <w:rsid w:val="00296149"/>
    <w:rsid w:val="00296FC7"/>
    <w:rsid w:val="00297B35"/>
    <w:rsid w:val="002A0C15"/>
    <w:rsid w:val="002A3468"/>
    <w:rsid w:val="002A35CC"/>
    <w:rsid w:val="002A54EC"/>
    <w:rsid w:val="002A6045"/>
    <w:rsid w:val="002A773D"/>
    <w:rsid w:val="002B2406"/>
    <w:rsid w:val="002B313D"/>
    <w:rsid w:val="002B323C"/>
    <w:rsid w:val="002B3C66"/>
    <w:rsid w:val="002B61CE"/>
    <w:rsid w:val="002B6CF2"/>
    <w:rsid w:val="002C175C"/>
    <w:rsid w:val="002C3313"/>
    <w:rsid w:val="002C3674"/>
    <w:rsid w:val="002C3CF7"/>
    <w:rsid w:val="002C65B5"/>
    <w:rsid w:val="002D0ED5"/>
    <w:rsid w:val="002D105F"/>
    <w:rsid w:val="002D2453"/>
    <w:rsid w:val="002D2A9B"/>
    <w:rsid w:val="002E1A33"/>
    <w:rsid w:val="002E3F4F"/>
    <w:rsid w:val="002E59E8"/>
    <w:rsid w:val="002E5DC1"/>
    <w:rsid w:val="002E65AD"/>
    <w:rsid w:val="002E6A9B"/>
    <w:rsid w:val="002E6DE8"/>
    <w:rsid w:val="002F2445"/>
    <w:rsid w:val="002F3246"/>
    <w:rsid w:val="002F50B9"/>
    <w:rsid w:val="002F5460"/>
    <w:rsid w:val="002F5EFE"/>
    <w:rsid w:val="002F6D82"/>
    <w:rsid w:val="0030155F"/>
    <w:rsid w:val="0030250E"/>
    <w:rsid w:val="003039C9"/>
    <w:rsid w:val="00304AC9"/>
    <w:rsid w:val="00304B3E"/>
    <w:rsid w:val="0030516F"/>
    <w:rsid w:val="003064FA"/>
    <w:rsid w:val="00310309"/>
    <w:rsid w:val="00311A3B"/>
    <w:rsid w:val="003156FB"/>
    <w:rsid w:val="0031715F"/>
    <w:rsid w:val="00317760"/>
    <w:rsid w:val="00317BB7"/>
    <w:rsid w:val="00320632"/>
    <w:rsid w:val="00320D75"/>
    <w:rsid w:val="003245B1"/>
    <w:rsid w:val="00327299"/>
    <w:rsid w:val="00327392"/>
    <w:rsid w:val="0033240B"/>
    <w:rsid w:val="00332DFF"/>
    <w:rsid w:val="003332C9"/>
    <w:rsid w:val="00333B97"/>
    <w:rsid w:val="00333CA4"/>
    <w:rsid w:val="003405A6"/>
    <w:rsid w:val="0034166F"/>
    <w:rsid w:val="00343856"/>
    <w:rsid w:val="00345B28"/>
    <w:rsid w:val="0034642D"/>
    <w:rsid w:val="0034768E"/>
    <w:rsid w:val="00352DAF"/>
    <w:rsid w:val="00352DD9"/>
    <w:rsid w:val="003538AB"/>
    <w:rsid w:val="00353962"/>
    <w:rsid w:val="00354FEF"/>
    <w:rsid w:val="0036045B"/>
    <w:rsid w:val="00361A34"/>
    <w:rsid w:val="0036321A"/>
    <w:rsid w:val="00364183"/>
    <w:rsid w:val="00365CB5"/>
    <w:rsid w:val="003706C5"/>
    <w:rsid w:val="00371BA9"/>
    <w:rsid w:val="00376471"/>
    <w:rsid w:val="00376AC8"/>
    <w:rsid w:val="003776BE"/>
    <w:rsid w:val="00381350"/>
    <w:rsid w:val="00382561"/>
    <w:rsid w:val="00386C9E"/>
    <w:rsid w:val="003902CD"/>
    <w:rsid w:val="00390304"/>
    <w:rsid w:val="003909BE"/>
    <w:rsid w:val="00390EA0"/>
    <w:rsid w:val="00390FE1"/>
    <w:rsid w:val="00392371"/>
    <w:rsid w:val="00393729"/>
    <w:rsid w:val="0039465C"/>
    <w:rsid w:val="00394C30"/>
    <w:rsid w:val="00395E7C"/>
    <w:rsid w:val="00397DA9"/>
    <w:rsid w:val="003A0BA5"/>
    <w:rsid w:val="003A3309"/>
    <w:rsid w:val="003A3664"/>
    <w:rsid w:val="003A39DF"/>
    <w:rsid w:val="003A4F53"/>
    <w:rsid w:val="003A5460"/>
    <w:rsid w:val="003A654C"/>
    <w:rsid w:val="003A6C54"/>
    <w:rsid w:val="003B0789"/>
    <w:rsid w:val="003B3CE4"/>
    <w:rsid w:val="003B60C7"/>
    <w:rsid w:val="003B6746"/>
    <w:rsid w:val="003C05A2"/>
    <w:rsid w:val="003C0A80"/>
    <w:rsid w:val="003C2B72"/>
    <w:rsid w:val="003C64FB"/>
    <w:rsid w:val="003D2BAD"/>
    <w:rsid w:val="003D4705"/>
    <w:rsid w:val="003D5983"/>
    <w:rsid w:val="003D59D6"/>
    <w:rsid w:val="003D67CF"/>
    <w:rsid w:val="003D6D65"/>
    <w:rsid w:val="003E0B10"/>
    <w:rsid w:val="003E3E83"/>
    <w:rsid w:val="003E4D69"/>
    <w:rsid w:val="003E5851"/>
    <w:rsid w:val="003E60FD"/>
    <w:rsid w:val="003E60FE"/>
    <w:rsid w:val="003E734F"/>
    <w:rsid w:val="003F1217"/>
    <w:rsid w:val="003F367C"/>
    <w:rsid w:val="003F534D"/>
    <w:rsid w:val="003F5E63"/>
    <w:rsid w:val="00400096"/>
    <w:rsid w:val="004037B2"/>
    <w:rsid w:val="004041C8"/>
    <w:rsid w:val="0040536F"/>
    <w:rsid w:val="00410E62"/>
    <w:rsid w:val="00411FB1"/>
    <w:rsid w:val="00412658"/>
    <w:rsid w:val="004130EC"/>
    <w:rsid w:val="00414C7A"/>
    <w:rsid w:val="00415A5D"/>
    <w:rsid w:val="00415C35"/>
    <w:rsid w:val="00417EE5"/>
    <w:rsid w:val="00420E42"/>
    <w:rsid w:val="004230CF"/>
    <w:rsid w:val="004266A6"/>
    <w:rsid w:val="00426CA1"/>
    <w:rsid w:val="004273E7"/>
    <w:rsid w:val="00430989"/>
    <w:rsid w:val="004314FB"/>
    <w:rsid w:val="00432160"/>
    <w:rsid w:val="00432335"/>
    <w:rsid w:val="00435BF5"/>
    <w:rsid w:val="00442117"/>
    <w:rsid w:val="00442877"/>
    <w:rsid w:val="00443161"/>
    <w:rsid w:val="004433E9"/>
    <w:rsid w:val="00444131"/>
    <w:rsid w:val="00445DB6"/>
    <w:rsid w:val="0044765B"/>
    <w:rsid w:val="00447EA4"/>
    <w:rsid w:val="0045098B"/>
    <w:rsid w:val="004518BA"/>
    <w:rsid w:val="00452095"/>
    <w:rsid w:val="00452C88"/>
    <w:rsid w:val="0045382D"/>
    <w:rsid w:val="00455FDF"/>
    <w:rsid w:val="00456400"/>
    <w:rsid w:val="00456CBB"/>
    <w:rsid w:val="00461C4B"/>
    <w:rsid w:val="00463DE1"/>
    <w:rsid w:val="0046445C"/>
    <w:rsid w:val="00464FDE"/>
    <w:rsid w:val="00465236"/>
    <w:rsid w:val="004676F7"/>
    <w:rsid w:val="00472713"/>
    <w:rsid w:val="00473AAA"/>
    <w:rsid w:val="00481656"/>
    <w:rsid w:val="004819A3"/>
    <w:rsid w:val="00481EB6"/>
    <w:rsid w:val="00482CB3"/>
    <w:rsid w:val="0048326E"/>
    <w:rsid w:val="00483B43"/>
    <w:rsid w:val="00483BCE"/>
    <w:rsid w:val="004842BA"/>
    <w:rsid w:val="004842D8"/>
    <w:rsid w:val="00486117"/>
    <w:rsid w:val="00490AC0"/>
    <w:rsid w:val="00491174"/>
    <w:rsid w:val="00491431"/>
    <w:rsid w:val="00492C0A"/>
    <w:rsid w:val="00492F09"/>
    <w:rsid w:val="004950EE"/>
    <w:rsid w:val="00495594"/>
    <w:rsid w:val="00495816"/>
    <w:rsid w:val="00496F54"/>
    <w:rsid w:val="004A0FC8"/>
    <w:rsid w:val="004A2628"/>
    <w:rsid w:val="004A7496"/>
    <w:rsid w:val="004A7A6D"/>
    <w:rsid w:val="004B0D83"/>
    <w:rsid w:val="004B2542"/>
    <w:rsid w:val="004B2CD6"/>
    <w:rsid w:val="004B5444"/>
    <w:rsid w:val="004B7256"/>
    <w:rsid w:val="004C360B"/>
    <w:rsid w:val="004C492B"/>
    <w:rsid w:val="004C4CB7"/>
    <w:rsid w:val="004C5026"/>
    <w:rsid w:val="004C56B2"/>
    <w:rsid w:val="004C674F"/>
    <w:rsid w:val="004C6F49"/>
    <w:rsid w:val="004C7C63"/>
    <w:rsid w:val="004D0313"/>
    <w:rsid w:val="004D0BE6"/>
    <w:rsid w:val="004D0F86"/>
    <w:rsid w:val="004D3EC6"/>
    <w:rsid w:val="004D404A"/>
    <w:rsid w:val="004D4C0E"/>
    <w:rsid w:val="004D7B81"/>
    <w:rsid w:val="004D7C5C"/>
    <w:rsid w:val="004E11A5"/>
    <w:rsid w:val="004E1CF5"/>
    <w:rsid w:val="004E1EAE"/>
    <w:rsid w:val="004E2F06"/>
    <w:rsid w:val="004E31C6"/>
    <w:rsid w:val="004E4150"/>
    <w:rsid w:val="004E5161"/>
    <w:rsid w:val="004E53D3"/>
    <w:rsid w:val="004E66D9"/>
    <w:rsid w:val="004F1EED"/>
    <w:rsid w:val="004F2E9E"/>
    <w:rsid w:val="004F5EF6"/>
    <w:rsid w:val="004F61C4"/>
    <w:rsid w:val="004F7222"/>
    <w:rsid w:val="00500C83"/>
    <w:rsid w:val="00501325"/>
    <w:rsid w:val="00506A1A"/>
    <w:rsid w:val="00506BB8"/>
    <w:rsid w:val="00507222"/>
    <w:rsid w:val="005079A9"/>
    <w:rsid w:val="0051207B"/>
    <w:rsid w:val="00517932"/>
    <w:rsid w:val="00520F03"/>
    <w:rsid w:val="00526AAF"/>
    <w:rsid w:val="00526D92"/>
    <w:rsid w:val="0052704D"/>
    <w:rsid w:val="00531EA3"/>
    <w:rsid w:val="00533112"/>
    <w:rsid w:val="005344CA"/>
    <w:rsid w:val="00537E2C"/>
    <w:rsid w:val="00541211"/>
    <w:rsid w:val="0054176F"/>
    <w:rsid w:val="00542137"/>
    <w:rsid w:val="00544F69"/>
    <w:rsid w:val="00547352"/>
    <w:rsid w:val="00553C0A"/>
    <w:rsid w:val="00553E5F"/>
    <w:rsid w:val="00554BB9"/>
    <w:rsid w:val="00555197"/>
    <w:rsid w:val="005552E6"/>
    <w:rsid w:val="00561257"/>
    <w:rsid w:val="005628D5"/>
    <w:rsid w:val="00563FD7"/>
    <w:rsid w:val="00564F64"/>
    <w:rsid w:val="005660BE"/>
    <w:rsid w:val="00566ABF"/>
    <w:rsid w:val="00571568"/>
    <w:rsid w:val="005751C8"/>
    <w:rsid w:val="00575CC6"/>
    <w:rsid w:val="00577097"/>
    <w:rsid w:val="0057752D"/>
    <w:rsid w:val="005810F6"/>
    <w:rsid w:val="005818D9"/>
    <w:rsid w:val="005867E9"/>
    <w:rsid w:val="005875FC"/>
    <w:rsid w:val="00590D33"/>
    <w:rsid w:val="00593E17"/>
    <w:rsid w:val="005968B5"/>
    <w:rsid w:val="005A2432"/>
    <w:rsid w:val="005A39E3"/>
    <w:rsid w:val="005A50C3"/>
    <w:rsid w:val="005A53C4"/>
    <w:rsid w:val="005A5777"/>
    <w:rsid w:val="005B0913"/>
    <w:rsid w:val="005B0F1D"/>
    <w:rsid w:val="005B1C02"/>
    <w:rsid w:val="005B27DB"/>
    <w:rsid w:val="005B2871"/>
    <w:rsid w:val="005B2BB0"/>
    <w:rsid w:val="005C22F5"/>
    <w:rsid w:val="005C65C7"/>
    <w:rsid w:val="005D1483"/>
    <w:rsid w:val="005D2378"/>
    <w:rsid w:val="005D340C"/>
    <w:rsid w:val="005D3478"/>
    <w:rsid w:val="005D38C0"/>
    <w:rsid w:val="005D42E3"/>
    <w:rsid w:val="005D4E1B"/>
    <w:rsid w:val="005D5D47"/>
    <w:rsid w:val="005D6AFC"/>
    <w:rsid w:val="005E470B"/>
    <w:rsid w:val="005E52A0"/>
    <w:rsid w:val="005E6248"/>
    <w:rsid w:val="005E7A60"/>
    <w:rsid w:val="005F0EAC"/>
    <w:rsid w:val="005F3BE9"/>
    <w:rsid w:val="005F562A"/>
    <w:rsid w:val="005F6406"/>
    <w:rsid w:val="005F7D02"/>
    <w:rsid w:val="00600CA1"/>
    <w:rsid w:val="006034E7"/>
    <w:rsid w:val="00604516"/>
    <w:rsid w:val="00605472"/>
    <w:rsid w:val="006057FE"/>
    <w:rsid w:val="00606D48"/>
    <w:rsid w:val="0060771B"/>
    <w:rsid w:val="00607E89"/>
    <w:rsid w:val="006113C1"/>
    <w:rsid w:val="006119AB"/>
    <w:rsid w:val="00612696"/>
    <w:rsid w:val="00613A92"/>
    <w:rsid w:val="00616A08"/>
    <w:rsid w:val="00617580"/>
    <w:rsid w:val="006200DC"/>
    <w:rsid w:val="006215CE"/>
    <w:rsid w:val="00621F42"/>
    <w:rsid w:val="006226DA"/>
    <w:rsid w:val="006241F3"/>
    <w:rsid w:val="00626A4F"/>
    <w:rsid w:val="00636695"/>
    <w:rsid w:val="006371A6"/>
    <w:rsid w:val="00640A88"/>
    <w:rsid w:val="00642CC2"/>
    <w:rsid w:val="00642F4A"/>
    <w:rsid w:val="006450D1"/>
    <w:rsid w:val="00645B74"/>
    <w:rsid w:val="00645C46"/>
    <w:rsid w:val="006473B9"/>
    <w:rsid w:val="00647CAB"/>
    <w:rsid w:val="00647D57"/>
    <w:rsid w:val="00647EFA"/>
    <w:rsid w:val="00650F2A"/>
    <w:rsid w:val="00652FF7"/>
    <w:rsid w:val="00655F1B"/>
    <w:rsid w:val="006561F6"/>
    <w:rsid w:val="00656526"/>
    <w:rsid w:val="00657996"/>
    <w:rsid w:val="00661C05"/>
    <w:rsid w:val="006628F2"/>
    <w:rsid w:val="006671AC"/>
    <w:rsid w:val="0067134D"/>
    <w:rsid w:val="00671CEE"/>
    <w:rsid w:val="00674BB7"/>
    <w:rsid w:val="00680D6F"/>
    <w:rsid w:val="006854F7"/>
    <w:rsid w:val="00685B07"/>
    <w:rsid w:val="006866AD"/>
    <w:rsid w:val="00687A04"/>
    <w:rsid w:val="00687B59"/>
    <w:rsid w:val="0069156A"/>
    <w:rsid w:val="00692035"/>
    <w:rsid w:val="00694151"/>
    <w:rsid w:val="0069524A"/>
    <w:rsid w:val="006957D5"/>
    <w:rsid w:val="00697DF1"/>
    <w:rsid w:val="006A0DA7"/>
    <w:rsid w:val="006A17AF"/>
    <w:rsid w:val="006A4BCE"/>
    <w:rsid w:val="006A577C"/>
    <w:rsid w:val="006A7E8B"/>
    <w:rsid w:val="006B0A52"/>
    <w:rsid w:val="006B0DE0"/>
    <w:rsid w:val="006B1206"/>
    <w:rsid w:val="006B2335"/>
    <w:rsid w:val="006B2E10"/>
    <w:rsid w:val="006B3544"/>
    <w:rsid w:val="006B3B38"/>
    <w:rsid w:val="006B6064"/>
    <w:rsid w:val="006C1EC7"/>
    <w:rsid w:val="006C5D51"/>
    <w:rsid w:val="006C7B50"/>
    <w:rsid w:val="006D2AF9"/>
    <w:rsid w:val="006D575C"/>
    <w:rsid w:val="006E0DBA"/>
    <w:rsid w:val="006E2761"/>
    <w:rsid w:val="006E4C0F"/>
    <w:rsid w:val="006E4E1B"/>
    <w:rsid w:val="006E5B10"/>
    <w:rsid w:val="006E6203"/>
    <w:rsid w:val="006E624E"/>
    <w:rsid w:val="006E7FAA"/>
    <w:rsid w:val="006F2929"/>
    <w:rsid w:val="006F4561"/>
    <w:rsid w:val="0070066B"/>
    <w:rsid w:val="007015AF"/>
    <w:rsid w:val="00701D77"/>
    <w:rsid w:val="00702356"/>
    <w:rsid w:val="00703BCD"/>
    <w:rsid w:val="007042E5"/>
    <w:rsid w:val="00704A2B"/>
    <w:rsid w:val="00704D66"/>
    <w:rsid w:val="00711136"/>
    <w:rsid w:val="007135C8"/>
    <w:rsid w:val="007150FB"/>
    <w:rsid w:val="00715517"/>
    <w:rsid w:val="00715EF7"/>
    <w:rsid w:val="00716C10"/>
    <w:rsid w:val="00720042"/>
    <w:rsid w:val="0072181C"/>
    <w:rsid w:val="0072198F"/>
    <w:rsid w:val="007220C2"/>
    <w:rsid w:val="007230F4"/>
    <w:rsid w:val="00723F32"/>
    <w:rsid w:val="007243D4"/>
    <w:rsid w:val="0072444E"/>
    <w:rsid w:val="00724B81"/>
    <w:rsid w:val="00724CEC"/>
    <w:rsid w:val="00725C5A"/>
    <w:rsid w:val="007268BE"/>
    <w:rsid w:val="007300A4"/>
    <w:rsid w:val="00732C79"/>
    <w:rsid w:val="0073302F"/>
    <w:rsid w:val="007341FB"/>
    <w:rsid w:val="007366D2"/>
    <w:rsid w:val="0073707B"/>
    <w:rsid w:val="0073772D"/>
    <w:rsid w:val="00742402"/>
    <w:rsid w:val="00743861"/>
    <w:rsid w:val="00752149"/>
    <w:rsid w:val="007532AE"/>
    <w:rsid w:val="00753646"/>
    <w:rsid w:val="00753E58"/>
    <w:rsid w:val="00754546"/>
    <w:rsid w:val="00756CBF"/>
    <w:rsid w:val="007579C3"/>
    <w:rsid w:val="007604FF"/>
    <w:rsid w:val="0076067B"/>
    <w:rsid w:val="00761F02"/>
    <w:rsid w:val="00761F58"/>
    <w:rsid w:val="00763605"/>
    <w:rsid w:val="007642C6"/>
    <w:rsid w:val="00764FFE"/>
    <w:rsid w:val="007652E1"/>
    <w:rsid w:val="0076585E"/>
    <w:rsid w:val="00767631"/>
    <w:rsid w:val="00773E2B"/>
    <w:rsid w:val="0077449C"/>
    <w:rsid w:val="007769F6"/>
    <w:rsid w:val="00776A9E"/>
    <w:rsid w:val="00780081"/>
    <w:rsid w:val="007814E2"/>
    <w:rsid w:val="00781F61"/>
    <w:rsid w:val="00784426"/>
    <w:rsid w:val="00785635"/>
    <w:rsid w:val="00787460"/>
    <w:rsid w:val="00787A6C"/>
    <w:rsid w:val="00787DE1"/>
    <w:rsid w:val="0079478B"/>
    <w:rsid w:val="00794A4A"/>
    <w:rsid w:val="00795BCF"/>
    <w:rsid w:val="00797B81"/>
    <w:rsid w:val="007A010F"/>
    <w:rsid w:val="007A0DFA"/>
    <w:rsid w:val="007A0FF7"/>
    <w:rsid w:val="007A1425"/>
    <w:rsid w:val="007A6246"/>
    <w:rsid w:val="007A6EEE"/>
    <w:rsid w:val="007B09F2"/>
    <w:rsid w:val="007B167D"/>
    <w:rsid w:val="007B3A86"/>
    <w:rsid w:val="007B4F48"/>
    <w:rsid w:val="007B7608"/>
    <w:rsid w:val="007B7F7D"/>
    <w:rsid w:val="007C38CC"/>
    <w:rsid w:val="007C6E94"/>
    <w:rsid w:val="007D2822"/>
    <w:rsid w:val="007D49F2"/>
    <w:rsid w:val="007D4D3B"/>
    <w:rsid w:val="007D57C4"/>
    <w:rsid w:val="007E05FB"/>
    <w:rsid w:val="007E0D7E"/>
    <w:rsid w:val="007E1281"/>
    <w:rsid w:val="007E1C51"/>
    <w:rsid w:val="007E22FF"/>
    <w:rsid w:val="007E3B88"/>
    <w:rsid w:val="007E7A43"/>
    <w:rsid w:val="007F3556"/>
    <w:rsid w:val="007F56E6"/>
    <w:rsid w:val="007F68BE"/>
    <w:rsid w:val="00802AF9"/>
    <w:rsid w:val="00811898"/>
    <w:rsid w:val="008151C3"/>
    <w:rsid w:val="00815554"/>
    <w:rsid w:val="008157EC"/>
    <w:rsid w:val="008169B4"/>
    <w:rsid w:val="00817D8C"/>
    <w:rsid w:val="00817F91"/>
    <w:rsid w:val="00821EBC"/>
    <w:rsid w:val="00822E76"/>
    <w:rsid w:val="00823034"/>
    <w:rsid w:val="008239FD"/>
    <w:rsid w:val="00823E3C"/>
    <w:rsid w:val="00824FB3"/>
    <w:rsid w:val="00827CF2"/>
    <w:rsid w:val="0083066E"/>
    <w:rsid w:val="0083141B"/>
    <w:rsid w:val="00833DCC"/>
    <w:rsid w:val="0083664F"/>
    <w:rsid w:val="00836739"/>
    <w:rsid w:val="008367BB"/>
    <w:rsid w:val="00836B70"/>
    <w:rsid w:val="008370A4"/>
    <w:rsid w:val="00840990"/>
    <w:rsid w:val="00843C58"/>
    <w:rsid w:val="008458C5"/>
    <w:rsid w:val="00845D1B"/>
    <w:rsid w:val="0085064A"/>
    <w:rsid w:val="00850C18"/>
    <w:rsid w:val="00853632"/>
    <w:rsid w:val="0085546C"/>
    <w:rsid w:val="00856877"/>
    <w:rsid w:val="0086170D"/>
    <w:rsid w:val="00863D25"/>
    <w:rsid w:val="00865E29"/>
    <w:rsid w:val="00871A9B"/>
    <w:rsid w:val="00872B19"/>
    <w:rsid w:val="00874F8A"/>
    <w:rsid w:val="00880FC8"/>
    <w:rsid w:val="00883132"/>
    <w:rsid w:val="00883B44"/>
    <w:rsid w:val="00884CB5"/>
    <w:rsid w:val="00884E90"/>
    <w:rsid w:val="008858BA"/>
    <w:rsid w:val="00886021"/>
    <w:rsid w:val="008867AE"/>
    <w:rsid w:val="008868B9"/>
    <w:rsid w:val="008872B5"/>
    <w:rsid w:val="008872DF"/>
    <w:rsid w:val="0089020C"/>
    <w:rsid w:val="00890922"/>
    <w:rsid w:val="00893302"/>
    <w:rsid w:val="0089364B"/>
    <w:rsid w:val="0089504D"/>
    <w:rsid w:val="008951FA"/>
    <w:rsid w:val="008958EE"/>
    <w:rsid w:val="00895941"/>
    <w:rsid w:val="008A0603"/>
    <w:rsid w:val="008A25A5"/>
    <w:rsid w:val="008A2804"/>
    <w:rsid w:val="008A5708"/>
    <w:rsid w:val="008A597A"/>
    <w:rsid w:val="008A6249"/>
    <w:rsid w:val="008A7C5D"/>
    <w:rsid w:val="008B0219"/>
    <w:rsid w:val="008B0614"/>
    <w:rsid w:val="008B070E"/>
    <w:rsid w:val="008B2B6B"/>
    <w:rsid w:val="008C01EB"/>
    <w:rsid w:val="008C1E34"/>
    <w:rsid w:val="008C32E5"/>
    <w:rsid w:val="008C4DE6"/>
    <w:rsid w:val="008C6857"/>
    <w:rsid w:val="008C7D23"/>
    <w:rsid w:val="008D0344"/>
    <w:rsid w:val="008D34E8"/>
    <w:rsid w:val="008D3754"/>
    <w:rsid w:val="008D3A60"/>
    <w:rsid w:val="008D4A5E"/>
    <w:rsid w:val="008D7864"/>
    <w:rsid w:val="008D7891"/>
    <w:rsid w:val="008E2F6D"/>
    <w:rsid w:val="008E4121"/>
    <w:rsid w:val="008E4D86"/>
    <w:rsid w:val="008E5B2B"/>
    <w:rsid w:val="008F14F6"/>
    <w:rsid w:val="008F27AE"/>
    <w:rsid w:val="008F46F9"/>
    <w:rsid w:val="008F7CCC"/>
    <w:rsid w:val="00905D28"/>
    <w:rsid w:val="00905E16"/>
    <w:rsid w:val="00906456"/>
    <w:rsid w:val="009103EB"/>
    <w:rsid w:val="0091251B"/>
    <w:rsid w:val="009136CE"/>
    <w:rsid w:val="00915287"/>
    <w:rsid w:val="009153C2"/>
    <w:rsid w:val="00917FF6"/>
    <w:rsid w:val="00920805"/>
    <w:rsid w:val="009219F9"/>
    <w:rsid w:val="00922138"/>
    <w:rsid w:val="00922D72"/>
    <w:rsid w:val="00923739"/>
    <w:rsid w:val="00923E4E"/>
    <w:rsid w:val="00924680"/>
    <w:rsid w:val="00925287"/>
    <w:rsid w:val="009259DD"/>
    <w:rsid w:val="009267F7"/>
    <w:rsid w:val="00926AB6"/>
    <w:rsid w:val="009350B6"/>
    <w:rsid w:val="00935FF8"/>
    <w:rsid w:val="00936322"/>
    <w:rsid w:val="009375D4"/>
    <w:rsid w:val="00941A4F"/>
    <w:rsid w:val="00943698"/>
    <w:rsid w:val="009457F8"/>
    <w:rsid w:val="00945A44"/>
    <w:rsid w:val="00945DD2"/>
    <w:rsid w:val="00947C6D"/>
    <w:rsid w:val="009500BC"/>
    <w:rsid w:val="0095094C"/>
    <w:rsid w:val="009546C6"/>
    <w:rsid w:val="00954D83"/>
    <w:rsid w:val="0095569A"/>
    <w:rsid w:val="0095694C"/>
    <w:rsid w:val="009578BE"/>
    <w:rsid w:val="00957F53"/>
    <w:rsid w:val="009622E5"/>
    <w:rsid w:val="0096295D"/>
    <w:rsid w:val="00963353"/>
    <w:rsid w:val="00963CA3"/>
    <w:rsid w:val="00965395"/>
    <w:rsid w:val="00965EA7"/>
    <w:rsid w:val="00967B05"/>
    <w:rsid w:val="00971285"/>
    <w:rsid w:val="00972E66"/>
    <w:rsid w:val="00973630"/>
    <w:rsid w:val="009764CE"/>
    <w:rsid w:val="00980CC6"/>
    <w:rsid w:val="00980E46"/>
    <w:rsid w:val="009821BC"/>
    <w:rsid w:val="009825DA"/>
    <w:rsid w:val="00982F98"/>
    <w:rsid w:val="00983121"/>
    <w:rsid w:val="00983579"/>
    <w:rsid w:val="00985E25"/>
    <w:rsid w:val="00986E26"/>
    <w:rsid w:val="00987C36"/>
    <w:rsid w:val="00990463"/>
    <w:rsid w:val="009909F1"/>
    <w:rsid w:val="00991228"/>
    <w:rsid w:val="00991646"/>
    <w:rsid w:val="0099277B"/>
    <w:rsid w:val="00992F63"/>
    <w:rsid w:val="009931E0"/>
    <w:rsid w:val="00996C16"/>
    <w:rsid w:val="00996CE1"/>
    <w:rsid w:val="009A0456"/>
    <w:rsid w:val="009A0DA5"/>
    <w:rsid w:val="009A5AFB"/>
    <w:rsid w:val="009A73D6"/>
    <w:rsid w:val="009A79FC"/>
    <w:rsid w:val="009A7CFF"/>
    <w:rsid w:val="009B033F"/>
    <w:rsid w:val="009B0FC0"/>
    <w:rsid w:val="009B1020"/>
    <w:rsid w:val="009B5FD7"/>
    <w:rsid w:val="009B6372"/>
    <w:rsid w:val="009C43D6"/>
    <w:rsid w:val="009C5CAE"/>
    <w:rsid w:val="009C7B54"/>
    <w:rsid w:val="009D0070"/>
    <w:rsid w:val="009D3BC4"/>
    <w:rsid w:val="009D47C2"/>
    <w:rsid w:val="009D4AE2"/>
    <w:rsid w:val="009D5BCB"/>
    <w:rsid w:val="009D653A"/>
    <w:rsid w:val="009D6E15"/>
    <w:rsid w:val="009D71D5"/>
    <w:rsid w:val="009E1B31"/>
    <w:rsid w:val="009E243D"/>
    <w:rsid w:val="009E6BF2"/>
    <w:rsid w:val="009E7393"/>
    <w:rsid w:val="009F0069"/>
    <w:rsid w:val="009F0D97"/>
    <w:rsid w:val="009F1C1D"/>
    <w:rsid w:val="009F28CC"/>
    <w:rsid w:val="009F3414"/>
    <w:rsid w:val="009F523E"/>
    <w:rsid w:val="009F59CC"/>
    <w:rsid w:val="009F5D50"/>
    <w:rsid w:val="009F773E"/>
    <w:rsid w:val="00A00C1E"/>
    <w:rsid w:val="00A0102E"/>
    <w:rsid w:val="00A01B54"/>
    <w:rsid w:val="00A01F3A"/>
    <w:rsid w:val="00A03ACD"/>
    <w:rsid w:val="00A041A9"/>
    <w:rsid w:val="00A04475"/>
    <w:rsid w:val="00A05323"/>
    <w:rsid w:val="00A07DF6"/>
    <w:rsid w:val="00A102C9"/>
    <w:rsid w:val="00A10E72"/>
    <w:rsid w:val="00A11DEC"/>
    <w:rsid w:val="00A2007A"/>
    <w:rsid w:val="00A20D3C"/>
    <w:rsid w:val="00A21684"/>
    <w:rsid w:val="00A2495B"/>
    <w:rsid w:val="00A2695C"/>
    <w:rsid w:val="00A27C61"/>
    <w:rsid w:val="00A307D4"/>
    <w:rsid w:val="00A31B2E"/>
    <w:rsid w:val="00A31F57"/>
    <w:rsid w:val="00A31FEE"/>
    <w:rsid w:val="00A32939"/>
    <w:rsid w:val="00A34246"/>
    <w:rsid w:val="00A34827"/>
    <w:rsid w:val="00A354AA"/>
    <w:rsid w:val="00A354D6"/>
    <w:rsid w:val="00A37627"/>
    <w:rsid w:val="00A37676"/>
    <w:rsid w:val="00A4017D"/>
    <w:rsid w:val="00A40438"/>
    <w:rsid w:val="00A4240F"/>
    <w:rsid w:val="00A43F7F"/>
    <w:rsid w:val="00A44907"/>
    <w:rsid w:val="00A4516B"/>
    <w:rsid w:val="00A454FE"/>
    <w:rsid w:val="00A45AD6"/>
    <w:rsid w:val="00A477CD"/>
    <w:rsid w:val="00A505D1"/>
    <w:rsid w:val="00A53E48"/>
    <w:rsid w:val="00A53EDF"/>
    <w:rsid w:val="00A5475D"/>
    <w:rsid w:val="00A5507D"/>
    <w:rsid w:val="00A552FA"/>
    <w:rsid w:val="00A556D3"/>
    <w:rsid w:val="00A5594A"/>
    <w:rsid w:val="00A55F55"/>
    <w:rsid w:val="00A56E9A"/>
    <w:rsid w:val="00A5746B"/>
    <w:rsid w:val="00A60FD0"/>
    <w:rsid w:val="00A61697"/>
    <w:rsid w:val="00A65286"/>
    <w:rsid w:val="00A6643A"/>
    <w:rsid w:val="00A66980"/>
    <w:rsid w:val="00A66EAE"/>
    <w:rsid w:val="00A70178"/>
    <w:rsid w:val="00A712E1"/>
    <w:rsid w:val="00A71999"/>
    <w:rsid w:val="00A71F84"/>
    <w:rsid w:val="00A725CF"/>
    <w:rsid w:val="00A758FA"/>
    <w:rsid w:val="00A808BD"/>
    <w:rsid w:val="00A80C2C"/>
    <w:rsid w:val="00A81C56"/>
    <w:rsid w:val="00A83C1A"/>
    <w:rsid w:val="00A859DB"/>
    <w:rsid w:val="00A86C49"/>
    <w:rsid w:val="00A874F4"/>
    <w:rsid w:val="00A92D0C"/>
    <w:rsid w:val="00A933C1"/>
    <w:rsid w:val="00A95A9E"/>
    <w:rsid w:val="00A97811"/>
    <w:rsid w:val="00AA0F31"/>
    <w:rsid w:val="00AA122B"/>
    <w:rsid w:val="00AA1DEC"/>
    <w:rsid w:val="00AA2039"/>
    <w:rsid w:val="00AA2640"/>
    <w:rsid w:val="00AA68BB"/>
    <w:rsid w:val="00AA7E4D"/>
    <w:rsid w:val="00AB09C6"/>
    <w:rsid w:val="00AB0E79"/>
    <w:rsid w:val="00AB17D7"/>
    <w:rsid w:val="00AB29B9"/>
    <w:rsid w:val="00AB3F87"/>
    <w:rsid w:val="00AB443D"/>
    <w:rsid w:val="00AB6966"/>
    <w:rsid w:val="00AC2165"/>
    <w:rsid w:val="00AC27E6"/>
    <w:rsid w:val="00AC4066"/>
    <w:rsid w:val="00AC458D"/>
    <w:rsid w:val="00AC58E9"/>
    <w:rsid w:val="00AC613A"/>
    <w:rsid w:val="00AC6ECF"/>
    <w:rsid w:val="00AD29F3"/>
    <w:rsid w:val="00AD32D8"/>
    <w:rsid w:val="00AD3F00"/>
    <w:rsid w:val="00AD4459"/>
    <w:rsid w:val="00AD6F8B"/>
    <w:rsid w:val="00AE2BF9"/>
    <w:rsid w:val="00AE4AB7"/>
    <w:rsid w:val="00AE5281"/>
    <w:rsid w:val="00AF3CEC"/>
    <w:rsid w:val="00AF4EEC"/>
    <w:rsid w:val="00AF6791"/>
    <w:rsid w:val="00AF79D6"/>
    <w:rsid w:val="00B05B64"/>
    <w:rsid w:val="00B07C16"/>
    <w:rsid w:val="00B119BF"/>
    <w:rsid w:val="00B12C1A"/>
    <w:rsid w:val="00B144F5"/>
    <w:rsid w:val="00B15DE8"/>
    <w:rsid w:val="00B17554"/>
    <w:rsid w:val="00B23908"/>
    <w:rsid w:val="00B24AC8"/>
    <w:rsid w:val="00B24E4A"/>
    <w:rsid w:val="00B2613D"/>
    <w:rsid w:val="00B31644"/>
    <w:rsid w:val="00B3229E"/>
    <w:rsid w:val="00B33E53"/>
    <w:rsid w:val="00B346E7"/>
    <w:rsid w:val="00B352A4"/>
    <w:rsid w:val="00B36CD7"/>
    <w:rsid w:val="00B36D06"/>
    <w:rsid w:val="00B401F7"/>
    <w:rsid w:val="00B423B7"/>
    <w:rsid w:val="00B505C1"/>
    <w:rsid w:val="00B51120"/>
    <w:rsid w:val="00B5142D"/>
    <w:rsid w:val="00B53A9C"/>
    <w:rsid w:val="00B53E72"/>
    <w:rsid w:val="00B57C7E"/>
    <w:rsid w:val="00B607CA"/>
    <w:rsid w:val="00B60C6D"/>
    <w:rsid w:val="00B60FA4"/>
    <w:rsid w:val="00B612C0"/>
    <w:rsid w:val="00B64751"/>
    <w:rsid w:val="00B65D2A"/>
    <w:rsid w:val="00B66D8F"/>
    <w:rsid w:val="00B70AC9"/>
    <w:rsid w:val="00B713A5"/>
    <w:rsid w:val="00B7291C"/>
    <w:rsid w:val="00B73446"/>
    <w:rsid w:val="00B73915"/>
    <w:rsid w:val="00B739E6"/>
    <w:rsid w:val="00B74A81"/>
    <w:rsid w:val="00B758C4"/>
    <w:rsid w:val="00B759EE"/>
    <w:rsid w:val="00B803DB"/>
    <w:rsid w:val="00B807DD"/>
    <w:rsid w:val="00B80DC5"/>
    <w:rsid w:val="00B8438B"/>
    <w:rsid w:val="00B85454"/>
    <w:rsid w:val="00B9190D"/>
    <w:rsid w:val="00B92E40"/>
    <w:rsid w:val="00B940EA"/>
    <w:rsid w:val="00B9427B"/>
    <w:rsid w:val="00B97776"/>
    <w:rsid w:val="00BA0201"/>
    <w:rsid w:val="00BA0228"/>
    <w:rsid w:val="00BA0672"/>
    <w:rsid w:val="00BA18D2"/>
    <w:rsid w:val="00BA325B"/>
    <w:rsid w:val="00BA39A1"/>
    <w:rsid w:val="00BA412B"/>
    <w:rsid w:val="00BA5F97"/>
    <w:rsid w:val="00BA79E4"/>
    <w:rsid w:val="00BB4030"/>
    <w:rsid w:val="00BB653A"/>
    <w:rsid w:val="00BB65B6"/>
    <w:rsid w:val="00BB6648"/>
    <w:rsid w:val="00BB7ECE"/>
    <w:rsid w:val="00BB7F5A"/>
    <w:rsid w:val="00BC0A16"/>
    <w:rsid w:val="00BC1016"/>
    <w:rsid w:val="00BC1C54"/>
    <w:rsid w:val="00BC24ED"/>
    <w:rsid w:val="00BC2C48"/>
    <w:rsid w:val="00BC32CD"/>
    <w:rsid w:val="00BC3914"/>
    <w:rsid w:val="00BC4AB9"/>
    <w:rsid w:val="00BC5235"/>
    <w:rsid w:val="00BC79FA"/>
    <w:rsid w:val="00BD1298"/>
    <w:rsid w:val="00BD144D"/>
    <w:rsid w:val="00BD1489"/>
    <w:rsid w:val="00BD37E7"/>
    <w:rsid w:val="00BD3921"/>
    <w:rsid w:val="00BD687A"/>
    <w:rsid w:val="00BD6A7C"/>
    <w:rsid w:val="00BD7CDD"/>
    <w:rsid w:val="00BE00A5"/>
    <w:rsid w:val="00BE16FA"/>
    <w:rsid w:val="00BE1C42"/>
    <w:rsid w:val="00BE400E"/>
    <w:rsid w:val="00BE40B6"/>
    <w:rsid w:val="00BE6E4B"/>
    <w:rsid w:val="00BE72C1"/>
    <w:rsid w:val="00BE7BE8"/>
    <w:rsid w:val="00BE7F31"/>
    <w:rsid w:val="00BF26F8"/>
    <w:rsid w:val="00BF42C7"/>
    <w:rsid w:val="00BF5BA6"/>
    <w:rsid w:val="00BF6089"/>
    <w:rsid w:val="00C00CAF"/>
    <w:rsid w:val="00C018F1"/>
    <w:rsid w:val="00C03876"/>
    <w:rsid w:val="00C040B1"/>
    <w:rsid w:val="00C077BE"/>
    <w:rsid w:val="00C07A64"/>
    <w:rsid w:val="00C10433"/>
    <w:rsid w:val="00C1110F"/>
    <w:rsid w:val="00C12416"/>
    <w:rsid w:val="00C1312B"/>
    <w:rsid w:val="00C13961"/>
    <w:rsid w:val="00C13987"/>
    <w:rsid w:val="00C141D1"/>
    <w:rsid w:val="00C14543"/>
    <w:rsid w:val="00C17BF2"/>
    <w:rsid w:val="00C2111A"/>
    <w:rsid w:val="00C222A5"/>
    <w:rsid w:val="00C24BD6"/>
    <w:rsid w:val="00C30240"/>
    <w:rsid w:val="00C3193E"/>
    <w:rsid w:val="00C31B0C"/>
    <w:rsid w:val="00C3322C"/>
    <w:rsid w:val="00C33B6C"/>
    <w:rsid w:val="00C34275"/>
    <w:rsid w:val="00C343F9"/>
    <w:rsid w:val="00C34943"/>
    <w:rsid w:val="00C37074"/>
    <w:rsid w:val="00C37EC9"/>
    <w:rsid w:val="00C4046D"/>
    <w:rsid w:val="00C44F72"/>
    <w:rsid w:val="00C4608F"/>
    <w:rsid w:val="00C51221"/>
    <w:rsid w:val="00C52B24"/>
    <w:rsid w:val="00C5489F"/>
    <w:rsid w:val="00C55011"/>
    <w:rsid w:val="00C55096"/>
    <w:rsid w:val="00C553B8"/>
    <w:rsid w:val="00C56030"/>
    <w:rsid w:val="00C570DA"/>
    <w:rsid w:val="00C573D5"/>
    <w:rsid w:val="00C617E7"/>
    <w:rsid w:val="00C61CA0"/>
    <w:rsid w:val="00C6206B"/>
    <w:rsid w:val="00C63049"/>
    <w:rsid w:val="00C63946"/>
    <w:rsid w:val="00C650CE"/>
    <w:rsid w:val="00C65D6D"/>
    <w:rsid w:val="00C717AB"/>
    <w:rsid w:val="00C71EDB"/>
    <w:rsid w:val="00C74787"/>
    <w:rsid w:val="00C74EEB"/>
    <w:rsid w:val="00C7514E"/>
    <w:rsid w:val="00C75388"/>
    <w:rsid w:val="00C7674F"/>
    <w:rsid w:val="00C8027A"/>
    <w:rsid w:val="00C80E6F"/>
    <w:rsid w:val="00C810A3"/>
    <w:rsid w:val="00C82CAC"/>
    <w:rsid w:val="00C8363C"/>
    <w:rsid w:val="00C84FB8"/>
    <w:rsid w:val="00C853F0"/>
    <w:rsid w:val="00C86A34"/>
    <w:rsid w:val="00C86F05"/>
    <w:rsid w:val="00C91D24"/>
    <w:rsid w:val="00C92724"/>
    <w:rsid w:val="00C93D44"/>
    <w:rsid w:val="00CA0635"/>
    <w:rsid w:val="00CA2B65"/>
    <w:rsid w:val="00CA2D41"/>
    <w:rsid w:val="00CA2E2C"/>
    <w:rsid w:val="00CA3211"/>
    <w:rsid w:val="00CA39C1"/>
    <w:rsid w:val="00CA4C4B"/>
    <w:rsid w:val="00CA50A3"/>
    <w:rsid w:val="00CA6680"/>
    <w:rsid w:val="00CB0F09"/>
    <w:rsid w:val="00CB5AB0"/>
    <w:rsid w:val="00CC0239"/>
    <w:rsid w:val="00CC06D9"/>
    <w:rsid w:val="00CC0E7B"/>
    <w:rsid w:val="00CC275D"/>
    <w:rsid w:val="00CC327A"/>
    <w:rsid w:val="00CC5F88"/>
    <w:rsid w:val="00CC70B9"/>
    <w:rsid w:val="00CC76E6"/>
    <w:rsid w:val="00CC778C"/>
    <w:rsid w:val="00CC79A2"/>
    <w:rsid w:val="00CC7E19"/>
    <w:rsid w:val="00CD1252"/>
    <w:rsid w:val="00CD3E81"/>
    <w:rsid w:val="00CD50B4"/>
    <w:rsid w:val="00CD6337"/>
    <w:rsid w:val="00CD65A0"/>
    <w:rsid w:val="00CD75DC"/>
    <w:rsid w:val="00CE0B41"/>
    <w:rsid w:val="00CE1E78"/>
    <w:rsid w:val="00CE2FF9"/>
    <w:rsid w:val="00CE32C0"/>
    <w:rsid w:val="00CE4FFE"/>
    <w:rsid w:val="00CF1D80"/>
    <w:rsid w:val="00CF3A14"/>
    <w:rsid w:val="00CF3F55"/>
    <w:rsid w:val="00CF473D"/>
    <w:rsid w:val="00CF5AF1"/>
    <w:rsid w:val="00CF64A0"/>
    <w:rsid w:val="00D021D1"/>
    <w:rsid w:val="00D02305"/>
    <w:rsid w:val="00D04EB9"/>
    <w:rsid w:val="00D05649"/>
    <w:rsid w:val="00D10370"/>
    <w:rsid w:val="00D11761"/>
    <w:rsid w:val="00D11889"/>
    <w:rsid w:val="00D14F47"/>
    <w:rsid w:val="00D15424"/>
    <w:rsid w:val="00D20AE7"/>
    <w:rsid w:val="00D20CCC"/>
    <w:rsid w:val="00D20E18"/>
    <w:rsid w:val="00D22C35"/>
    <w:rsid w:val="00D23669"/>
    <w:rsid w:val="00D27AC2"/>
    <w:rsid w:val="00D317D1"/>
    <w:rsid w:val="00D33A2D"/>
    <w:rsid w:val="00D34AA2"/>
    <w:rsid w:val="00D36040"/>
    <w:rsid w:val="00D37E87"/>
    <w:rsid w:val="00D44E61"/>
    <w:rsid w:val="00D45730"/>
    <w:rsid w:val="00D45CD7"/>
    <w:rsid w:val="00D516A7"/>
    <w:rsid w:val="00D529C0"/>
    <w:rsid w:val="00D5509A"/>
    <w:rsid w:val="00D57C49"/>
    <w:rsid w:val="00D60BC1"/>
    <w:rsid w:val="00D63A4B"/>
    <w:rsid w:val="00D649B8"/>
    <w:rsid w:val="00D65170"/>
    <w:rsid w:val="00D65BF2"/>
    <w:rsid w:val="00D666E8"/>
    <w:rsid w:val="00D715ED"/>
    <w:rsid w:val="00D74B89"/>
    <w:rsid w:val="00D765FE"/>
    <w:rsid w:val="00D8399D"/>
    <w:rsid w:val="00D84864"/>
    <w:rsid w:val="00D84FEF"/>
    <w:rsid w:val="00D90C97"/>
    <w:rsid w:val="00D90FEC"/>
    <w:rsid w:val="00D9319F"/>
    <w:rsid w:val="00D9545C"/>
    <w:rsid w:val="00DA52FB"/>
    <w:rsid w:val="00DB2231"/>
    <w:rsid w:val="00DB2A29"/>
    <w:rsid w:val="00DB2D9D"/>
    <w:rsid w:val="00DB3302"/>
    <w:rsid w:val="00DB3443"/>
    <w:rsid w:val="00DB4817"/>
    <w:rsid w:val="00DC0C76"/>
    <w:rsid w:val="00DC13D7"/>
    <w:rsid w:val="00DC1618"/>
    <w:rsid w:val="00DC1BBF"/>
    <w:rsid w:val="00DC2269"/>
    <w:rsid w:val="00DC2A27"/>
    <w:rsid w:val="00DC347B"/>
    <w:rsid w:val="00DC42C7"/>
    <w:rsid w:val="00DD35DC"/>
    <w:rsid w:val="00DD5E52"/>
    <w:rsid w:val="00DD72FB"/>
    <w:rsid w:val="00DE2247"/>
    <w:rsid w:val="00DE308D"/>
    <w:rsid w:val="00DF0420"/>
    <w:rsid w:val="00DF0510"/>
    <w:rsid w:val="00DF0BCF"/>
    <w:rsid w:val="00DF1B8B"/>
    <w:rsid w:val="00DF20D3"/>
    <w:rsid w:val="00DF331B"/>
    <w:rsid w:val="00DF334A"/>
    <w:rsid w:val="00DF66C7"/>
    <w:rsid w:val="00DF6D50"/>
    <w:rsid w:val="00DF7C1D"/>
    <w:rsid w:val="00E0182B"/>
    <w:rsid w:val="00E03452"/>
    <w:rsid w:val="00E043AD"/>
    <w:rsid w:val="00E05C57"/>
    <w:rsid w:val="00E11911"/>
    <w:rsid w:val="00E11EA4"/>
    <w:rsid w:val="00E12B23"/>
    <w:rsid w:val="00E131BC"/>
    <w:rsid w:val="00E13542"/>
    <w:rsid w:val="00E13632"/>
    <w:rsid w:val="00E14B4D"/>
    <w:rsid w:val="00E15062"/>
    <w:rsid w:val="00E1785A"/>
    <w:rsid w:val="00E17D9F"/>
    <w:rsid w:val="00E24CA3"/>
    <w:rsid w:val="00E25C63"/>
    <w:rsid w:val="00E25C6C"/>
    <w:rsid w:val="00E27E00"/>
    <w:rsid w:val="00E30D43"/>
    <w:rsid w:val="00E32D09"/>
    <w:rsid w:val="00E3304A"/>
    <w:rsid w:val="00E339BA"/>
    <w:rsid w:val="00E34130"/>
    <w:rsid w:val="00E35389"/>
    <w:rsid w:val="00E35AE3"/>
    <w:rsid w:val="00E36A43"/>
    <w:rsid w:val="00E36F5E"/>
    <w:rsid w:val="00E413D0"/>
    <w:rsid w:val="00E41F7C"/>
    <w:rsid w:val="00E46B54"/>
    <w:rsid w:val="00E46E47"/>
    <w:rsid w:val="00E47A3F"/>
    <w:rsid w:val="00E50924"/>
    <w:rsid w:val="00E516E6"/>
    <w:rsid w:val="00E51F1F"/>
    <w:rsid w:val="00E548F8"/>
    <w:rsid w:val="00E56DCA"/>
    <w:rsid w:val="00E575D6"/>
    <w:rsid w:val="00E57F9E"/>
    <w:rsid w:val="00E624AD"/>
    <w:rsid w:val="00E625E0"/>
    <w:rsid w:val="00E62C9D"/>
    <w:rsid w:val="00E645AB"/>
    <w:rsid w:val="00E653B9"/>
    <w:rsid w:val="00E66612"/>
    <w:rsid w:val="00E72DF3"/>
    <w:rsid w:val="00E73EC5"/>
    <w:rsid w:val="00E7505B"/>
    <w:rsid w:val="00E75270"/>
    <w:rsid w:val="00E77136"/>
    <w:rsid w:val="00E779B7"/>
    <w:rsid w:val="00E77C60"/>
    <w:rsid w:val="00E83225"/>
    <w:rsid w:val="00E845C4"/>
    <w:rsid w:val="00E85E86"/>
    <w:rsid w:val="00E86CD5"/>
    <w:rsid w:val="00E876CA"/>
    <w:rsid w:val="00E878C8"/>
    <w:rsid w:val="00E90EAE"/>
    <w:rsid w:val="00E91EBB"/>
    <w:rsid w:val="00E91FA7"/>
    <w:rsid w:val="00E92FB1"/>
    <w:rsid w:val="00E93525"/>
    <w:rsid w:val="00E9461F"/>
    <w:rsid w:val="00E97395"/>
    <w:rsid w:val="00E97713"/>
    <w:rsid w:val="00EA2A7A"/>
    <w:rsid w:val="00EA3834"/>
    <w:rsid w:val="00EA4023"/>
    <w:rsid w:val="00EA41C6"/>
    <w:rsid w:val="00EA483C"/>
    <w:rsid w:val="00EA56CA"/>
    <w:rsid w:val="00EB0579"/>
    <w:rsid w:val="00EB0D49"/>
    <w:rsid w:val="00EB196A"/>
    <w:rsid w:val="00EB22A0"/>
    <w:rsid w:val="00EB2D40"/>
    <w:rsid w:val="00EB35FE"/>
    <w:rsid w:val="00EB4DFB"/>
    <w:rsid w:val="00EB57AF"/>
    <w:rsid w:val="00EB686B"/>
    <w:rsid w:val="00EC10C8"/>
    <w:rsid w:val="00EC1E84"/>
    <w:rsid w:val="00EC5154"/>
    <w:rsid w:val="00EC5C6B"/>
    <w:rsid w:val="00EC6B6D"/>
    <w:rsid w:val="00EC7354"/>
    <w:rsid w:val="00ED0039"/>
    <w:rsid w:val="00ED0407"/>
    <w:rsid w:val="00ED069D"/>
    <w:rsid w:val="00ED3333"/>
    <w:rsid w:val="00ED3AE3"/>
    <w:rsid w:val="00ED42A4"/>
    <w:rsid w:val="00ED4902"/>
    <w:rsid w:val="00ED6AA9"/>
    <w:rsid w:val="00ED6EE3"/>
    <w:rsid w:val="00EE092B"/>
    <w:rsid w:val="00EE1BCB"/>
    <w:rsid w:val="00EE1C88"/>
    <w:rsid w:val="00EE1D8C"/>
    <w:rsid w:val="00EE3BF3"/>
    <w:rsid w:val="00EE5C1B"/>
    <w:rsid w:val="00EE5C67"/>
    <w:rsid w:val="00EE627E"/>
    <w:rsid w:val="00EF1C72"/>
    <w:rsid w:val="00EF1ECF"/>
    <w:rsid w:val="00EF62E5"/>
    <w:rsid w:val="00F03113"/>
    <w:rsid w:val="00F03FDE"/>
    <w:rsid w:val="00F04674"/>
    <w:rsid w:val="00F05FAA"/>
    <w:rsid w:val="00F06D2B"/>
    <w:rsid w:val="00F11B4B"/>
    <w:rsid w:val="00F12614"/>
    <w:rsid w:val="00F12930"/>
    <w:rsid w:val="00F15685"/>
    <w:rsid w:val="00F15A76"/>
    <w:rsid w:val="00F15AFE"/>
    <w:rsid w:val="00F16154"/>
    <w:rsid w:val="00F17F6D"/>
    <w:rsid w:val="00F20A66"/>
    <w:rsid w:val="00F21269"/>
    <w:rsid w:val="00F22A76"/>
    <w:rsid w:val="00F22EAE"/>
    <w:rsid w:val="00F25318"/>
    <w:rsid w:val="00F26DE2"/>
    <w:rsid w:val="00F27175"/>
    <w:rsid w:val="00F30BE2"/>
    <w:rsid w:val="00F30E2E"/>
    <w:rsid w:val="00F338A1"/>
    <w:rsid w:val="00F35CEB"/>
    <w:rsid w:val="00F37418"/>
    <w:rsid w:val="00F37651"/>
    <w:rsid w:val="00F4015E"/>
    <w:rsid w:val="00F406E2"/>
    <w:rsid w:val="00F40B1D"/>
    <w:rsid w:val="00F41371"/>
    <w:rsid w:val="00F51127"/>
    <w:rsid w:val="00F5275E"/>
    <w:rsid w:val="00F52DC3"/>
    <w:rsid w:val="00F53BC6"/>
    <w:rsid w:val="00F54160"/>
    <w:rsid w:val="00F54384"/>
    <w:rsid w:val="00F54F7E"/>
    <w:rsid w:val="00F55B19"/>
    <w:rsid w:val="00F56915"/>
    <w:rsid w:val="00F57E0C"/>
    <w:rsid w:val="00F609D0"/>
    <w:rsid w:val="00F61060"/>
    <w:rsid w:val="00F61117"/>
    <w:rsid w:val="00F61422"/>
    <w:rsid w:val="00F67C14"/>
    <w:rsid w:val="00F70C79"/>
    <w:rsid w:val="00F72162"/>
    <w:rsid w:val="00F72A54"/>
    <w:rsid w:val="00F76149"/>
    <w:rsid w:val="00F81C29"/>
    <w:rsid w:val="00F82095"/>
    <w:rsid w:val="00F84FEC"/>
    <w:rsid w:val="00F86350"/>
    <w:rsid w:val="00F864E6"/>
    <w:rsid w:val="00F870B8"/>
    <w:rsid w:val="00F8795D"/>
    <w:rsid w:val="00F87DAA"/>
    <w:rsid w:val="00F90300"/>
    <w:rsid w:val="00F933FF"/>
    <w:rsid w:val="00F94010"/>
    <w:rsid w:val="00F95260"/>
    <w:rsid w:val="00F95678"/>
    <w:rsid w:val="00F9638C"/>
    <w:rsid w:val="00F97230"/>
    <w:rsid w:val="00F97641"/>
    <w:rsid w:val="00FA0AFC"/>
    <w:rsid w:val="00FA187B"/>
    <w:rsid w:val="00FA26D4"/>
    <w:rsid w:val="00FA4169"/>
    <w:rsid w:val="00FA4B60"/>
    <w:rsid w:val="00FA6C54"/>
    <w:rsid w:val="00FA6D09"/>
    <w:rsid w:val="00FA75AF"/>
    <w:rsid w:val="00FB0A57"/>
    <w:rsid w:val="00FB0D14"/>
    <w:rsid w:val="00FB1204"/>
    <w:rsid w:val="00FB1C21"/>
    <w:rsid w:val="00FB39AC"/>
    <w:rsid w:val="00FB4984"/>
    <w:rsid w:val="00FB4CDB"/>
    <w:rsid w:val="00FB67EA"/>
    <w:rsid w:val="00FB74DC"/>
    <w:rsid w:val="00FC1032"/>
    <w:rsid w:val="00FC3472"/>
    <w:rsid w:val="00FC42A3"/>
    <w:rsid w:val="00FC52C9"/>
    <w:rsid w:val="00FC582E"/>
    <w:rsid w:val="00FD0B8D"/>
    <w:rsid w:val="00FD0F51"/>
    <w:rsid w:val="00FD2041"/>
    <w:rsid w:val="00FD2EF8"/>
    <w:rsid w:val="00FD3C59"/>
    <w:rsid w:val="00FD4703"/>
    <w:rsid w:val="00FD4E4E"/>
    <w:rsid w:val="00FD5862"/>
    <w:rsid w:val="00FD5C11"/>
    <w:rsid w:val="00FD60E7"/>
    <w:rsid w:val="00FD6D0C"/>
    <w:rsid w:val="00FE24A6"/>
    <w:rsid w:val="00FE3C4B"/>
    <w:rsid w:val="00FE5C0D"/>
    <w:rsid w:val="00FE5CB6"/>
    <w:rsid w:val="00FE6A4E"/>
    <w:rsid w:val="00FE6B4E"/>
    <w:rsid w:val="00FE730B"/>
    <w:rsid w:val="00FF053C"/>
    <w:rsid w:val="00FF05AD"/>
    <w:rsid w:val="00FF2C4A"/>
    <w:rsid w:val="00FF2CBA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832032"/>
  <w15:docId w15:val="{31B2A78F-A845-D246-ADB3-B8DF679C0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516B"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after="120" w:line="360" w:lineRule="atLeast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qFormat/>
    <w:pPr>
      <w:keepNext/>
      <w:spacing w:line="360" w:lineRule="auto"/>
      <w:jc w:val="both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65CB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semiHidden/>
    <w:pPr>
      <w:tabs>
        <w:tab w:val="left" w:pos="284"/>
        <w:tab w:val="left" w:pos="709"/>
      </w:tabs>
      <w:spacing w:after="360"/>
      <w:ind w:left="284" w:hanging="284"/>
    </w:pPr>
  </w:style>
  <w:style w:type="paragraph" w:styleId="Aufzhlungszeichen2">
    <w:name w:val="List Bullet 2"/>
    <w:basedOn w:val="Standard"/>
    <w:semiHidden/>
    <w:pPr>
      <w:spacing w:after="360"/>
      <w:ind w:left="568" w:hanging="284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Aufzhlungszeichen3">
    <w:name w:val="List Bullet 3"/>
    <w:basedOn w:val="Standard"/>
    <w:semiHidden/>
    <w:pPr>
      <w:ind w:left="850" w:hanging="284"/>
    </w:pPr>
  </w:style>
  <w:style w:type="paragraph" w:customStyle="1" w:styleId="Absatz">
    <w:name w:val="Absatz"/>
    <w:basedOn w:val="Standard"/>
    <w:pPr>
      <w:tabs>
        <w:tab w:val="left" w:pos="7797"/>
      </w:tabs>
      <w:spacing w:before="120" w:after="120"/>
      <w:jc w:val="both"/>
    </w:pPr>
    <w:rPr>
      <w:rFonts w:ascii="Ottawa" w:hAnsi="Ottawa"/>
    </w:r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link w:val="TextkrperZchn"/>
    <w:pPr>
      <w:spacing w:after="120" w:line="360" w:lineRule="auto"/>
      <w:jc w:val="both"/>
    </w:pPr>
    <w:rPr>
      <w:b/>
    </w:rPr>
  </w:style>
  <w:style w:type="paragraph" w:styleId="Textkrper3">
    <w:name w:val="Body Text 3"/>
    <w:basedOn w:val="Standard"/>
    <w:semiHidden/>
    <w:pPr>
      <w:pBdr>
        <w:bottom w:val="single" w:sz="6" w:space="1" w:color="auto"/>
      </w:pBdr>
      <w:spacing w:after="120" w:line="360" w:lineRule="auto"/>
      <w:jc w:val="both"/>
    </w:pPr>
    <w:rPr>
      <w:b/>
    </w:rPr>
  </w:style>
  <w:style w:type="paragraph" w:styleId="Blocktext">
    <w:name w:val="Block Text"/>
    <w:basedOn w:val="Standard"/>
    <w:semiHidden/>
    <w:pPr>
      <w:tabs>
        <w:tab w:val="left" w:pos="1620"/>
        <w:tab w:val="left" w:pos="1980"/>
      </w:tabs>
      <w:ind w:left="540" w:right="792" w:hanging="540"/>
      <w:jc w:val="both"/>
    </w:pPr>
  </w:style>
  <w:style w:type="character" w:styleId="Hyperlink">
    <w:name w:val="Hyperlink"/>
    <w:uiPriority w:val="99"/>
    <w:unhideWhenUsed/>
    <w:rsid w:val="004C674F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022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BA0228"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link w:val="berschrift2"/>
    <w:rsid w:val="00A31FEE"/>
    <w:rPr>
      <w:rFonts w:ascii="Arial" w:hAnsi="Arial"/>
      <w:b/>
      <w:sz w:val="22"/>
    </w:rPr>
  </w:style>
  <w:style w:type="character" w:customStyle="1" w:styleId="TextkrperZchn">
    <w:name w:val="Textkörper Zchn"/>
    <w:link w:val="Textkrper"/>
    <w:rsid w:val="00A31FEE"/>
    <w:rPr>
      <w:rFonts w:ascii="Arial" w:hAnsi="Arial"/>
      <w:b/>
      <w:sz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C32E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C32E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C32E5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C32E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C32E5"/>
    <w:rPr>
      <w:rFonts w:ascii="Arial" w:hAnsi="Arial"/>
      <w:b/>
      <w:bCs/>
    </w:rPr>
  </w:style>
  <w:style w:type="character" w:customStyle="1" w:styleId="apple-converted-space">
    <w:name w:val="apple-converted-space"/>
    <w:basedOn w:val="Absatz-Standardschriftart"/>
    <w:rsid w:val="001757D1"/>
  </w:style>
  <w:style w:type="paragraph" w:styleId="StandardWeb">
    <w:name w:val="Normal (Web)"/>
    <w:basedOn w:val="Standard"/>
    <w:uiPriority w:val="99"/>
    <w:unhideWhenUsed/>
    <w:rsid w:val="00DB4817"/>
    <w:pPr>
      <w:spacing w:before="100" w:beforeAutospacing="1" w:after="100" w:afterAutospacing="1"/>
    </w:pPr>
    <w:rPr>
      <w:rFonts w:eastAsia="Arial Unicode MS"/>
      <w:sz w:val="20"/>
    </w:rPr>
  </w:style>
  <w:style w:type="character" w:styleId="Fett">
    <w:name w:val="Strong"/>
    <w:basedOn w:val="Absatz-Standardschriftart"/>
    <w:uiPriority w:val="22"/>
    <w:qFormat/>
    <w:rsid w:val="001015EE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B144F5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D4705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B505C1"/>
    <w:pPr>
      <w:ind w:left="720"/>
      <w:contextualSpacing/>
    </w:p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C4CB7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0120A9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65CB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352DAF"/>
    <w:rPr>
      <w:color w:val="605E5C"/>
      <w:shd w:val="clear" w:color="auto" w:fill="E1DFDD"/>
    </w:rPr>
  </w:style>
  <w:style w:type="character" w:styleId="Hervorhebung">
    <w:name w:val="Emphasis"/>
    <w:basedOn w:val="Absatz-Standardschriftart"/>
    <w:uiPriority w:val="20"/>
    <w:qFormat/>
    <w:rsid w:val="00987C36"/>
    <w:rPr>
      <w:i/>
      <w:iCs/>
    </w:rPr>
  </w:style>
  <w:style w:type="character" w:customStyle="1" w:styleId="bold">
    <w:name w:val="bold"/>
    <w:basedOn w:val="Absatz-Standardschriftart"/>
    <w:rsid w:val="008D3754"/>
  </w:style>
  <w:style w:type="paragraph" w:styleId="berarbeitung">
    <w:name w:val="Revision"/>
    <w:hidden/>
    <w:uiPriority w:val="71"/>
    <w:semiHidden/>
    <w:rsid w:val="00526AAF"/>
    <w:rPr>
      <w:sz w:val="24"/>
      <w:szCs w:val="24"/>
    </w:rPr>
  </w:style>
  <w:style w:type="paragraph" w:customStyle="1" w:styleId="pre-headline">
    <w:name w:val="pre-headline"/>
    <w:basedOn w:val="Standard"/>
    <w:rsid w:val="0000435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8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7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4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75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41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181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0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0167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93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66616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8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3816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7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7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259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10041">
              <w:marLeft w:val="0"/>
              <w:marRight w:val="0"/>
              <w:marTop w:val="0"/>
              <w:marBottom w:val="4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3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97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8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9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8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005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9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4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3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92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4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42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69578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4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61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1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1382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89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645492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97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9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843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9860368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4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8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91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668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53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61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6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7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74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79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77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4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91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20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33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56237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1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9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2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57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0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55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2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4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6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0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7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BAE39-221D-4745-A013-F83C4AA38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515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3757</CharactersWithSpaces>
  <SharedDoc>false</SharedDoc>
  <HyperlinkBase/>
  <HLinks>
    <vt:vector size="24" baseType="variant">
      <vt:variant>
        <vt:i4>6946902</vt:i4>
      </vt:variant>
      <vt:variant>
        <vt:i4>4862</vt:i4>
      </vt:variant>
      <vt:variant>
        <vt:i4>1025</vt:i4>
      </vt:variant>
      <vt:variant>
        <vt:i4>1</vt:i4>
      </vt:variant>
      <vt:variant>
        <vt:lpwstr>cerpiano-farben</vt:lpwstr>
      </vt:variant>
      <vt:variant>
        <vt:lpwstr/>
      </vt:variant>
      <vt:variant>
        <vt:i4>3932186</vt:i4>
      </vt:variant>
      <vt:variant>
        <vt:i4>4988</vt:i4>
      </vt:variant>
      <vt:variant>
        <vt:i4>1026</vt:i4>
      </vt:variant>
      <vt:variant>
        <vt:i4>1</vt:i4>
      </vt:variant>
      <vt:variant>
        <vt:lpwstr>Bildschirmfoto 2015-06-24 um 16</vt:lpwstr>
      </vt:variant>
      <vt:variant>
        <vt:lpwstr/>
      </vt:variant>
      <vt:variant>
        <vt:i4>1900592</vt:i4>
      </vt:variant>
      <vt:variant>
        <vt:i4>5127</vt:i4>
      </vt:variant>
      <vt:variant>
        <vt:i4>1027</vt:i4>
      </vt:variant>
      <vt:variant>
        <vt:i4>1</vt:i4>
      </vt:variant>
      <vt:variant>
        <vt:lpwstr>Cerpiano_schnitt</vt:lpwstr>
      </vt:variant>
      <vt:variant>
        <vt:lpwstr/>
      </vt:variant>
      <vt:variant>
        <vt:i4>524298</vt:i4>
      </vt:variant>
      <vt:variant>
        <vt:i4>-1</vt:i4>
      </vt:variant>
      <vt:variant>
        <vt:i4>1026</vt:i4>
      </vt:variant>
      <vt:variant>
        <vt:i4>1</vt:i4>
      </vt:variant>
      <vt:variant>
        <vt:lpwstr>GIMA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Schulz</dc:creator>
  <cp:keywords/>
  <dc:description/>
  <cp:lastModifiedBy>Wolfgang Diel</cp:lastModifiedBy>
  <cp:revision>7</cp:revision>
  <cp:lastPrinted>2024-07-12T15:36:00Z</cp:lastPrinted>
  <dcterms:created xsi:type="dcterms:W3CDTF">2024-07-15T10:17:00Z</dcterms:created>
  <dcterms:modified xsi:type="dcterms:W3CDTF">2024-07-16T07:38:00Z</dcterms:modified>
  <cp:category/>
</cp:coreProperties>
</file>