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3DA40E0" w14:textId="77777777" w:rsidR="00985A81" w:rsidRPr="00BC1016" w:rsidRDefault="00985A81" w:rsidP="00985A81">
      <w:pPr>
        <w:spacing w:after="40"/>
        <w:ind w:right="-2694"/>
        <w:rPr>
          <w:rFonts w:ascii="Arial" w:hAnsi="Arial" w:cs="Arial"/>
          <w:sz w:val="22"/>
          <w:szCs w:val="22"/>
        </w:rPr>
      </w:pPr>
      <w:r w:rsidRPr="00BC1016">
        <w:rPr>
          <w:rFonts w:ascii="Arial" w:hAnsi="Arial" w:cs="Arial"/>
          <w:sz w:val="22"/>
          <w:szCs w:val="22"/>
        </w:rPr>
        <w:t>PRESSE-INFORMATION</w:t>
      </w:r>
      <w:r w:rsidRPr="00BC1016">
        <w:rPr>
          <w:rFonts w:ascii="Arial" w:hAnsi="Arial" w:cs="Arial"/>
          <w:sz w:val="22"/>
          <w:szCs w:val="22"/>
        </w:rPr>
        <w:tab/>
      </w:r>
      <w:r w:rsidRPr="00BC1016">
        <w:rPr>
          <w:rFonts w:ascii="Arial" w:hAnsi="Arial" w:cs="Arial"/>
          <w:sz w:val="22"/>
          <w:szCs w:val="22"/>
        </w:rPr>
        <w:tab/>
      </w:r>
      <w:r w:rsidRPr="00BC1016">
        <w:rPr>
          <w:rFonts w:ascii="Arial" w:hAnsi="Arial" w:cs="Arial"/>
          <w:sz w:val="22"/>
          <w:szCs w:val="22"/>
        </w:rPr>
        <w:tab/>
      </w:r>
      <w:r w:rsidRPr="00BC1016">
        <w:rPr>
          <w:rFonts w:ascii="Arial" w:hAnsi="Arial" w:cs="Arial"/>
          <w:sz w:val="22"/>
          <w:szCs w:val="22"/>
        </w:rPr>
        <w:tab/>
      </w:r>
      <w:r w:rsidRPr="00BC1016">
        <w:rPr>
          <w:rFonts w:ascii="Arial" w:hAnsi="Arial" w:cs="Arial"/>
          <w:sz w:val="22"/>
          <w:szCs w:val="22"/>
        </w:rPr>
        <w:tab/>
      </w:r>
      <w:r w:rsidRPr="00BC1016">
        <w:rPr>
          <w:rFonts w:ascii="Arial" w:hAnsi="Arial" w:cs="Arial"/>
          <w:sz w:val="22"/>
          <w:szCs w:val="22"/>
        </w:rPr>
        <w:tab/>
      </w:r>
      <w:r w:rsidRPr="00BC1016">
        <w:rPr>
          <w:rFonts w:ascii="Arial" w:hAnsi="Arial" w:cs="Arial"/>
          <w:sz w:val="22"/>
          <w:szCs w:val="22"/>
        </w:rPr>
        <w:tab/>
        <w:t xml:space="preserve">      </w:t>
      </w:r>
      <w:r w:rsidRPr="00BC1016">
        <w:rPr>
          <w:rFonts w:ascii="Arial" w:hAnsi="Arial" w:cs="Arial"/>
          <w:sz w:val="22"/>
          <w:szCs w:val="22"/>
        </w:rPr>
        <w:tab/>
        <w:t xml:space="preserve"> </w:t>
      </w:r>
    </w:p>
    <w:p w14:paraId="56F7927D" w14:textId="77777777" w:rsidR="00985A81" w:rsidRPr="00BC1016" w:rsidRDefault="00985A81" w:rsidP="00985A81">
      <w:pPr>
        <w:spacing w:after="40"/>
        <w:ind w:left="7655" w:right="-2694"/>
        <w:rPr>
          <w:rFonts w:ascii="Arial" w:hAnsi="Arial" w:cs="Arial"/>
          <w:sz w:val="22"/>
          <w:szCs w:val="22"/>
        </w:rPr>
      </w:pPr>
      <w:r w:rsidRPr="00BC1016">
        <w:rPr>
          <w:rFonts w:ascii="Arial" w:hAnsi="Arial" w:cs="Arial"/>
          <w:sz w:val="22"/>
          <w:szCs w:val="22"/>
        </w:rPr>
        <w:t xml:space="preserve"> </w:t>
      </w:r>
    </w:p>
    <w:p w14:paraId="72BB9954" w14:textId="77777777" w:rsidR="00985A81" w:rsidRPr="00BC1016" w:rsidRDefault="00985A81" w:rsidP="00985A81">
      <w:pPr>
        <w:rPr>
          <w:rFonts w:ascii="Arial" w:hAnsi="Arial" w:cs="Arial"/>
          <w:sz w:val="22"/>
          <w:szCs w:val="22"/>
        </w:rPr>
      </w:pPr>
    </w:p>
    <w:p w14:paraId="21F61624" w14:textId="77777777" w:rsidR="00985A81" w:rsidRPr="00BC1016" w:rsidRDefault="00985A81" w:rsidP="00985A81">
      <w:pPr>
        <w:rPr>
          <w:rFonts w:ascii="Arial" w:hAnsi="Arial" w:cs="Arial"/>
          <w:sz w:val="22"/>
          <w:szCs w:val="22"/>
        </w:rPr>
      </w:pPr>
    </w:p>
    <w:p w14:paraId="78BC28D5" w14:textId="39B11A24" w:rsidR="00985A81" w:rsidRPr="00BC1016" w:rsidRDefault="001F394F" w:rsidP="00985A81">
      <w:pPr>
        <w:pStyle w:val="Textkrper"/>
        <w:pBdr>
          <w:bottom w:val="single" w:sz="4" w:space="0" w:color="auto"/>
        </w:pBdr>
        <w:spacing w:after="0"/>
        <w:rPr>
          <w:rFonts w:ascii="Arial" w:hAnsi="Arial" w:cs="Arial"/>
          <w:bCs/>
          <w:kern w:val="28"/>
          <w:sz w:val="28"/>
          <w:szCs w:val="28"/>
        </w:rPr>
      </w:pPr>
      <w:r>
        <w:rPr>
          <w:rFonts w:ascii="Arial" w:hAnsi="Arial" w:cs="Arial"/>
          <w:kern w:val="28"/>
          <w:sz w:val="28"/>
          <w:szCs w:val="28"/>
        </w:rPr>
        <w:t>Filigranes Fassadenmuster</w:t>
      </w:r>
      <w:r w:rsidR="00277ED4">
        <w:rPr>
          <w:rFonts w:ascii="Arial" w:hAnsi="Arial" w:cs="Arial"/>
          <w:kern w:val="28"/>
          <w:sz w:val="28"/>
          <w:szCs w:val="28"/>
        </w:rPr>
        <w:t xml:space="preserve"> an der Uferkante</w:t>
      </w:r>
    </w:p>
    <w:p w14:paraId="4441BF2D" w14:textId="2C9E6F23" w:rsidR="00310A4D" w:rsidRPr="00310A4D" w:rsidRDefault="00985A81" w:rsidP="00985A81">
      <w:pPr>
        <w:pStyle w:val="Textkrper"/>
        <w:pBdr>
          <w:bottom w:val="single" w:sz="4" w:space="0" w:color="auto"/>
        </w:pBdr>
        <w:spacing w:after="0"/>
        <w:rPr>
          <w:rFonts w:ascii="Arial" w:hAnsi="Arial" w:cs="Arial"/>
          <w:b w:val="0"/>
          <w:sz w:val="22"/>
          <w:szCs w:val="22"/>
        </w:rPr>
      </w:pPr>
      <w:r w:rsidRPr="00310A4D">
        <w:rPr>
          <w:rFonts w:ascii="Arial" w:hAnsi="Arial" w:cs="Arial"/>
          <w:b w:val="0"/>
          <w:sz w:val="22"/>
          <w:szCs w:val="22"/>
        </w:rPr>
        <w:t xml:space="preserve">GIMA-Klinkerziegel </w:t>
      </w:r>
      <w:r w:rsidR="00277ED4" w:rsidRPr="00310A4D">
        <w:rPr>
          <w:rFonts w:ascii="Arial" w:hAnsi="Arial" w:cs="Arial"/>
          <w:b w:val="0"/>
          <w:sz w:val="22"/>
          <w:szCs w:val="22"/>
        </w:rPr>
        <w:t>als Gittermauerwerk für das ZOB-Parkhaus in Kiel</w:t>
      </w:r>
    </w:p>
    <w:p w14:paraId="587D9DDF" w14:textId="77777777" w:rsidR="00310A4D" w:rsidRDefault="00310A4D" w:rsidP="00310A4D">
      <w:pPr>
        <w:pStyle w:val="Textkrper"/>
        <w:pBdr>
          <w:bottom w:val="single" w:sz="4" w:space="0" w:color="auto"/>
        </w:pBdr>
        <w:spacing w:after="0"/>
        <w:rPr>
          <w:rFonts w:ascii="Arial" w:hAnsi="Arial" w:cs="Arial"/>
          <w:sz w:val="22"/>
          <w:szCs w:val="22"/>
        </w:rPr>
      </w:pPr>
    </w:p>
    <w:p w14:paraId="0744CD98" w14:textId="6119EECB" w:rsidR="00985A81" w:rsidRPr="00310A4D" w:rsidRDefault="00310A4D" w:rsidP="00310A4D">
      <w:pPr>
        <w:pStyle w:val="Textkrper"/>
        <w:pBdr>
          <w:bottom w:val="single" w:sz="4" w:space="0" w:color="auto"/>
        </w:pBdr>
        <w:spacing w:after="0"/>
        <w:rPr>
          <w:rFonts w:ascii="Arial" w:hAnsi="Arial" w:cs="Arial"/>
          <w:sz w:val="22"/>
          <w:szCs w:val="22"/>
        </w:rPr>
      </w:pPr>
      <w:r w:rsidRPr="00310A4D">
        <w:rPr>
          <w:rFonts w:ascii="Arial" w:hAnsi="Arial" w:cs="Arial"/>
          <w:sz w:val="22"/>
          <w:szCs w:val="22"/>
        </w:rPr>
        <w:t xml:space="preserve">Ein Parkhaus mit eleganter Formgebung und ornamentaler Fassade bereichert die Kieler Förde. Den Neubau planten die Hamburger gmp Generalplanungsgesellschaft mbH sowie die AMP </w:t>
      </w:r>
      <w:proofErr w:type="spellStart"/>
      <w:r w:rsidRPr="00310A4D">
        <w:rPr>
          <w:rFonts w:ascii="Arial" w:hAnsi="Arial" w:cs="Arial"/>
          <w:sz w:val="22"/>
          <w:szCs w:val="22"/>
        </w:rPr>
        <w:t>Parking</w:t>
      </w:r>
      <w:proofErr w:type="spellEnd"/>
      <w:r w:rsidRPr="00310A4D">
        <w:rPr>
          <w:rFonts w:ascii="Arial" w:hAnsi="Arial" w:cs="Arial"/>
          <w:sz w:val="22"/>
          <w:szCs w:val="22"/>
        </w:rPr>
        <w:t xml:space="preserve"> GmbH </w:t>
      </w:r>
      <w:r w:rsidR="003F1998" w:rsidRPr="00310A4D">
        <w:rPr>
          <w:rFonts w:ascii="Arial" w:hAnsi="Arial" w:cs="Arial"/>
          <w:sz w:val="22"/>
          <w:szCs w:val="22"/>
        </w:rPr>
        <w:t>als Teil einer baulichen Neustrukturierung rund um den Zentralen Omnibusbahnhof</w:t>
      </w:r>
      <w:r w:rsidR="00277ED4" w:rsidRPr="00310A4D">
        <w:rPr>
          <w:rFonts w:ascii="Arial" w:hAnsi="Arial" w:cs="Arial"/>
          <w:sz w:val="22"/>
          <w:szCs w:val="22"/>
        </w:rPr>
        <w:t xml:space="preserve"> ZOB</w:t>
      </w:r>
      <w:r w:rsidR="008413AB" w:rsidRPr="00310A4D">
        <w:rPr>
          <w:rFonts w:ascii="Arial" w:hAnsi="Arial" w:cs="Arial"/>
          <w:sz w:val="22"/>
          <w:szCs w:val="22"/>
        </w:rPr>
        <w:t xml:space="preserve">. </w:t>
      </w:r>
      <w:r w:rsidR="003F1998" w:rsidRPr="00310A4D">
        <w:rPr>
          <w:rFonts w:ascii="Arial" w:hAnsi="Arial" w:cs="Arial"/>
          <w:sz w:val="22"/>
          <w:szCs w:val="22"/>
        </w:rPr>
        <w:t xml:space="preserve">Den Ton gibt dabei eine Ziegelfassade von GIMA an, deren Gittermauerwerk ein charakteristisches Muster erzeugt und weitreichend auffällt – bei Tag </w:t>
      </w:r>
      <w:r w:rsidR="001F394F" w:rsidRPr="00310A4D">
        <w:rPr>
          <w:rFonts w:ascii="Arial" w:hAnsi="Arial" w:cs="Arial"/>
          <w:sz w:val="22"/>
          <w:szCs w:val="22"/>
        </w:rPr>
        <w:t xml:space="preserve">wie </w:t>
      </w:r>
      <w:r w:rsidR="003F1998" w:rsidRPr="00310A4D">
        <w:rPr>
          <w:rFonts w:ascii="Arial" w:hAnsi="Arial" w:cs="Arial"/>
          <w:sz w:val="22"/>
          <w:szCs w:val="22"/>
        </w:rPr>
        <w:t xml:space="preserve">bei Nacht. </w:t>
      </w:r>
    </w:p>
    <w:p w14:paraId="758FF471" w14:textId="77777777" w:rsidR="00985A81" w:rsidRPr="00BC1016" w:rsidRDefault="00985A81" w:rsidP="00985A81">
      <w:pPr>
        <w:spacing w:line="360" w:lineRule="auto"/>
        <w:jc w:val="both"/>
        <w:rPr>
          <w:rFonts w:ascii="Arial" w:hAnsi="Arial" w:cs="Arial"/>
          <w:b/>
          <w:color w:val="000000"/>
          <w:sz w:val="22"/>
          <w:szCs w:val="22"/>
          <w:shd w:val="clear" w:color="auto" w:fill="FFFFFF"/>
        </w:rPr>
      </w:pPr>
    </w:p>
    <w:p w14:paraId="7491AC7B" w14:textId="334C8045" w:rsidR="00B922FC" w:rsidRPr="00310A4D" w:rsidRDefault="006917A0" w:rsidP="00595C75">
      <w:pPr>
        <w:pStyle w:val="Textkrper"/>
        <w:rPr>
          <w:rFonts w:ascii="Arial" w:hAnsi="Arial" w:cs="Arial"/>
          <w:b w:val="0"/>
          <w:color w:val="000000" w:themeColor="text1"/>
          <w:sz w:val="22"/>
          <w:szCs w:val="22"/>
        </w:rPr>
      </w:pPr>
      <w:r>
        <w:rPr>
          <w:rFonts w:ascii="Arial" w:hAnsi="Arial" w:cs="Arial"/>
          <w:b w:val="0"/>
          <w:sz w:val="22"/>
          <w:szCs w:val="22"/>
        </w:rPr>
        <w:t xml:space="preserve">Der Neubau </w:t>
      </w:r>
      <w:r w:rsidRPr="00310A4D">
        <w:rPr>
          <w:rFonts w:ascii="Arial" w:hAnsi="Arial" w:cs="Arial"/>
          <w:b w:val="0"/>
          <w:color w:val="000000" w:themeColor="text1"/>
          <w:sz w:val="22"/>
          <w:szCs w:val="22"/>
        </w:rPr>
        <w:t xml:space="preserve">des Parkhauses </w:t>
      </w:r>
      <w:r w:rsidR="000877BA" w:rsidRPr="00310A4D">
        <w:rPr>
          <w:rFonts w:ascii="Arial" w:hAnsi="Arial" w:cs="Arial"/>
          <w:b w:val="0"/>
          <w:color w:val="000000" w:themeColor="text1"/>
          <w:sz w:val="22"/>
          <w:szCs w:val="22"/>
        </w:rPr>
        <w:t>mit dem</w:t>
      </w:r>
      <w:r w:rsidRPr="00310A4D">
        <w:rPr>
          <w:rFonts w:ascii="Arial" w:hAnsi="Arial" w:cs="Arial"/>
          <w:b w:val="0"/>
          <w:color w:val="000000" w:themeColor="text1"/>
          <w:sz w:val="22"/>
          <w:szCs w:val="22"/>
        </w:rPr>
        <w:t xml:space="preserve"> Zentralen Omnibusbahnhof in unmittelbarer Nähe der </w:t>
      </w:r>
      <w:r w:rsidR="0070012D" w:rsidRPr="00310A4D">
        <w:rPr>
          <w:rFonts w:ascii="Arial" w:hAnsi="Arial" w:cs="Arial"/>
          <w:b w:val="0"/>
          <w:color w:val="000000" w:themeColor="text1"/>
          <w:sz w:val="22"/>
          <w:szCs w:val="22"/>
        </w:rPr>
        <w:t xml:space="preserve">Kieler </w:t>
      </w:r>
      <w:r w:rsidRPr="00310A4D">
        <w:rPr>
          <w:rFonts w:ascii="Arial" w:hAnsi="Arial" w:cs="Arial"/>
          <w:b w:val="0"/>
          <w:color w:val="000000" w:themeColor="text1"/>
          <w:sz w:val="22"/>
          <w:szCs w:val="22"/>
        </w:rPr>
        <w:t xml:space="preserve">Förde ist Teil </w:t>
      </w:r>
      <w:r w:rsidR="00281545" w:rsidRPr="00310A4D">
        <w:rPr>
          <w:rFonts w:ascii="Arial" w:hAnsi="Arial" w:cs="Arial"/>
          <w:b w:val="0"/>
          <w:color w:val="000000" w:themeColor="text1"/>
          <w:sz w:val="22"/>
          <w:szCs w:val="22"/>
        </w:rPr>
        <w:t>der</w:t>
      </w:r>
      <w:r w:rsidRPr="00310A4D">
        <w:rPr>
          <w:rFonts w:ascii="Arial" w:hAnsi="Arial" w:cs="Arial"/>
          <w:b w:val="0"/>
          <w:color w:val="000000" w:themeColor="text1"/>
          <w:sz w:val="22"/>
          <w:szCs w:val="22"/>
        </w:rPr>
        <w:t xml:space="preserve"> Neugestaltung </w:t>
      </w:r>
      <w:r w:rsidR="0070012D" w:rsidRPr="00310A4D">
        <w:rPr>
          <w:rFonts w:ascii="Arial" w:hAnsi="Arial" w:cs="Arial"/>
          <w:b w:val="0"/>
          <w:color w:val="000000" w:themeColor="text1"/>
          <w:sz w:val="22"/>
          <w:szCs w:val="22"/>
        </w:rPr>
        <w:t xml:space="preserve">eines </w:t>
      </w:r>
      <w:r w:rsidRPr="00310A4D">
        <w:rPr>
          <w:rFonts w:ascii="Arial" w:hAnsi="Arial" w:cs="Arial"/>
          <w:b w:val="0"/>
          <w:color w:val="000000" w:themeColor="text1"/>
          <w:sz w:val="22"/>
          <w:szCs w:val="22"/>
        </w:rPr>
        <w:t>innerstädtische</w:t>
      </w:r>
      <w:r w:rsidR="0070012D" w:rsidRPr="00310A4D">
        <w:rPr>
          <w:rFonts w:ascii="Arial" w:hAnsi="Arial" w:cs="Arial"/>
          <w:b w:val="0"/>
          <w:color w:val="000000" w:themeColor="text1"/>
          <w:sz w:val="22"/>
          <w:szCs w:val="22"/>
        </w:rPr>
        <w:t>n</w:t>
      </w:r>
      <w:r w:rsidRPr="00310A4D">
        <w:rPr>
          <w:rFonts w:ascii="Arial" w:hAnsi="Arial" w:cs="Arial"/>
          <w:b w:val="0"/>
          <w:color w:val="000000" w:themeColor="text1"/>
          <w:sz w:val="22"/>
          <w:szCs w:val="22"/>
        </w:rPr>
        <w:t xml:space="preserve"> Areal</w:t>
      </w:r>
      <w:r w:rsidR="0070012D" w:rsidRPr="00310A4D">
        <w:rPr>
          <w:rFonts w:ascii="Arial" w:hAnsi="Arial" w:cs="Arial"/>
          <w:b w:val="0"/>
          <w:color w:val="000000" w:themeColor="text1"/>
          <w:sz w:val="22"/>
          <w:szCs w:val="22"/>
        </w:rPr>
        <w:t>s mit mehreren Baufeldern entlang der ufernahen Kaistraße.</w:t>
      </w:r>
      <w:r w:rsidRPr="00310A4D">
        <w:rPr>
          <w:rFonts w:ascii="Arial" w:hAnsi="Arial" w:cs="Arial"/>
          <w:b w:val="0"/>
          <w:color w:val="000000" w:themeColor="text1"/>
          <w:sz w:val="22"/>
          <w:szCs w:val="22"/>
        </w:rPr>
        <w:t xml:space="preserve"> So gehörte</w:t>
      </w:r>
      <w:r w:rsidR="0070012D" w:rsidRPr="00310A4D">
        <w:rPr>
          <w:rFonts w:ascii="Arial" w:hAnsi="Arial" w:cs="Arial"/>
          <w:b w:val="0"/>
          <w:color w:val="000000" w:themeColor="text1"/>
          <w:sz w:val="22"/>
          <w:szCs w:val="22"/>
        </w:rPr>
        <w:t>n</w:t>
      </w:r>
      <w:r w:rsidRPr="00310A4D">
        <w:rPr>
          <w:rFonts w:ascii="Arial" w:hAnsi="Arial" w:cs="Arial"/>
          <w:b w:val="0"/>
          <w:color w:val="000000" w:themeColor="text1"/>
          <w:sz w:val="22"/>
          <w:szCs w:val="22"/>
        </w:rPr>
        <w:t xml:space="preserve"> </w:t>
      </w:r>
      <w:r w:rsidR="0070012D" w:rsidRPr="00310A4D">
        <w:rPr>
          <w:rFonts w:ascii="Arial" w:hAnsi="Arial" w:cs="Arial"/>
          <w:b w:val="0"/>
          <w:color w:val="000000" w:themeColor="text1"/>
          <w:sz w:val="22"/>
          <w:szCs w:val="22"/>
        </w:rPr>
        <w:t>z</w:t>
      </w:r>
      <w:r w:rsidRPr="00310A4D">
        <w:rPr>
          <w:rFonts w:ascii="Arial" w:hAnsi="Arial" w:cs="Arial"/>
          <w:b w:val="0"/>
          <w:color w:val="000000" w:themeColor="text1"/>
          <w:sz w:val="22"/>
          <w:szCs w:val="22"/>
        </w:rPr>
        <w:t>u den Maßnahmen ebenfalls die Erneuerung des Bahnhofplatzes, die Erneuerung des Zentralen Omnibusbahnhofs in zwei Bauabschnitten sowie d</w:t>
      </w:r>
      <w:r w:rsidR="000877BA" w:rsidRPr="00310A4D">
        <w:rPr>
          <w:rFonts w:ascii="Arial" w:hAnsi="Arial" w:cs="Arial"/>
          <w:b w:val="0"/>
          <w:color w:val="000000" w:themeColor="text1"/>
          <w:sz w:val="22"/>
          <w:szCs w:val="22"/>
        </w:rPr>
        <w:t>er</w:t>
      </w:r>
      <w:r w:rsidRPr="00310A4D">
        <w:rPr>
          <w:rFonts w:ascii="Arial" w:hAnsi="Arial" w:cs="Arial"/>
          <w:b w:val="0"/>
          <w:color w:val="000000" w:themeColor="text1"/>
          <w:sz w:val="22"/>
          <w:szCs w:val="22"/>
        </w:rPr>
        <w:t xml:space="preserve"> Neubau </w:t>
      </w:r>
      <w:r w:rsidR="000877BA" w:rsidRPr="00310A4D">
        <w:rPr>
          <w:rFonts w:ascii="Arial" w:hAnsi="Arial" w:cs="Arial"/>
          <w:b w:val="0"/>
          <w:color w:val="000000" w:themeColor="text1"/>
          <w:sz w:val="22"/>
          <w:szCs w:val="22"/>
        </w:rPr>
        <w:t>eines</w:t>
      </w:r>
      <w:r w:rsidRPr="00310A4D">
        <w:rPr>
          <w:rFonts w:ascii="Arial" w:hAnsi="Arial" w:cs="Arial"/>
          <w:b w:val="0"/>
          <w:color w:val="000000" w:themeColor="text1"/>
          <w:sz w:val="22"/>
          <w:szCs w:val="22"/>
        </w:rPr>
        <w:t xml:space="preserve"> Hotels. </w:t>
      </w:r>
      <w:r w:rsidR="00595C75" w:rsidRPr="00310A4D">
        <w:rPr>
          <w:rFonts w:ascii="Arial" w:hAnsi="Arial" w:cs="Arial"/>
          <w:b w:val="0"/>
          <w:color w:val="000000" w:themeColor="text1"/>
          <w:sz w:val="22"/>
          <w:szCs w:val="22"/>
        </w:rPr>
        <w:t>Durch die</w:t>
      </w:r>
      <w:r w:rsidRPr="00310A4D">
        <w:rPr>
          <w:rFonts w:ascii="Arial" w:hAnsi="Arial" w:cs="Arial"/>
          <w:b w:val="0"/>
          <w:color w:val="000000" w:themeColor="text1"/>
          <w:sz w:val="22"/>
          <w:szCs w:val="22"/>
        </w:rPr>
        <w:t xml:space="preserve"> Nähe zum Hauptbahnhof, zum Busbahnhof </w:t>
      </w:r>
      <w:r w:rsidR="00595C75" w:rsidRPr="00310A4D">
        <w:rPr>
          <w:rFonts w:ascii="Arial" w:hAnsi="Arial" w:cs="Arial"/>
          <w:b w:val="0"/>
          <w:color w:val="000000" w:themeColor="text1"/>
          <w:sz w:val="22"/>
          <w:szCs w:val="22"/>
        </w:rPr>
        <w:t>und</w:t>
      </w:r>
      <w:r w:rsidRPr="00310A4D">
        <w:rPr>
          <w:rFonts w:ascii="Arial" w:hAnsi="Arial" w:cs="Arial"/>
          <w:b w:val="0"/>
          <w:color w:val="000000" w:themeColor="text1"/>
          <w:sz w:val="22"/>
          <w:szCs w:val="22"/>
        </w:rPr>
        <w:t xml:space="preserve"> zu den Fährterminals </w:t>
      </w:r>
      <w:r w:rsidR="00595C75" w:rsidRPr="00310A4D">
        <w:rPr>
          <w:rFonts w:ascii="Arial" w:hAnsi="Arial" w:cs="Arial"/>
          <w:b w:val="0"/>
          <w:color w:val="000000" w:themeColor="text1"/>
          <w:sz w:val="22"/>
          <w:szCs w:val="22"/>
        </w:rPr>
        <w:t>übernimmt das</w:t>
      </w:r>
      <w:r w:rsidRPr="00310A4D">
        <w:rPr>
          <w:rFonts w:ascii="Arial" w:hAnsi="Arial" w:cs="Arial"/>
          <w:b w:val="0"/>
          <w:color w:val="000000" w:themeColor="text1"/>
          <w:sz w:val="22"/>
          <w:szCs w:val="22"/>
        </w:rPr>
        <w:t xml:space="preserve"> Parkhaus eine wichtige </w:t>
      </w:r>
      <w:r w:rsidR="00595C75" w:rsidRPr="00310A4D">
        <w:rPr>
          <w:rFonts w:ascii="Arial" w:hAnsi="Arial" w:cs="Arial"/>
          <w:b w:val="0"/>
          <w:color w:val="000000" w:themeColor="text1"/>
          <w:sz w:val="22"/>
          <w:szCs w:val="22"/>
        </w:rPr>
        <w:t>Funktion</w:t>
      </w:r>
      <w:r w:rsidRPr="00310A4D">
        <w:rPr>
          <w:rFonts w:ascii="Arial" w:hAnsi="Arial" w:cs="Arial"/>
          <w:b w:val="0"/>
          <w:color w:val="000000" w:themeColor="text1"/>
          <w:sz w:val="22"/>
          <w:szCs w:val="22"/>
        </w:rPr>
        <w:t xml:space="preserve"> innerhalb </w:t>
      </w:r>
      <w:r w:rsidR="00B922FC" w:rsidRPr="00310A4D">
        <w:rPr>
          <w:rFonts w:ascii="Arial" w:hAnsi="Arial" w:cs="Arial"/>
          <w:b w:val="0"/>
          <w:color w:val="000000" w:themeColor="text1"/>
          <w:sz w:val="22"/>
          <w:szCs w:val="22"/>
        </w:rPr>
        <w:t>eines</w:t>
      </w:r>
      <w:r w:rsidRPr="00310A4D">
        <w:rPr>
          <w:rFonts w:ascii="Arial" w:hAnsi="Arial" w:cs="Arial"/>
          <w:b w:val="0"/>
          <w:color w:val="000000" w:themeColor="text1"/>
          <w:sz w:val="22"/>
          <w:szCs w:val="22"/>
        </w:rPr>
        <w:t xml:space="preserve"> größeren Verkehrsknotenpunkt</w:t>
      </w:r>
      <w:r w:rsidR="00B922FC" w:rsidRPr="00310A4D">
        <w:rPr>
          <w:rFonts w:ascii="Arial" w:hAnsi="Arial" w:cs="Arial"/>
          <w:b w:val="0"/>
          <w:color w:val="000000" w:themeColor="text1"/>
          <w:sz w:val="22"/>
          <w:szCs w:val="22"/>
        </w:rPr>
        <w:t>e</w:t>
      </w:r>
      <w:r w:rsidRPr="00310A4D">
        <w:rPr>
          <w:rFonts w:ascii="Arial" w:hAnsi="Arial" w:cs="Arial"/>
          <w:b w:val="0"/>
          <w:color w:val="000000" w:themeColor="text1"/>
          <w:sz w:val="22"/>
          <w:szCs w:val="22"/>
        </w:rPr>
        <w:t xml:space="preserve">s </w:t>
      </w:r>
      <w:r w:rsidR="00595C75" w:rsidRPr="00310A4D">
        <w:rPr>
          <w:rFonts w:ascii="Arial" w:hAnsi="Arial" w:cs="Arial"/>
          <w:b w:val="0"/>
          <w:color w:val="000000" w:themeColor="text1"/>
          <w:sz w:val="22"/>
          <w:szCs w:val="22"/>
        </w:rPr>
        <w:t>in der Kieler Innenstadt.</w:t>
      </w:r>
      <w:r w:rsidRPr="00310A4D">
        <w:rPr>
          <w:rFonts w:ascii="Arial" w:hAnsi="Arial" w:cs="Arial"/>
          <w:b w:val="0"/>
          <w:color w:val="000000" w:themeColor="text1"/>
          <w:sz w:val="22"/>
          <w:szCs w:val="22"/>
        </w:rPr>
        <w:t xml:space="preserve"> Gestalterisch setzt es </w:t>
      </w:r>
      <w:r w:rsidR="00B922FC" w:rsidRPr="00310A4D">
        <w:rPr>
          <w:rFonts w:ascii="Arial" w:hAnsi="Arial" w:cs="Arial"/>
          <w:b w:val="0"/>
          <w:color w:val="000000" w:themeColor="text1"/>
          <w:sz w:val="22"/>
          <w:szCs w:val="22"/>
        </w:rPr>
        <w:t xml:space="preserve">zudem </w:t>
      </w:r>
      <w:r w:rsidR="00145A17" w:rsidRPr="00310A4D">
        <w:rPr>
          <w:rFonts w:ascii="Arial" w:hAnsi="Arial" w:cs="Arial"/>
          <w:b w:val="0"/>
          <w:color w:val="000000" w:themeColor="text1"/>
          <w:sz w:val="22"/>
          <w:szCs w:val="22"/>
        </w:rPr>
        <w:t xml:space="preserve">weitreichende </w:t>
      </w:r>
      <w:r w:rsidRPr="00310A4D">
        <w:rPr>
          <w:rFonts w:ascii="Arial" w:hAnsi="Arial" w:cs="Arial"/>
          <w:b w:val="0"/>
          <w:color w:val="000000" w:themeColor="text1"/>
          <w:sz w:val="22"/>
          <w:szCs w:val="22"/>
        </w:rPr>
        <w:t>Akzente.</w:t>
      </w:r>
      <w:r w:rsidR="00C5539F" w:rsidRPr="00310A4D">
        <w:rPr>
          <w:rFonts w:ascii="Arial" w:hAnsi="Arial" w:cs="Arial"/>
          <w:b w:val="0"/>
          <w:color w:val="000000" w:themeColor="text1"/>
          <w:sz w:val="22"/>
          <w:szCs w:val="22"/>
        </w:rPr>
        <w:t xml:space="preserve"> </w:t>
      </w:r>
    </w:p>
    <w:p w14:paraId="328C181C" w14:textId="2463BB44" w:rsidR="00595C75" w:rsidRPr="00310A4D" w:rsidRDefault="00595C75" w:rsidP="00595C75">
      <w:pPr>
        <w:pStyle w:val="Textkrper"/>
        <w:rPr>
          <w:rFonts w:ascii="Arial" w:hAnsi="Arial" w:cs="Arial"/>
          <w:b w:val="0"/>
          <w:color w:val="000000" w:themeColor="text1"/>
          <w:sz w:val="22"/>
          <w:szCs w:val="22"/>
        </w:rPr>
      </w:pPr>
      <w:r w:rsidRPr="00310A4D">
        <w:rPr>
          <w:rFonts w:ascii="Arial" w:hAnsi="Arial" w:cs="Arial"/>
          <w:b w:val="0"/>
          <w:color w:val="000000" w:themeColor="text1"/>
          <w:sz w:val="22"/>
          <w:szCs w:val="22"/>
        </w:rPr>
        <w:br/>
        <w:t xml:space="preserve">Der Vorgängerbau </w:t>
      </w:r>
      <w:r w:rsidR="0070012D" w:rsidRPr="00310A4D">
        <w:rPr>
          <w:rFonts w:ascii="Arial" w:hAnsi="Arial" w:cs="Arial"/>
          <w:b w:val="0"/>
          <w:color w:val="000000" w:themeColor="text1"/>
          <w:sz w:val="22"/>
          <w:szCs w:val="22"/>
        </w:rPr>
        <w:t xml:space="preserve">an dieser Stelle </w:t>
      </w:r>
      <w:r w:rsidRPr="00310A4D">
        <w:rPr>
          <w:rFonts w:ascii="Arial" w:hAnsi="Arial" w:cs="Arial"/>
          <w:b w:val="0"/>
          <w:color w:val="000000" w:themeColor="text1"/>
          <w:sz w:val="22"/>
          <w:szCs w:val="22"/>
        </w:rPr>
        <w:t xml:space="preserve">entstand 1972 anlässlich der Olympischen Segelwettbewerbe, die in Kiel stattfanden. </w:t>
      </w:r>
      <w:r w:rsidR="00C5539F" w:rsidRPr="00310A4D">
        <w:rPr>
          <w:rFonts w:ascii="Arial" w:hAnsi="Arial" w:cs="Arial"/>
          <w:b w:val="0"/>
          <w:color w:val="000000" w:themeColor="text1"/>
          <w:sz w:val="22"/>
          <w:szCs w:val="22"/>
        </w:rPr>
        <w:t xml:space="preserve">Teile des ursprünglich nur provisorisch konzipierten Bauwerks wurden im Lauf der Jahrzehnte rückgebaut, bevor Mitte der 2010er Jahre der vollständige Abriss erfolgte. </w:t>
      </w:r>
      <w:r w:rsidR="00281545" w:rsidRPr="00310A4D">
        <w:rPr>
          <w:rFonts w:ascii="Arial" w:hAnsi="Arial" w:cs="Arial"/>
          <w:b w:val="0"/>
          <w:color w:val="000000" w:themeColor="text1"/>
          <w:sz w:val="22"/>
          <w:szCs w:val="22"/>
        </w:rPr>
        <w:t>Das</w:t>
      </w:r>
      <w:r w:rsidRPr="00310A4D">
        <w:rPr>
          <w:rFonts w:ascii="Arial" w:hAnsi="Arial" w:cs="Arial"/>
          <w:b w:val="0"/>
          <w:color w:val="000000" w:themeColor="text1"/>
          <w:sz w:val="22"/>
          <w:szCs w:val="22"/>
        </w:rPr>
        <w:t xml:space="preserve"> städtische Tiefbauamt </w:t>
      </w:r>
      <w:r w:rsidR="00281545" w:rsidRPr="00310A4D">
        <w:rPr>
          <w:rFonts w:ascii="Arial" w:hAnsi="Arial" w:cs="Arial"/>
          <w:b w:val="0"/>
          <w:color w:val="000000" w:themeColor="text1"/>
          <w:sz w:val="22"/>
          <w:szCs w:val="22"/>
        </w:rPr>
        <w:t>ließ das</w:t>
      </w:r>
      <w:r w:rsidRPr="00310A4D">
        <w:rPr>
          <w:rFonts w:ascii="Arial" w:hAnsi="Arial" w:cs="Arial"/>
          <w:b w:val="0"/>
          <w:color w:val="000000" w:themeColor="text1"/>
          <w:sz w:val="22"/>
          <w:szCs w:val="22"/>
        </w:rPr>
        <w:t xml:space="preserve"> </w:t>
      </w:r>
      <w:r w:rsidR="00C5539F" w:rsidRPr="00310A4D">
        <w:rPr>
          <w:rFonts w:ascii="Arial" w:hAnsi="Arial" w:cs="Arial"/>
          <w:b w:val="0"/>
          <w:color w:val="000000" w:themeColor="text1"/>
          <w:sz w:val="22"/>
          <w:szCs w:val="22"/>
        </w:rPr>
        <w:t xml:space="preserve">neue </w:t>
      </w:r>
      <w:r w:rsidRPr="00310A4D">
        <w:rPr>
          <w:rFonts w:ascii="Arial" w:hAnsi="Arial" w:cs="Arial"/>
          <w:b w:val="0"/>
          <w:color w:val="000000" w:themeColor="text1"/>
          <w:sz w:val="22"/>
          <w:szCs w:val="22"/>
        </w:rPr>
        <w:t>Parkhaus</w:t>
      </w:r>
      <w:r w:rsidR="00281545" w:rsidRPr="00310A4D">
        <w:rPr>
          <w:rFonts w:ascii="Arial" w:hAnsi="Arial" w:cs="Arial"/>
          <w:b w:val="0"/>
          <w:color w:val="000000" w:themeColor="text1"/>
          <w:sz w:val="22"/>
          <w:szCs w:val="22"/>
        </w:rPr>
        <w:t xml:space="preserve"> auf Basis spezifischer Anforderungen</w:t>
      </w:r>
      <w:r w:rsidR="00E55142" w:rsidRPr="00310A4D">
        <w:rPr>
          <w:rFonts w:ascii="Arial" w:hAnsi="Arial" w:cs="Arial"/>
          <w:b w:val="0"/>
          <w:color w:val="000000" w:themeColor="text1"/>
          <w:sz w:val="22"/>
          <w:szCs w:val="22"/>
        </w:rPr>
        <w:t>, die der Benutzerfreundlichkeit von Parkhäusern dienen,</w:t>
      </w:r>
      <w:r w:rsidR="00281545" w:rsidRPr="00310A4D">
        <w:rPr>
          <w:rFonts w:ascii="Arial" w:hAnsi="Arial" w:cs="Arial"/>
          <w:b w:val="0"/>
          <w:color w:val="000000" w:themeColor="text1"/>
          <w:sz w:val="22"/>
          <w:szCs w:val="22"/>
        </w:rPr>
        <w:t xml:space="preserve"> </w:t>
      </w:r>
      <w:r w:rsidRPr="00310A4D">
        <w:rPr>
          <w:rFonts w:ascii="Arial" w:hAnsi="Arial" w:cs="Arial"/>
          <w:b w:val="0"/>
          <w:color w:val="000000" w:themeColor="text1"/>
          <w:sz w:val="22"/>
          <w:szCs w:val="22"/>
        </w:rPr>
        <w:t xml:space="preserve">errichten. So sollten die </w:t>
      </w:r>
      <w:r w:rsidRPr="00310A4D">
        <w:rPr>
          <w:rFonts w:ascii="Arial" w:hAnsi="Arial" w:cs="Arial"/>
          <w:b w:val="0"/>
          <w:color w:val="000000" w:themeColor="text1"/>
          <w:sz w:val="22"/>
          <w:szCs w:val="22"/>
        </w:rPr>
        <w:lastRenderedPageBreak/>
        <w:t xml:space="preserve">Parkflächen hell gestaltet, schnell erreichbar sein und durch schräge Stellplätze bequem angesteuert werden können. Sechs Parkdecks mit </w:t>
      </w:r>
      <w:r w:rsidR="005E138E" w:rsidRPr="00310A4D">
        <w:rPr>
          <w:rFonts w:ascii="Arial" w:hAnsi="Arial" w:cs="Arial"/>
          <w:b w:val="0"/>
          <w:color w:val="000000" w:themeColor="text1"/>
          <w:sz w:val="22"/>
          <w:szCs w:val="22"/>
        </w:rPr>
        <w:t>rund</w:t>
      </w:r>
      <w:r w:rsidRPr="00310A4D">
        <w:rPr>
          <w:rFonts w:ascii="Arial" w:hAnsi="Arial" w:cs="Arial"/>
          <w:b w:val="0"/>
          <w:color w:val="000000" w:themeColor="text1"/>
          <w:sz w:val="22"/>
          <w:szCs w:val="22"/>
        </w:rPr>
        <w:t xml:space="preserve"> 54</w:t>
      </w:r>
      <w:r w:rsidR="005E138E" w:rsidRPr="00310A4D">
        <w:rPr>
          <w:rFonts w:ascii="Arial" w:hAnsi="Arial" w:cs="Arial"/>
          <w:b w:val="0"/>
          <w:color w:val="000000" w:themeColor="text1"/>
          <w:sz w:val="22"/>
          <w:szCs w:val="22"/>
        </w:rPr>
        <w:t>0</w:t>
      </w:r>
      <w:r w:rsidRPr="00310A4D">
        <w:rPr>
          <w:rFonts w:ascii="Arial" w:hAnsi="Arial" w:cs="Arial"/>
          <w:b w:val="0"/>
          <w:color w:val="000000" w:themeColor="text1"/>
          <w:sz w:val="22"/>
          <w:szCs w:val="22"/>
        </w:rPr>
        <w:t xml:space="preserve"> Plätzen stehen </w:t>
      </w:r>
      <w:r w:rsidR="00B922FC" w:rsidRPr="00310A4D">
        <w:rPr>
          <w:rFonts w:ascii="Arial" w:hAnsi="Arial" w:cs="Arial"/>
          <w:b w:val="0"/>
          <w:color w:val="000000" w:themeColor="text1"/>
          <w:sz w:val="22"/>
          <w:szCs w:val="22"/>
        </w:rPr>
        <w:t>nun</w:t>
      </w:r>
      <w:r w:rsidRPr="00310A4D">
        <w:rPr>
          <w:rFonts w:ascii="Arial" w:hAnsi="Arial" w:cs="Arial"/>
          <w:b w:val="0"/>
          <w:color w:val="000000" w:themeColor="text1"/>
          <w:sz w:val="22"/>
          <w:szCs w:val="22"/>
        </w:rPr>
        <w:t xml:space="preserve"> zur Verfügung. </w:t>
      </w:r>
      <w:r w:rsidR="00145A17" w:rsidRPr="00310A4D">
        <w:rPr>
          <w:rFonts w:ascii="Arial" w:hAnsi="Arial" w:cs="Arial"/>
          <w:b w:val="0"/>
          <w:color w:val="000000" w:themeColor="text1"/>
          <w:sz w:val="22"/>
          <w:szCs w:val="22"/>
        </w:rPr>
        <w:t xml:space="preserve">Erschlossen werden die Parkebenen über eine Doppelspindel, die von der westlich gelegenen Auguste-Viktoria-Straße aus befahrbar ist. </w:t>
      </w:r>
      <w:r w:rsidRPr="00310A4D">
        <w:rPr>
          <w:rFonts w:ascii="Arial" w:hAnsi="Arial" w:cs="Arial"/>
          <w:b w:val="0"/>
          <w:color w:val="000000" w:themeColor="text1"/>
          <w:sz w:val="22"/>
          <w:szCs w:val="22"/>
        </w:rPr>
        <w:t>Eine entscheidende Rolle für die Belichtung und die Belüftung des Gebäudes spielt die Fassadengestaltung.</w:t>
      </w:r>
    </w:p>
    <w:p w14:paraId="1677EA34" w14:textId="77777777" w:rsidR="001A0D3A" w:rsidRDefault="001A0D3A" w:rsidP="00595C75">
      <w:pPr>
        <w:pStyle w:val="Textkrper"/>
        <w:rPr>
          <w:rFonts w:ascii="Arial" w:hAnsi="Arial" w:cs="Arial"/>
          <w:bCs/>
          <w:color w:val="000000" w:themeColor="text1"/>
          <w:sz w:val="22"/>
          <w:szCs w:val="22"/>
        </w:rPr>
      </w:pPr>
    </w:p>
    <w:p w14:paraId="7F8A088C" w14:textId="09EE4FCC" w:rsidR="00495D28" w:rsidRPr="001A0D3A" w:rsidRDefault="001A0D3A" w:rsidP="00595C75">
      <w:pPr>
        <w:pStyle w:val="Textkrper"/>
        <w:rPr>
          <w:rFonts w:ascii="Arial" w:hAnsi="Arial" w:cs="Arial"/>
          <w:bCs/>
          <w:color w:val="000000" w:themeColor="text1"/>
          <w:sz w:val="22"/>
          <w:szCs w:val="22"/>
        </w:rPr>
      </w:pPr>
      <w:r w:rsidRPr="001A0D3A">
        <w:rPr>
          <w:rFonts w:ascii="Arial" w:hAnsi="Arial" w:cs="Arial"/>
          <w:bCs/>
          <w:color w:val="000000" w:themeColor="text1"/>
          <w:sz w:val="22"/>
          <w:szCs w:val="22"/>
        </w:rPr>
        <w:t>Ornamentales Backsteinmauerwerk</w:t>
      </w:r>
    </w:p>
    <w:p w14:paraId="4E896C57" w14:textId="2113F08E" w:rsidR="00B460CA" w:rsidRDefault="00145A17" w:rsidP="00B922FC">
      <w:pPr>
        <w:pStyle w:val="Textkrper"/>
        <w:rPr>
          <w:rFonts w:ascii="Arial" w:hAnsi="Arial" w:cs="Arial"/>
          <w:b w:val="0"/>
          <w:sz w:val="22"/>
          <w:szCs w:val="22"/>
        </w:rPr>
      </w:pPr>
      <w:r w:rsidRPr="00310A4D">
        <w:rPr>
          <w:rFonts w:ascii="Arial" w:hAnsi="Arial" w:cs="Arial"/>
          <w:b w:val="0"/>
          <w:color w:val="000000" w:themeColor="text1"/>
          <w:sz w:val="22"/>
          <w:szCs w:val="22"/>
        </w:rPr>
        <w:t xml:space="preserve">Das </w:t>
      </w:r>
      <w:r w:rsidR="00B922FC" w:rsidRPr="00310A4D">
        <w:rPr>
          <w:rFonts w:ascii="Arial" w:hAnsi="Arial" w:cs="Arial"/>
          <w:b w:val="0"/>
          <w:color w:val="000000" w:themeColor="text1"/>
          <w:sz w:val="22"/>
          <w:szCs w:val="22"/>
        </w:rPr>
        <w:t xml:space="preserve">nach Norden rund abschließende </w:t>
      </w:r>
      <w:r w:rsidRPr="00310A4D">
        <w:rPr>
          <w:rFonts w:ascii="Arial" w:hAnsi="Arial" w:cs="Arial"/>
          <w:b w:val="0"/>
          <w:color w:val="000000" w:themeColor="text1"/>
          <w:sz w:val="22"/>
          <w:szCs w:val="22"/>
        </w:rPr>
        <w:t xml:space="preserve">Bauwerk </w:t>
      </w:r>
      <w:r w:rsidR="00B922FC" w:rsidRPr="00310A4D">
        <w:rPr>
          <w:rFonts w:ascii="Arial" w:hAnsi="Arial" w:cs="Arial"/>
          <w:b w:val="0"/>
          <w:color w:val="000000" w:themeColor="text1"/>
          <w:sz w:val="22"/>
          <w:szCs w:val="22"/>
        </w:rPr>
        <w:t>setzt sich</w:t>
      </w:r>
      <w:r w:rsidRPr="00310A4D">
        <w:rPr>
          <w:rFonts w:ascii="Arial" w:hAnsi="Arial" w:cs="Arial"/>
          <w:b w:val="0"/>
          <w:color w:val="000000" w:themeColor="text1"/>
          <w:sz w:val="22"/>
          <w:szCs w:val="22"/>
        </w:rPr>
        <w:t xml:space="preserve"> au</w:t>
      </w:r>
      <w:r w:rsidR="00B922FC" w:rsidRPr="00310A4D">
        <w:rPr>
          <w:rFonts w:ascii="Arial" w:hAnsi="Arial" w:cs="Arial"/>
          <w:b w:val="0"/>
          <w:color w:val="000000" w:themeColor="text1"/>
          <w:sz w:val="22"/>
          <w:szCs w:val="22"/>
        </w:rPr>
        <w:t>s</w:t>
      </w:r>
      <w:r w:rsidRPr="00310A4D">
        <w:rPr>
          <w:rFonts w:ascii="Arial" w:hAnsi="Arial" w:cs="Arial"/>
          <w:b w:val="0"/>
          <w:color w:val="000000" w:themeColor="text1"/>
          <w:sz w:val="22"/>
          <w:szCs w:val="22"/>
        </w:rPr>
        <w:t xml:space="preserve"> einer weitgehend stützenfreien Stahlbetonkonstruktion</w:t>
      </w:r>
      <w:r w:rsidR="00B922FC" w:rsidRPr="00310A4D">
        <w:rPr>
          <w:rFonts w:ascii="Arial" w:hAnsi="Arial" w:cs="Arial"/>
          <w:b w:val="0"/>
          <w:color w:val="000000" w:themeColor="text1"/>
          <w:sz w:val="22"/>
          <w:szCs w:val="22"/>
        </w:rPr>
        <w:t xml:space="preserve"> sowie</w:t>
      </w:r>
      <w:r w:rsidRPr="00310A4D">
        <w:rPr>
          <w:rFonts w:ascii="Arial" w:hAnsi="Arial" w:cs="Arial"/>
          <w:b w:val="0"/>
          <w:color w:val="000000" w:themeColor="text1"/>
          <w:sz w:val="22"/>
          <w:szCs w:val="22"/>
        </w:rPr>
        <w:t xml:space="preserve"> </w:t>
      </w:r>
      <w:r w:rsidR="00B922FC" w:rsidRPr="00310A4D">
        <w:rPr>
          <w:rFonts w:ascii="Arial" w:hAnsi="Arial" w:cs="Arial"/>
          <w:b w:val="0"/>
          <w:color w:val="000000" w:themeColor="text1"/>
          <w:sz w:val="22"/>
          <w:szCs w:val="22"/>
        </w:rPr>
        <w:t xml:space="preserve">der </w:t>
      </w:r>
      <w:r w:rsidRPr="00310A4D">
        <w:rPr>
          <w:rFonts w:ascii="Arial" w:hAnsi="Arial" w:cs="Arial"/>
          <w:b w:val="0"/>
          <w:color w:val="000000" w:themeColor="text1"/>
          <w:sz w:val="22"/>
          <w:szCs w:val="22"/>
        </w:rPr>
        <w:t>markante</w:t>
      </w:r>
      <w:r w:rsidR="00B922FC" w:rsidRPr="00310A4D">
        <w:rPr>
          <w:rFonts w:ascii="Arial" w:hAnsi="Arial" w:cs="Arial"/>
          <w:b w:val="0"/>
          <w:color w:val="000000" w:themeColor="text1"/>
          <w:sz w:val="22"/>
          <w:szCs w:val="22"/>
        </w:rPr>
        <w:t>n</w:t>
      </w:r>
      <w:r w:rsidRPr="00310A4D">
        <w:rPr>
          <w:rFonts w:ascii="Arial" w:hAnsi="Arial" w:cs="Arial"/>
          <w:b w:val="0"/>
          <w:color w:val="000000" w:themeColor="text1"/>
          <w:sz w:val="22"/>
          <w:szCs w:val="22"/>
        </w:rPr>
        <w:t xml:space="preserve"> Ziegel-Loch-Fassade</w:t>
      </w:r>
      <w:r w:rsidR="00B922FC" w:rsidRPr="00310A4D">
        <w:rPr>
          <w:rFonts w:ascii="Arial" w:hAnsi="Arial" w:cs="Arial"/>
          <w:b w:val="0"/>
          <w:color w:val="000000" w:themeColor="text1"/>
          <w:sz w:val="22"/>
          <w:szCs w:val="22"/>
        </w:rPr>
        <w:t xml:space="preserve"> zusammen</w:t>
      </w:r>
      <w:r w:rsidRPr="00310A4D">
        <w:rPr>
          <w:rFonts w:ascii="Arial" w:hAnsi="Arial" w:cs="Arial"/>
          <w:b w:val="0"/>
          <w:color w:val="000000" w:themeColor="text1"/>
          <w:sz w:val="22"/>
          <w:szCs w:val="22"/>
        </w:rPr>
        <w:t>.</w:t>
      </w:r>
      <w:r w:rsidR="00B922FC" w:rsidRPr="00310A4D">
        <w:rPr>
          <w:rFonts w:ascii="Arial" w:hAnsi="Arial" w:cs="Arial"/>
          <w:b w:val="0"/>
          <w:color w:val="000000" w:themeColor="text1"/>
          <w:sz w:val="22"/>
          <w:szCs w:val="22"/>
        </w:rPr>
        <w:t xml:space="preserve"> </w:t>
      </w:r>
      <w:r w:rsidR="00495D28" w:rsidRPr="00310A4D">
        <w:rPr>
          <w:rFonts w:ascii="Arial" w:hAnsi="Arial" w:cs="Arial"/>
          <w:b w:val="0"/>
          <w:color w:val="000000" w:themeColor="text1"/>
          <w:sz w:val="22"/>
          <w:szCs w:val="22"/>
        </w:rPr>
        <w:t xml:space="preserve">Das </w:t>
      </w:r>
      <w:r w:rsidRPr="00310A4D">
        <w:rPr>
          <w:rFonts w:ascii="Arial" w:hAnsi="Arial" w:cs="Arial"/>
          <w:b w:val="0"/>
          <w:color w:val="000000" w:themeColor="text1"/>
          <w:sz w:val="22"/>
          <w:szCs w:val="22"/>
        </w:rPr>
        <w:t>Filtermauerwerk</w:t>
      </w:r>
      <w:r w:rsidR="00495D28" w:rsidRPr="00310A4D">
        <w:rPr>
          <w:rFonts w:ascii="Arial" w:hAnsi="Arial" w:cs="Arial"/>
          <w:b w:val="0"/>
          <w:color w:val="000000" w:themeColor="text1"/>
          <w:sz w:val="22"/>
          <w:szCs w:val="22"/>
        </w:rPr>
        <w:t xml:space="preserve"> erlaubt </w:t>
      </w:r>
      <w:r w:rsidR="0070012D" w:rsidRPr="00310A4D">
        <w:rPr>
          <w:rFonts w:ascii="Arial" w:hAnsi="Arial" w:cs="Arial"/>
          <w:b w:val="0"/>
          <w:color w:val="000000" w:themeColor="text1"/>
          <w:sz w:val="22"/>
          <w:szCs w:val="22"/>
        </w:rPr>
        <w:t xml:space="preserve">vom Parkhaus </w:t>
      </w:r>
      <w:r w:rsidR="00495D28" w:rsidRPr="00310A4D">
        <w:rPr>
          <w:rFonts w:ascii="Arial" w:hAnsi="Arial" w:cs="Arial"/>
          <w:b w:val="0"/>
          <w:color w:val="000000" w:themeColor="text1"/>
          <w:sz w:val="22"/>
          <w:szCs w:val="22"/>
        </w:rPr>
        <w:t>reizvolle Ausblicke in die Stadt</w:t>
      </w:r>
      <w:r w:rsidR="0070012D" w:rsidRPr="00310A4D">
        <w:rPr>
          <w:rFonts w:ascii="Arial" w:hAnsi="Arial" w:cs="Arial"/>
          <w:b w:val="0"/>
          <w:color w:val="000000" w:themeColor="text1"/>
          <w:sz w:val="22"/>
          <w:szCs w:val="22"/>
        </w:rPr>
        <w:t xml:space="preserve">, auf den Hafen und die vorbeifahrenden </w:t>
      </w:r>
      <w:r w:rsidR="005E138E" w:rsidRPr="00310A4D">
        <w:rPr>
          <w:rFonts w:ascii="Arial" w:hAnsi="Arial" w:cs="Arial"/>
          <w:b w:val="0"/>
          <w:color w:val="000000" w:themeColor="text1"/>
          <w:sz w:val="22"/>
          <w:szCs w:val="22"/>
        </w:rPr>
        <w:t>S</w:t>
      </w:r>
      <w:r w:rsidR="0070012D" w:rsidRPr="00310A4D">
        <w:rPr>
          <w:rFonts w:ascii="Arial" w:hAnsi="Arial" w:cs="Arial"/>
          <w:b w:val="0"/>
          <w:color w:val="000000" w:themeColor="text1"/>
          <w:sz w:val="22"/>
          <w:szCs w:val="22"/>
        </w:rPr>
        <w:t>chiffe</w:t>
      </w:r>
      <w:r w:rsidR="00495D28" w:rsidRPr="00310A4D">
        <w:rPr>
          <w:rFonts w:ascii="Arial" w:hAnsi="Arial" w:cs="Arial"/>
          <w:b w:val="0"/>
          <w:color w:val="000000" w:themeColor="text1"/>
          <w:sz w:val="22"/>
          <w:szCs w:val="22"/>
        </w:rPr>
        <w:t xml:space="preserve">. Der Entwurf der besonderen Gebäudehülle stammt </w:t>
      </w:r>
      <w:r w:rsidR="00595C75" w:rsidRPr="00310A4D">
        <w:rPr>
          <w:rFonts w:ascii="Arial" w:hAnsi="Arial" w:cs="Arial"/>
          <w:b w:val="0"/>
          <w:color w:val="000000" w:themeColor="text1"/>
          <w:sz w:val="22"/>
          <w:szCs w:val="22"/>
        </w:rPr>
        <w:t xml:space="preserve">vom </w:t>
      </w:r>
      <w:r w:rsidR="00495D28" w:rsidRPr="00310A4D">
        <w:rPr>
          <w:rFonts w:ascii="Arial" w:hAnsi="Arial" w:cs="Arial"/>
          <w:b w:val="0"/>
          <w:color w:val="000000" w:themeColor="text1"/>
          <w:sz w:val="22"/>
          <w:szCs w:val="22"/>
        </w:rPr>
        <w:t>B</w:t>
      </w:r>
      <w:r w:rsidR="00595C75" w:rsidRPr="00310A4D">
        <w:rPr>
          <w:rFonts w:ascii="Arial" w:hAnsi="Arial" w:cs="Arial"/>
          <w:b w:val="0"/>
          <w:color w:val="000000" w:themeColor="text1"/>
          <w:sz w:val="22"/>
          <w:szCs w:val="22"/>
        </w:rPr>
        <w:t xml:space="preserve">üro </w:t>
      </w:r>
      <w:r w:rsidR="00495D28" w:rsidRPr="00310A4D">
        <w:rPr>
          <w:rFonts w:ascii="Arial" w:hAnsi="Arial" w:cs="Arial"/>
          <w:b w:val="0"/>
          <w:color w:val="000000" w:themeColor="text1"/>
          <w:sz w:val="22"/>
          <w:szCs w:val="22"/>
        </w:rPr>
        <w:t xml:space="preserve">gmp Architekten von </w:t>
      </w:r>
      <w:r w:rsidR="00595C75" w:rsidRPr="00310A4D">
        <w:rPr>
          <w:rFonts w:ascii="Arial" w:hAnsi="Arial" w:cs="Arial"/>
          <w:b w:val="0"/>
          <w:color w:val="000000" w:themeColor="text1"/>
          <w:sz w:val="22"/>
          <w:szCs w:val="22"/>
        </w:rPr>
        <w:t>Gerkan, Marg</w:t>
      </w:r>
      <w:r w:rsidR="00495D28" w:rsidRPr="00310A4D">
        <w:rPr>
          <w:rFonts w:ascii="Arial" w:hAnsi="Arial" w:cs="Arial"/>
          <w:b w:val="0"/>
          <w:color w:val="000000" w:themeColor="text1"/>
          <w:sz w:val="22"/>
          <w:szCs w:val="22"/>
        </w:rPr>
        <w:t xml:space="preserve"> und Partner, das im Jahr 2010 aus einem europaweiten Architekturwettbewerb als Sieger hervorgegangen war.</w:t>
      </w:r>
      <w:r w:rsidR="0070012D" w:rsidRPr="00310A4D">
        <w:rPr>
          <w:rFonts w:ascii="Arial" w:hAnsi="Arial" w:cs="Arial"/>
          <w:b w:val="0"/>
          <w:color w:val="000000" w:themeColor="text1"/>
          <w:sz w:val="22"/>
          <w:szCs w:val="22"/>
        </w:rPr>
        <w:t xml:space="preserve"> Das charakteristisch ornamentierte Backsteinmauerwerk sollte dabei die vorhandene Materialität </w:t>
      </w:r>
      <w:r w:rsidR="000877BA" w:rsidRPr="00310A4D">
        <w:rPr>
          <w:rFonts w:ascii="Arial" w:hAnsi="Arial" w:cs="Arial"/>
          <w:b w:val="0"/>
          <w:color w:val="000000" w:themeColor="text1"/>
          <w:sz w:val="22"/>
          <w:szCs w:val="22"/>
        </w:rPr>
        <w:t xml:space="preserve">der Kieler Stadtsilhouette </w:t>
      </w:r>
      <w:r w:rsidR="0070012D" w:rsidRPr="00310A4D">
        <w:rPr>
          <w:rFonts w:ascii="Arial" w:hAnsi="Arial" w:cs="Arial"/>
          <w:b w:val="0"/>
          <w:color w:val="000000" w:themeColor="text1"/>
          <w:sz w:val="22"/>
          <w:szCs w:val="22"/>
        </w:rPr>
        <w:t xml:space="preserve">passend ergänzen und das Erscheinungsbild der Ziegelfassaden entlang der Uferbebauung </w:t>
      </w:r>
      <w:r w:rsidR="001D69F8">
        <w:rPr>
          <w:rFonts w:ascii="Arial" w:hAnsi="Arial" w:cs="Arial"/>
          <w:b w:val="0"/>
          <w:sz w:val="22"/>
          <w:szCs w:val="22"/>
        </w:rPr>
        <w:t>prägnant</w:t>
      </w:r>
      <w:r w:rsidR="0070012D">
        <w:rPr>
          <w:rFonts w:ascii="Arial" w:hAnsi="Arial" w:cs="Arial"/>
          <w:b w:val="0"/>
          <w:sz w:val="22"/>
          <w:szCs w:val="22"/>
        </w:rPr>
        <w:t xml:space="preserve"> fortführen.  </w:t>
      </w:r>
    </w:p>
    <w:p w14:paraId="6DFC5839" w14:textId="77777777" w:rsidR="00B460CA" w:rsidRDefault="00B460CA" w:rsidP="00B922FC">
      <w:pPr>
        <w:pStyle w:val="Textkrper"/>
        <w:rPr>
          <w:rFonts w:ascii="Arial" w:hAnsi="Arial" w:cs="Arial"/>
          <w:b w:val="0"/>
          <w:sz w:val="22"/>
          <w:szCs w:val="22"/>
        </w:rPr>
      </w:pPr>
    </w:p>
    <w:p w14:paraId="7C1BA6F3" w14:textId="77777777" w:rsidR="00DC081E" w:rsidRDefault="00B460CA" w:rsidP="00B922FC">
      <w:pPr>
        <w:pStyle w:val="Textkrper"/>
        <w:rPr>
          <w:rFonts w:ascii="Arial" w:hAnsi="Arial" w:cs="Arial"/>
          <w:b w:val="0"/>
          <w:sz w:val="22"/>
          <w:szCs w:val="22"/>
        </w:rPr>
      </w:pPr>
      <w:r>
        <w:rPr>
          <w:rFonts w:ascii="Arial" w:hAnsi="Arial" w:cs="Arial"/>
          <w:b w:val="0"/>
          <w:sz w:val="22"/>
          <w:szCs w:val="22"/>
        </w:rPr>
        <w:t xml:space="preserve">Das Parkhaus wurde oberhalb des Zentralen Omnibusbahnhofs, der nicht Teil des Entwurfs von gmp war, </w:t>
      </w:r>
      <w:r w:rsidRPr="00B460CA">
        <w:rPr>
          <w:rFonts w:ascii="Arial" w:hAnsi="Arial" w:cs="Arial"/>
          <w:b w:val="0"/>
          <w:sz w:val="22"/>
          <w:szCs w:val="22"/>
        </w:rPr>
        <w:t>aufgeständert</w:t>
      </w:r>
      <w:r>
        <w:rPr>
          <w:rFonts w:ascii="Arial" w:hAnsi="Arial" w:cs="Arial"/>
          <w:b w:val="0"/>
          <w:sz w:val="22"/>
          <w:szCs w:val="22"/>
        </w:rPr>
        <w:t>.</w:t>
      </w:r>
      <w:r w:rsidRPr="00B460CA">
        <w:rPr>
          <w:rFonts w:ascii="Arial" w:hAnsi="Arial" w:cs="Arial"/>
          <w:b w:val="0"/>
          <w:sz w:val="22"/>
          <w:szCs w:val="22"/>
        </w:rPr>
        <w:t xml:space="preserve"> </w:t>
      </w:r>
      <w:r>
        <w:rPr>
          <w:rFonts w:ascii="Arial" w:hAnsi="Arial" w:cs="Arial"/>
          <w:b w:val="0"/>
          <w:sz w:val="22"/>
          <w:szCs w:val="22"/>
        </w:rPr>
        <w:t>Die Ziegelgitterfassade wird dabei über die gesamte Gebäudelänge von 90 Metern durch vertikale Doppellisenen strukturiert</w:t>
      </w:r>
      <w:r w:rsidRPr="00B460CA">
        <w:rPr>
          <w:rFonts w:ascii="Arial" w:hAnsi="Arial" w:cs="Arial"/>
          <w:b w:val="0"/>
          <w:sz w:val="22"/>
          <w:szCs w:val="22"/>
        </w:rPr>
        <w:t xml:space="preserve"> und rhythmisier</w:t>
      </w:r>
      <w:r>
        <w:rPr>
          <w:rFonts w:ascii="Arial" w:hAnsi="Arial" w:cs="Arial"/>
          <w:b w:val="0"/>
          <w:sz w:val="22"/>
          <w:szCs w:val="22"/>
        </w:rPr>
        <w:t>t. Der</w:t>
      </w:r>
      <w:r w:rsidRPr="00B460CA">
        <w:rPr>
          <w:rFonts w:ascii="Arial" w:hAnsi="Arial" w:cs="Arial"/>
          <w:b w:val="0"/>
          <w:sz w:val="22"/>
          <w:szCs w:val="22"/>
        </w:rPr>
        <w:t xml:space="preserve"> rötlich</w:t>
      </w:r>
      <w:r>
        <w:rPr>
          <w:rFonts w:ascii="Arial" w:hAnsi="Arial" w:cs="Arial"/>
          <w:b w:val="0"/>
          <w:sz w:val="22"/>
          <w:szCs w:val="22"/>
        </w:rPr>
        <w:t xml:space="preserve">e, </w:t>
      </w:r>
      <w:r w:rsidR="00BC78FB">
        <w:rPr>
          <w:rFonts w:ascii="Arial" w:hAnsi="Arial" w:cs="Arial"/>
          <w:b w:val="0"/>
          <w:sz w:val="22"/>
          <w:szCs w:val="22"/>
        </w:rPr>
        <w:t>salzglasierte</w:t>
      </w:r>
    </w:p>
    <w:p w14:paraId="07B5F0FD" w14:textId="77777777" w:rsidR="00DC081E" w:rsidRDefault="00DC081E" w:rsidP="00B922FC">
      <w:pPr>
        <w:pStyle w:val="Textkrper"/>
        <w:rPr>
          <w:rFonts w:ascii="Arial" w:hAnsi="Arial" w:cs="Arial"/>
          <w:b w:val="0"/>
          <w:sz w:val="22"/>
          <w:szCs w:val="22"/>
        </w:rPr>
      </w:pPr>
    </w:p>
    <w:p w14:paraId="3B4F45D8" w14:textId="3AEAC95F" w:rsidR="00E55142" w:rsidRDefault="00B460CA" w:rsidP="00B922FC">
      <w:pPr>
        <w:pStyle w:val="Textkrper"/>
        <w:rPr>
          <w:rFonts w:ascii="Arial" w:hAnsi="Arial" w:cs="Arial"/>
          <w:b w:val="0"/>
          <w:sz w:val="22"/>
          <w:szCs w:val="22"/>
        </w:rPr>
      </w:pPr>
      <w:r w:rsidRPr="00B460CA">
        <w:rPr>
          <w:rFonts w:ascii="Arial" w:hAnsi="Arial" w:cs="Arial"/>
          <w:b w:val="0"/>
          <w:sz w:val="22"/>
          <w:szCs w:val="22"/>
        </w:rPr>
        <w:t xml:space="preserve"> Ziegel reflektiert das Sonnenlicht und erzeugt </w:t>
      </w:r>
      <w:r>
        <w:rPr>
          <w:rFonts w:ascii="Arial" w:hAnsi="Arial" w:cs="Arial"/>
          <w:b w:val="0"/>
          <w:sz w:val="22"/>
          <w:szCs w:val="22"/>
        </w:rPr>
        <w:t xml:space="preserve">unterschiedliche </w:t>
      </w:r>
      <w:r w:rsidRPr="00B460CA">
        <w:rPr>
          <w:rFonts w:ascii="Arial" w:hAnsi="Arial" w:cs="Arial"/>
          <w:b w:val="0"/>
          <w:sz w:val="22"/>
          <w:szCs w:val="22"/>
        </w:rPr>
        <w:t>Farbspiele und Glanzeffekte.</w:t>
      </w:r>
      <w:r>
        <w:rPr>
          <w:rFonts w:ascii="Arial" w:hAnsi="Arial" w:cs="Arial"/>
          <w:b w:val="0"/>
          <w:sz w:val="22"/>
          <w:szCs w:val="22"/>
        </w:rPr>
        <w:t xml:space="preserve"> Somit spielt sich das </w:t>
      </w:r>
      <w:r w:rsidR="009C1275">
        <w:rPr>
          <w:rFonts w:ascii="Arial" w:hAnsi="Arial" w:cs="Arial"/>
          <w:b w:val="0"/>
          <w:sz w:val="22"/>
          <w:szCs w:val="22"/>
        </w:rPr>
        <w:t>prägnante</w:t>
      </w:r>
      <w:r>
        <w:rPr>
          <w:rFonts w:ascii="Arial" w:hAnsi="Arial" w:cs="Arial"/>
          <w:b w:val="0"/>
          <w:sz w:val="22"/>
          <w:szCs w:val="22"/>
        </w:rPr>
        <w:t xml:space="preserve"> Erscheinungsbild der Fassade auf mehreren Ebenen ab: </w:t>
      </w:r>
      <w:r w:rsidR="009C1275">
        <w:rPr>
          <w:rFonts w:ascii="Arial" w:hAnsi="Arial" w:cs="Arial"/>
          <w:b w:val="0"/>
          <w:sz w:val="22"/>
          <w:szCs w:val="22"/>
        </w:rPr>
        <w:t>e</w:t>
      </w:r>
      <w:r>
        <w:rPr>
          <w:rFonts w:ascii="Arial" w:hAnsi="Arial" w:cs="Arial"/>
          <w:b w:val="0"/>
          <w:sz w:val="22"/>
          <w:szCs w:val="22"/>
        </w:rPr>
        <w:t xml:space="preserve">inerseits </w:t>
      </w:r>
      <w:r w:rsidR="009C1275">
        <w:rPr>
          <w:rFonts w:ascii="Arial" w:hAnsi="Arial" w:cs="Arial"/>
          <w:b w:val="0"/>
          <w:sz w:val="22"/>
          <w:szCs w:val="22"/>
        </w:rPr>
        <w:t>auf der Ebene der</w:t>
      </w:r>
      <w:r>
        <w:rPr>
          <w:rFonts w:ascii="Arial" w:hAnsi="Arial" w:cs="Arial"/>
          <w:b w:val="0"/>
          <w:sz w:val="22"/>
          <w:szCs w:val="22"/>
        </w:rPr>
        <w:t xml:space="preserve"> Durchlässigkeit von Luft und Licht</w:t>
      </w:r>
      <w:r w:rsidR="00591EB3">
        <w:rPr>
          <w:rFonts w:ascii="Arial" w:hAnsi="Arial" w:cs="Arial"/>
          <w:b w:val="0"/>
          <w:sz w:val="22"/>
          <w:szCs w:val="22"/>
        </w:rPr>
        <w:t>,</w:t>
      </w:r>
      <w:r>
        <w:rPr>
          <w:rFonts w:ascii="Arial" w:hAnsi="Arial" w:cs="Arial"/>
          <w:b w:val="0"/>
          <w:sz w:val="22"/>
          <w:szCs w:val="22"/>
        </w:rPr>
        <w:t xml:space="preserve"> andererseits </w:t>
      </w:r>
      <w:r w:rsidR="009C1275">
        <w:rPr>
          <w:rFonts w:ascii="Arial" w:hAnsi="Arial" w:cs="Arial"/>
          <w:b w:val="0"/>
          <w:sz w:val="22"/>
          <w:szCs w:val="22"/>
        </w:rPr>
        <w:t xml:space="preserve">auf </w:t>
      </w:r>
      <w:r w:rsidR="00591EB3">
        <w:rPr>
          <w:rFonts w:ascii="Arial" w:hAnsi="Arial" w:cs="Arial"/>
          <w:b w:val="0"/>
          <w:sz w:val="22"/>
          <w:szCs w:val="22"/>
        </w:rPr>
        <w:t xml:space="preserve">der </w:t>
      </w:r>
      <w:r w:rsidR="009C1275">
        <w:rPr>
          <w:rFonts w:ascii="Arial" w:hAnsi="Arial" w:cs="Arial"/>
          <w:b w:val="0"/>
          <w:sz w:val="22"/>
          <w:szCs w:val="22"/>
        </w:rPr>
        <w:t xml:space="preserve">Ebene der Ornamentik sowie der charakteristischen Farbgestaltung. </w:t>
      </w:r>
      <w:r w:rsidR="00595C75" w:rsidRPr="00595C75">
        <w:rPr>
          <w:rFonts w:ascii="Arial" w:hAnsi="Arial" w:cs="Arial"/>
          <w:b w:val="0"/>
          <w:sz w:val="22"/>
          <w:szCs w:val="22"/>
        </w:rPr>
        <w:t xml:space="preserve"> </w:t>
      </w:r>
    </w:p>
    <w:p w14:paraId="722AE982" w14:textId="77777777" w:rsidR="003F1998" w:rsidRDefault="003F1998" w:rsidP="00985A81">
      <w:pPr>
        <w:pStyle w:val="Textkrper"/>
        <w:spacing w:after="0"/>
        <w:rPr>
          <w:rFonts w:ascii="Arial" w:hAnsi="Arial" w:cs="Arial"/>
          <w:b w:val="0"/>
          <w:sz w:val="22"/>
          <w:szCs w:val="22"/>
        </w:rPr>
      </w:pPr>
    </w:p>
    <w:p w14:paraId="7D46DA40" w14:textId="67AEBCC7" w:rsidR="003F1998" w:rsidRPr="003F1998" w:rsidRDefault="003F1998" w:rsidP="003F1998">
      <w:pPr>
        <w:pStyle w:val="Textkrper"/>
        <w:rPr>
          <w:rFonts w:ascii="Arial" w:hAnsi="Arial" w:cs="Arial"/>
          <w:b w:val="0"/>
          <w:sz w:val="22"/>
          <w:szCs w:val="22"/>
        </w:rPr>
      </w:pPr>
      <w:r>
        <w:rPr>
          <w:rFonts w:ascii="Arial" w:hAnsi="Arial" w:cs="Arial"/>
          <w:b w:val="0"/>
          <w:sz w:val="22"/>
          <w:szCs w:val="22"/>
        </w:rPr>
        <w:lastRenderedPageBreak/>
        <w:t xml:space="preserve">Verwendet wurden </w:t>
      </w:r>
      <w:r w:rsidRPr="003F1998">
        <w:rPr>
          <w:rFonts w:ascii="Arial" w:hAnsi="Arial" w:cs="Arial"/>
          <w:b w:val="0"/>
          <w:sz w:val="22"/>
          <w:szCs w:val="22"/>
        </w:rPr>
        <w:t>Klinker-Sonderformate</w:t>
      </w:r>
      <w:r>
        <w:rPr>
          <w:rFonts w:ascii="Arial" w:hAnsi="Arial" w:cs="Arial"/>
          <w:b w:val="0"/>
          <w:sz w:val="22"/>
          <w:szCs w:val="22"/>
        </w:rPr>
        <w:t xml:space="preserve"> der Reihe </w:t>
      </w:r>
      <w:r w:rsidRPr="003F1998">
        <w:rPr>
          <w:rFonts w:ascii="Arial" w:hAnsi="Arial" w:cs="Arial"/>
          <w:b w:val="0"/>
          <w:sz w:val="22"/>
          <w:szCs w:val="22"/>
        </w:rPr>
        <w:t xml:space="preserve">Breno FKS </w:t>
      </w:r>
      <w:r>
        <w:rPr>
          <w:rFonts w:ascii="Arial" w:hAnsi="Arial" w:cs="Arial"/>
          <w:b w:val="0"/>
          <w:sz w:val="22"/>
          <w:szCs w:val="22"/>
        </w:rPr>
        <w:t>von GIMA in der Sortierung</w:t>
      </w:r>
      <w:r w:rsidRPr="003F1998">
        <w:rPr>
          <w:rFonts w:ascii="Arial" w:hAnsi="Arial" w:cs="Arial"/>
          <w:b w:val="0"/>
          <w:sz w:val="22"/>
          <w:szCs w:val="22"/>
        </w:rPr>
        <w:t xml:space="preserve"> Kiel</w:t>
      </w:r>
      <w:r>
        <w:rPr>
          <w:rFonts w:ascii="Arial" w:hAnsi="Arial" w:cs="Arial"/>
          <w:b w:val="0"/>
          <w:sz w:val="22"/>
          <w:szCs w:val="22"/>
        </w:rPr>
        <w:t xml:space="preserve">. Die als Gittermauerwerk ausgebildete Fassade basiert auf Steinen im Format 490 x 115 x 71 Millimeter, die </w:t>
      </w:r>
      <w:proofErr w:type="spellStart"/>
      <w:r>
        <w:rPr>
          <w:rFonts w:ascii="Arial" w:hAnsi="Arial" w:cs="Arial"/>
          <w:b w:val="0"/>
          <w:sz w:val="22"/>
          <w:szCs w:val="22"/>
        </w:rPr>
        <w:t>ungelocht</w:t>
      </w:r>
      <w:proofErr w:type="spellEnd"/>
      <w:r>
        <w:rPr>
          <w:rFonts w:ascii="Arial" w:hAnsi="Arial" w:cs="Arial"/>
          <w:b w:val="0"/>
          <w:sz w:val="22"/>
          <w:szCs w:val="22"/>
        </w:rPr>
        <w:t xml:space="preserve"> und mit einer speziellen Ausbuchtung auf jeder Kopfseite ausgebildet wurden. </w:t>
      </w:r>
      <w:r w:rsidR="00D47DBD" w:rsidRPr="00D47DBD">
        <w:rPr>
          <w:rFonts w:ascii="Arial" w:hAnsi="Arial" w:cs="Arial"/>
          <w:b w:val="0"/>
          <w:sz w:val="22"/>
          <w:szCs w:val="22"/>
        </w:rPr>
        <w:t>Diese Vorrichtung nahm zusammen mit zwei weiteren speziell gelochten Steinen dabei die stabilisierenden Stahlstäbe</w:t>
      </w:r>
      <w:r w:rsidR="00D47DBD">
        <w:rPr>
          <w:rFonts w:ascii="Arial" w:hAnsi="Arial" w:cs="Arial"/>
          <w:b w:val="0"/>
          <w:sz w:val="22"/>
          <w:szCs w:val="22"/>
        </w:rPr>
        <w:t xml:space="preserve"> auf.</w:t>
      </w:r>
      <w:r w:rsidR="00277ED4">
        <w:rPr>
          <w:rFonts w:ascii="Arial" w:hAnsi="Arial" w:cs="Arial"/>
          <w:b w:val="0"/>
          <w:sz w:val="22"/>
          <w:szCs w:val="22"/>
        </w:rPr>
        <w:t xml:space="preserve"> Der projektspezifisch entwickelte Klinker basiert auf einem roten Scherben, der in einem speziellen Kohle-Salzbrandverfahren hergestellt wird. Aufgrund der Einzigartigkeit der Fassade </w:t>
      </w:r>
      <w:r w:rsidR="00D47DBD">
        <w:rPr>
          <w:rFonts w:ascii="Arial" w:hAnsi="Arial" w:cs="Arial"/>
          <w:b w:val="0"/>
          <w:sz w:val="22"/>
          <w:szCs w:val="22"/>
        </w:rPr>
        <w:t xml:space="preserve">wurde </w:t>
      </w:r>
      <w:r w:rsidR="00277ED4">
        <w:rPr>
          <w:rFonts w:ascii="Arial" w:hAnsi="Arial" w:cs="Arial"/>
          <w:b w:val="0"/>
          <w:sz w:val="22"/>
          <w:szCs w:val="22"/>
        </w:rPr>
        <w:t>die Machbarkeit über eine Zustimmung im Einzelfall nachgewiesen.</w:t>
      </w:r>
      <w:r w:rsidR="001D69F8">
        <w:rPr>
          <w:rFonts w:ascii="Arial" w:hAnsi="Arial" w:cs="Arial"/>
          <w:b w:val="0"/>
          <w:sz w:val="22"/>
          <w:szCs w:val="22"/>
        </w:rPr>
        <w:br/>
      </w:r>
    </w:p>
    <w:p w14:paraId="2FFCDEFE" w14:textId="674A0D0C" w:rsidR="00985A81" w:rsidRPr="00BC1016" w:rsidRDefault="00985A81" w:rsidP="00985A81">
      <w:pPr>
        <w:pStyle w:val="Textkrper"/>
        <w:pBdr>
          <w:bottom w:val="single" w:sz="4" w:space="0" w:color="auto"/>
        </w:pBdr>
        <w:rPr>
          <w:rFonts w:ascii="Arial" w:hAnsi="Arial" w:cs="Arial"/>
          <w:b w:val="0"/>
          <w:sz w:val="22"/>
          <w:szCs w:val="22"/>
        </w:rPr>
      </w:pPr>
      <w:r w:rsidRPr="00BC1016">
        <w:rPr>
          <w:rFonts w:ascii="Arial" w:hAnsi="Arial" w:cs="Arial"/>
          <w:b w:val="0"/>
          <w:sz w:val="22"/>
          <w:szCs w:val="22"/>
        </w:rPr>
        <w:t>(</w:t>
      </w:r>
      <w:r w:rsidR="00310A4D">
        <w:rPr>
          <w:rFonts w:ascii="Arial" w:hAnsi="Arial" w:cs="Arial"/>
          <w:b w:val="0"/>
          <w:sz w:val="22"/>
          <w:szCs w:val="22"/>
        </w:rPr>
        <w:t>4</w:t>
      </w:r>
      <w:r w:rsidRPr="00BC1016">
        <w:rPr>
          <w:rFonts w:ascii="Arial" w:hAnsi="Arial" w:cs="Arial"/>
          <w:b w:val="0"/>
          <w:sz w:val="22"/>
          <w:szCs w:val="22"/>
        </w:rPr>
        <w:t>.</w:t>
      </w:r>
      <w:r w:rsidR="004B3FC9">
        <w:rPr>
          <w:rFonts w:ascii="Arial" w:hAnsi="Arial" w:cs="Arial"/>
          <w:b w:val="0"/>
          <w:sz w:val="22"/>
          <w:szCs w:val="22"/>
        </w:rPr>
        <w:t>0</w:t>
      </w:r>
      <w:r w:rsidR="004B3FC9">
        <w:rPr>
          <w:rFonts w:ascii="Arial" w:hAnsi="Arial" w:cs="Arial"/>
          <w:b w:val="0"/>
          <w:sz w:val="22"/>
          <w:szCs w:val="22"/>
        </w:rPr>
        <w:t>57</w:t>
      </w:r>
      <w:r w:rsidR="004B3FC9" w:rsidRPr="00BC1016">
        <w:rPr>
          <w:rFonts w:ascii="Arial" w:hAnsi="Arial" w:cs="Arial"/>
          <w:b w:val="0"/>
          <w:sz w:val="22"/>
          <w:szCs w:val="22"/>
        </w:rPr>
        <w:t xml:space="preserve"> </w:t>
      </w:r>
      <w:r w:rsidRPr="00BC1016">
        <w:rPr>
          <w:rFonts w:ascii="Arial" w:hAnsi="Arial" w:cs="Arial"/>
          <w:b w:val="0"/>
          <w:sz w:val="22"/>
          <w:szCs w:val="22"/>
        </w:rPr>
        <w:t>Zeichen inkl. Leerzeichen)</w:t>
      </w:r>
    </w:p>
    <w:p w14:paraId="13037165" w14:textId="77777777" w:rsidR="00985A81" w:rsidRDefault="00985A81" w:rsidP="00985A81">
      <w:pPr>
        <w:pStyle w:val="Absatz"/>
        <w:spacing w:line="340" w:lineRule="exact"/>
        <w:rPr>
          <w:rFonts w:ascii="Arial" w:eastAsia="MS Mincho" w:hAnsi="Arial" w:cs="Arial"/>
          <w:b/>
          <w:sz w:val="22"/>
          <w:szCs w:val="22"/>
        </w:rPr>
      </w:pPr>
    </w:p>
    <w:p w14:paraId="7C2F4208" w14:textId="77777777" w:rsidR="00D47DBD" w:rsidRDefault="00D47DBD" w:rsidP="00985A81">
      <w:pPr>
        <w:pStyle w:val="Absatz"/>
        <w:spacing w:line="340" w:lineRule="exact"/>
        <w:rPr>
          <w:rFonts w:ascii="Arial" w:eastAsia="MS Mincho" w:hAnsi="Arial" w:cs="Arial"/>
          <w:b/>
          <w:sz w:val="22"/>
          <w:szCs w:val="22"/>
        </w:rPr>
      </w:pPr>
    </w:p>
    <w:p w14:paraId="5EE38578" w14:textId="3B6A6847" w:rsidR="00985A81" w:rsidRPr="00BC1016" w:rsidRDefault="00985A81" w:rsidP="00985A81">
      <w:pPr>
        <w:pStyle w:val="Absatz"/>
        <w:spacing w:line="340" w:lineRule="exact"/>
        <w:rPr>
          <w:rFonts w:ascii="Arial" w:eastAsia="MS Mincho" w:hAnsi="Arial" w:cs="Arial"/>
          <w:b/>
          <w:sz w:val="22"/>
          <w:szCs w:val="22"/>
        </w:rPr>
      </w:pPr>
      <w:r w:rsidRPr="00BC1016">
        <w:rPr>
          <w:rFonts w:ascii="Arial" w:eastAsia="MS Mincho" w:hAnsi="Arial" w:cs="Arial"/>
          <w:b/>
          <w:sz w:val="22"/>
          <w:szCs w:val="22"/>
        </w:rPr>
        <w:t>Projektdaten</w:t>
      </w:r>
    </w:p>
    <w:p w14:paraId="59844108" w14:textId="66AE036B" w:rsidR="00985A81" w:rsidRPr="00BC1016" w:rsidRDefault="00985A81" w:rsidP="00985A81">
      <w:pPr>
        <w:spacing w:line="340" w:lineRule="exact"/>
        <w:ind w:left="2127" w:hanging="2127"/>
        <w:rPr>
          <w:rFonts w:ascii="Arial" w:eastAsia="MS Mincho" w:hAnsi="Arial" w:cs="Arial"/>
          <w:sz w:val="22"/>
          <w:szCs w:val="22"/>
        </w:rPr>
      </w:pPr>
      <w:r w:rsidRPr="00BC1016">
        <w:rPr>
          <w:rFonts w:ascii="Arial" w:eastAsia="MS Mincho" w:hAnsi="Arial" w:cs="Arial"/>
          <w:sz w:val="22"/>
          <w:szCs w:val="22"/>
        </w:rPr>
        <w:t xml:space="preserve">Projektname: </w:t>
      </w:r>
      <w:r w:rsidRPr="00BC1016">
        <w:rPr>
          <w:rFonts w:ascii="Arial" w:eastAsia="MS Mincho" w:hAnsi="Arial" w:cs="Arial"/>
          <w:sz w:val="22"/>
          <w:szCs w:val="22"/>
        </w:rPr>
        <w:tab/>
      </w:r>
      <w:r w:rsidR="00277ED4">
        <w:rPr>
          <w:rFonts w:ascii="Arial" w:eastAsia="MS Mincho" w:hAnsi="Arial" w:cs="Arial"/>
          <w:sz w:val="22"/>
          <w:szCs w:val="22"/>
        </w:rPr>
        <w:t>Parkhaus ZOB in Kiel</w:t>
      </w:r>
    </w:p>
    <w:p w14:paraId="41BFB416" w14:textId="72044900" w:rsidR="00985A81" w:rsidRPr="00310A4D" w:rsidRDefault="00985A81" w:rsidP="00985A81">
      <w:pPr>
        <w:spacing w:line="340" w:lineRule="exact"/>
        <w:rPr>
          <w:rFonts w:ascii="Arial" w:eastAsia="MS Mincho" w:hAnsi="Arial" w:cs="Arial"/>
          <w:color w:val="000000" w:themeColor="text1"/>
          <w:sz w:val="22"/>
          <w:szCs w:val="22"/>
        </w:rPr>
      </w:pPr>
      <w:r w:rsidRPr="00BC1016">
        <w:rPr>
          <w:rFonts w:ascii="Arial" w:eastAsia="MS Mincho" w:hAnsi="Arial" w:cs="Arial"/>
          <w:sz w:val="22"/>
          <w:szCs w:val="22"/>
        </w:rPr>
        <w:t xml:space="preserve">Auftraggeber: </w:t>
      </w:r>
      <w:r w:rsidRPr="00BC1016">
        <w:rPr>
          <w:rFonts w:ascii="Arial" w:eastAsia="MS Mincho" w:hAnsi="Arial" w:cs="Arial"/>
          <w:sz w:val="22"/>
          <w:szCs w:val="22"/>
        </w:rPr>
        <w:tab/>
      </w:r>
      <w:r w:rsidRPr="00BC1016">
        <w:rPr>
          <w:rFonts w:ascii="Arial" w:eastAsia="MS Mincho" w:hAnsi="Arial" w:cs="Arial"/>
          <w:sz w:val="22"/>
          <w:szCs w:val="22"/>
        </w:rPr>
        <w:tab/>
      </w:r>
      <w:r w:rsidR="006917A0" w:rsidRPr="00310A4D">
        <w:rPr>
          <w:rFonts w:ascii="Arial" w:eastAsia="MS Mincho" w:hAnsi="Arial" w:cs="Arial"/>
          <w:color w:val="000000" w:themeColor="text1"/>
          <w:sz w:val="22"/>
          <w:szCs w:val="22"/>
        </w:rPr>
        <w:t>Landeshauptstadt Kiel</w:t>
      </w:r>
      <w:r w:rsidR="005952D9" w:rsidRPr="00310A4D">
        <w:rPr>
          <w:rFonts w:ascii="Arial" w:hAnsi="Arial" w:cs="Arial"/>
          <w:color w:val="000000" w:themeColor="text1"/>
          <w:sz w:val="22"/>
          <w:szCs w:val="22"/>
        </w:rPr>
        <w:t xml:space="preserve"> / </w:t>
      </w:r>
      <w:r w:rsidR="005952D9" w:rsidRPr="00310A4D">
        <w:rPr>
          <w:rFonts w:ascii="Arial" w:eastAsia="MS Mincho" w:hAnsi="Arial" w:cs="Arial"/>
          <w:color w:val="000000" w:themeColor="text1"/>
          <w:sz w:val="22"/>
          <w:szCs w:val="22"/>
        </w:rPr>
        <w:t>Eigenbetrieb Parken</w:t>
      </w:r>
    </w:p>
    <w:p w14:paraId="726C8435" w14:textId="1BAD3007" w:rsidR="00985A81" w:rsidRPr="00310A4D" w:rsidRDefault="00985A81" w:rsidP="00277ED4">
      <w:pPr>
        <w:spacing w:line="340" w:lineRule="exact"/>
        <w:ind w:left="2120" w:hanging="2120"/>
        <w:rPr>
          <w:rFonts w:ascii="Arial" w:hAnsi="Arial" w:cs="Arial"/>
          <w:color w:val="000000" w:themeColor="text1"/>
          <w:sz w:val="22"/>
          <w:szCs w:val="22"/>
        </w:rPr>
      </w:pPr>
      <w:r w:rsidRPr="00310A4D">
        <w:rPr>
          <w:rFonts w:ascii="Arial" w:eastAsia="MS Mincho" w:hAnsi="Arial" w:cs="Arial"/>
          <w:color w:val="000000" w:themeColor="text1"/>
          <w:sz w:val="22"/>
          <w:szCs w:val="22"/>
        </w:rPr>
        <w:t xml:space="preserve">Architektur: </w:t>
      </w:r>
      <w:r w:rsidRPr="00310A4D">
        <w:rPr>
          <w:rFonts w:ascii="Arial" w:eastAsia="MS Mincho" w:hAnsi="Arial" w:cs="Arial"/>
          <w:color w:val="000000" w:themeColor="text1"/>
          <w:sz w:val="22"/>
          <w:szCs w:val="22"/>
        </w:rPr>
        <w:tab/>
      </w:r>
      <w:r w:rsidRPr="00310A4D">
        <w:rPr>
          <w:rFonts w:ascii="Arial" w:eastAsia="MS Mincho" w:hAnsi="Arial" w:cs="Arial"/>
          <w:color w:val="000000" w:themeColor="text1"/>
          <w:sz w:val="22"/>
          <w:szCs w:val="22"/>
        </w:rPr>
        <w:tab/>
      </w:r>
      <w:r w:rsidR="00277ED4" w:rsidRPr="00310A4D">
        <w:rPr>
          <w:rFonts w:ascii="Arial" w:eastAsia="MS Mincho" w:hAnsi="Arial" w:cs="Arial"/>
          <w:color w:val="000000" w:themeColor="text1"/>
          <w:sz w:val="22"/>
          <w:szCs w:val="22"/>
        </w:rPr>
        <w:t xml:space="preserve">gmp </w:t>
      </w:r>
      <w:r w:rsidR="005952D9" w:rsidRPr="00310A4D">
        <w:rPr>
          <w:rFonts w:ascii="Arial" w:eastAsia="MS Mincho" w:hAnsi="Arial" w:cs="Arial"/>
          <w:color w:val="000000" w:themeColor="text1"/>
          <w:sz w:val="22"/>
          <w:szCs w:val="22"/>
        </w:rPr>
        <w:t xml:space="preserve">Generalplanungsgesellschaft mbH + AMP </w:t>
      </w:r>
      <w:proofErr w:type="spellStart"/>
      <w:r w:rsidR="005952D9" w:rsidRPr="00310A4D">
        <w:rPr>
          <w:rFonts w:ascii="Arial" w:eastAsia="MS Mincho" w:hAnsi="Arial" w:cs="Arial"/>
          <w:color w:val="000000" w:themeColor="text1"/>
          <w:sz w:val="22"/>
          <w:szCs w:val="22"/>
        </w:rPr>
        <w:t>Parking</w:t>
      </w:r>
      <w:proofErr w:type="spellEnd"/>
      <w:r w:rsidR="005952D9" w:rsidRPr="00310A4D">
        <w:rPr>
          <w:rFonts w:ascii="Arial" w:eastAsia="MS Mincho" w:hAnsi="Arial" w:cs="Arial"/>
          <w:color w:val="000000" w:themeColor="text1"/>
          <w:sz w:val="22"/>
          <w:szCs w:val="22"/>
        </w:rPr>
        <w:t xml:space="preserve"> GmbH </w:t>
      </w:r>
    </w:p>
    <w:p w14:paraId="55267EE1" w14:textId="31E907CD" w:rsidR="00277ED4" w:rsidRDefault="00985A81" w:rsidP="00277ED4">
      <w:pPr>
        <w:spacing w:line="340" w:lineRule="exact"/>
        <w:ind w:left="2120" w:hanging="2120"/>
        <w:rPr>
          <w:rFonts w:ascii="Arial" w:eastAsia="MS Mincho" w:hAnsi="Arial" w:cs="Arial"/>
          <w:sz w:val="22"/>
          <w:szCs w:val="22"/>
        </w:rPr>
      </w:pPr>
      <w:r w:rsidRPr="00BC1016">
        <w:rPr>
          <w:rFonts w:ascii="Arial" w:eastAsia="MS Mincho" w:hAnsi="Arial" w:cs="Arial"/>
          <w:sz w:val="22"/>
          <w:szCs w:val="22"/>
        </w:rPr>
        <w:t xml:space="preserve">GIMA-Ziegel: </w:t>
      </w:r>
      <w:r w:rsidRPr="00BC1016">
        <w:rPr>
          <w:rFonts w:ascii="Arial" w:eastAsia="MS Mincho" w:hAnsi="Arial" w:cs="Arial"/>
          <w:sz w:val="22"/>
          <w:szCs w:val="22"/>
        </w:rPr>
        <w:tab/>
      </w:r>
      <w:r w:rsidR="00277ED4" w:rsidRPr="00277ED4">
        <w:rPr>
          <w:rFonts w:ascii="Arial" w:eastAsia="MS Mincho" w:hAnsi="Arial" w:cs="Arial"/>
          <w:sz w:val="22"/>
          <w:szCs w:val="22"/>
        </w:rPr>
        <w:t xml:space="preserve">Breno FKS </w:t>
      </w:r>
      <w:proofErr w:type="spellStart"/>
      <w:r w:rsidR="00277ED4" w:rsidRPr="00277ED4">
        <w:rPr>
          <w:rFonts w:ascii="Arial" w:eastAsia="MS Mincho" w:hAnsi="Arial" w:cs="Arial"/>
          <w:sz w:val="22"/>
          <w:szCs w:val="22"/>
        </w:rPr>
        <w:t>Sort</w:t>
      </w:r>
      <w:proofErr w:type="spellEnd"/>
      <w:r w:rsidR="00277ED4" w:rsidRPr="00277ED4">
        <w:rPr>
          <w:rFonts w:ascii="Arial" w:eastAsia="MS Mincho" w:hAnsi="Arial" w:cs="Arial"/>
          <w:sz w:val="22"/>
          <w:szCs w:val="22"/>
        </w:rPr>
        <w:t>. Kiel</w:t>
      </w:r>
      <w:r w:rsidR="00277ED4">
        <w:rPr>
          <w:rFonts w:ascii="Arial" w:eastAsia="MS Mincho" w:hAnsi="Arial" w:cs="Arial"/>
          <w:sz w:val="22"/>
          <w:szCs w:val="22"/>
        </w:rPr>
        <w:t xml:space="preserve">, </w:t>
      </w:r>
      <w:r w:rsidR="00277ED4" w:rsidRPr="00277ED4">
        <w:rPr>
          <w:rFonts w:ascii="Arial" w:eastAsia="MS Mincho" w:hAnsi="Arial" w:cs="Arial"/>
          <w:sz w:val="22"/>
          <w:szCs w:val="22"/>
        </w:rPr>
        <w:t>240</w:t>
      </w:r>
      <w:r w:rsidR="00277ED4">
        <w:rPr>
          <w:rFonts w:ascii="Arial" w:eastAsia="MS Mincho" w:hAnsi="Arial" w:cs="Arial"/>
          <w:sz w:val="22"/>
          <w:szCs w:val="22"/>
        </w:rPr>
        <w:t>/</w:t>
      </w:r>
      <w:r w:rsidR="00277ED4" w:rsidRPr="00277ED4">
        <w:rPr>
          <w:rFonts w:ascii="Arial" w:eastAsia="MS Mincho" w:hAnsi="Arial" w:cs="Arial"/>
          <w:sz w:val="22"/>
          <w:szCs w:val="22"/>
        </w:rPr>
        <w:t>115</w:t>
      </w:r>
      <w:r w:rsidR="00277ED4">
        <w:rPr>
          <w:rFonts w:ascii="Arial" w:eastAsia="MS Mincho" w:hAnsi="Arial" w:cs="Arial"/>
          <w:sz w:val="22"/>
          <w:szCs w:val="22"/>
        </w:rPr>
        <w:t>/</w:t>
      </w:r>
      <w:r w:rsidR="00277ED4" w:rsidRPr="00277ED4">
        <w:rPr>
          <w:rFonts w:ascii="Arial" w:eastAsia="MS Mincho" w:hAnsi="Arial" w:cs="Arial"/>
          <w:sz w:val="22"/>
          <w:szCs w:val="22"/>
        </w:rPr>
        <w:t>113 und 490</w:t>
      </w:r>
      <w:r w:rsidR="00277ED4">
        <w:rPr>
          <w:rFonts w:ascii="Arial" w:eastAsia="MS Mincho" w:hAnsi="Arial" w:cs="Arial"/>
          <w:sz w:val="22"/>
          <w:szCs w:val="22"/>
        </w:rPr>
        <w:t>/</w:t>
      </w:r>
      <w:r w:rsidR="00277ED4" w:rsidRPr="00277ED4">
        <w:rPr>
          <w:rFonts w:ascii="Arial" w:eastAsia="MS Mincho" w:hAnsi="Arial" w:cs="Arial"/>
          <w:sz w:val="22"/>
          <w:szCs w:val="22"/>
        </w:rPr>
        <w:t>115</w:t>
      </w:r>
      <w:r w:rsidR="00277ED4">
        <w:rPr>
          <w:rFonts w:ascii="Arial" w:eastAsia="MS Mincho" w:hAnsi="Arial" w:cs="Arial"/>
          <w:sz w:val="22"/>
          <w:szCs w:val="22"/>
        </w:rPr>
        <w:t>/</w:t>
      </w:r>
      <w:r w:rsidR="00277ED4" w:rsidRPr="00277ED4">
        <w:rPr>
          <w:rFonts w:ascii="Arial" w:eastAsia="MS Mincho" w:hAnsi="Arial" w:cs="Arial"/>
          <w:sz w:val="22"/>
          <w:szCs w:val="22"/>
        </w:rPr>
        <w:t>71 mm</w:t>
      </w:r>
    </w:p>
    <w:p w14:paraId="7F190062" w14:textId="1E3965EF" w:rsidR="00985A81" w:rsidRPr="00BC1016" w:rsidRDefault="00985A81" w:rsidP="00985A81">
      <w:pPr>
        <w:spacing w:line="340" w:lineRule="exact"/>
        <w:ind w:left="2120" w:hanging="2120"/>
        <w:rPr>
          <w:rFonts w:ascii="Arial" w:eastAsia="MS Mincho" w:hAnsi="Arial" w:cs="Arial"/>
          <w:sz w:val="22"/>
          <w:szCs w:val="22"/>
        </w:rPr>
      </w:pPr>
      <w:r>
        <w:rPr>
          <w:rFonts w:ascii="Arial" w:eastAsia="MS Mincho" w:hAnsi="Arial" w:cs="Arial"/>
          <w:bCs/>
          <w:sz w:val="22"/>
          <w:szCs w:val="22"/>
        </w:rPr>
        <w:t>Fert</w:t>
      </w:r>
      <w:r w:rsidRPr="00BC1016">
        <w:rPr>
          <w:rFonts w:ascii="Arial" w:eastAsia="MS Mincho" w:hAnsi="Arial" w:cs="Arial"/>
          <w:sz w:val="22"/>
          <w:szCs w:val="22"/>
        </w:rPr>
        <w:t xml:space="preserve">igstellung: </w:t>
      </w:r>
      <w:r w:rsidRPr="00BC1016">
        <w:rPr>
          <w:rFonts w:ascii="Arial" w:eastAsia="MS Mincho" w:hAnsi="Arial" w:cs="Arial"/>
          <w:sz w:val="22"/>
          <w:szCs w:val="22"/>
        </w:rPr>
        <w:tab/>
        <w:t>20</w:t>
      </w:r>
      <w:r w:rsidR="00277ED4">
        <w:rPr>
          <w:rFonts w:ascii="Arial" w:eastAsia="MS Mincho" w:hAnsi="Arial" w:cs="Arial"/>
          <w:sz w:val="22"/>
          <w:szCs w:val="22"/>
        </w:rPr>
        <w:t>19</w:t>
      </w:r>
    </w:p>
    <w:p w14:paraId="6562574C" w14:textId="77777777" w:rsidR="00277ED4" w:rsidRDefault="00277ED4" w:rsidP="00985A81">
      <w:pPr>
        <w:rPr>
          <w:rFonts w:ascii="Arial" w:eastAsia="MS Mincho" w:hAnsi="Arial" w:cs="Arial"/>
          <w:sz w:val="22"/>
          <w:szCs w:val="22"/>
        </w:rPr>
      </w:pPr>
    </w:p>
    <w:p w14:paraId="2979E4CE" w14:textId="0403E02B" w:rsidR="00277ED4" w:rsidRDefault="00277ED4" w:rsidP="00985A81">
      <w:pPr>
        <w:rPr>
          <w:rFonts w:ascii="Arial" w:eastAsia="MS Mincho" w:hAnsi="Arial" w:cs="Arial"/>
          <w:sz w:val="22"/>
          <w:szCs w:val="22"/>
        </w:rPr>
      </w:pPr>
    </w:p>
    <w:p w14:paraId="129A26BA" w14:textId="77777777" w:rsidR="00D47DBD" w:rsidRDefault="00D47DBD" w:rsidP="00985A81">
      <w:pPr>
        <w:rPr>
          <w:rFonts w:ascii="Arial" w:eastAsia="MS Mincho" w:hAnsi="Arial" w:cs="Arial"/>
          <w:b/>
          <w:sz w:val="22"/>
          <w:szCs w:val="22"/>
        </w:rPr>
      </w:pPr>
    </w:p>
    <w:p w14:paraId="4043EB96" w14:textId="77777777" w:rsidR="00D47DBD" w:rsidRDefault="00D47DBD" w:rsidP="00985A81">
      <w:pPr>
        <w:rPr>
          <w:rFonts w:ascii="Arial" w:eastAsia="MS Mincho" w:hAnsi="Arial" w:cs="Arial"/>
          <w:b/>
          <w:sz w:val="22"/>
          <w:szCs w:val="22"/>
        </w:rPr>
      </w:pPr>
    </w:p>
    <w:p w14:paraId="22B866E2" w14:textId="77777777" w:rsidR="00D47DBD" w:rsidRDefault="00D47DBD" w:rsidP="00985A81">
      <w:pPr>
        <w:rPr>
          <w:rFonts w:ascii="Arial" w:eastAsia="MS Mincho" w:hAnsi="Arial" w:cs="Arial"/>
          <w:b/>
          <w:sz w:val="22"/>
          <w:szCs w:val="22"/>
        </w:rPr>
      </w:pPr>
    </w:p>
    <w:p w14:paraId="4BD27E69" w14:textId="77777777" w:rsidR="00D47DBD" w:rsidRDefault="00D47DBD" w:rsidP="00985A81">
      <w:pPr>
        <w:rPr>
          <w:rFonts w:ascii="Arial" w:eastAsia="MS Mincho" w:hAnsi="Arial" w:cs="Arial"/>
          <w:b/>
          <w:sz w:val="22"/>
          <w:szCs w:val="22"/>
        </w:rPr>
      </w:pPr>
    </w:p>
    <w:p w14:paraId="06846100" w14:textId="77777777" w:rsidR="00D47DBD" w:rsidRDefault="00D47DBD" w:rsidP="00985A81">
      <w:pPr>
        <w:rPr>
          <w:rFonts w:ascii="Arial" w:eastAsia="MS Mincho" w:hAnsi="Arial" w:cs="Arial"/>
          <w:b/>
          <w:sz w:val="22"/>
          <w:szCs w:val="22"/>
        </w:rPr>
      </w:pPr>
    </w:p>
    <w:p w14:paraId="0A4E44D3" w14:textId="77777777" w:rsidR="00D47DBD" w:rsidRDefault="00D47DBD" w:rsidP="00985A81">
      <w:pPr>
        <w:rPr>
          <w:rFonts w:ascii="Arial" w:eastAsia="MS Mincho" w:hAnsi="Arial" w:cs="Arial"/>
          <w:b/>
          <w:sz w:val="22"/>
          <w:szCs w:val="22"/>
        </w:rPr>
      </w:pPr>
    </w:p>
    <w:p w14:paraId="03212FFA" w14:textId="77777777" w:rsidR="00D47DBD" w:rsidRDefault="00D47DBD" w:rsidP="00985A81">
      <w:pPr>
        <w:rPr>
          <w:rFonts w:ascii="Arial" w:eastAsia="MS Mincho" w:hAnsi="Arial" w:cs="Arial"/>
          <w:b/>
          <w:sz w:val="22"/>
          <w:szCs w:val="22"/>
        </w:rPr>
      </w:pPr>
    </w:p>
    <w:p w14:paraId="700AFB72" w14:textId="77777777" w:rsidR="004B3FC9" w:rsidRDefault="004B3FC9" w:rsidP="00985A81">
      <w:pPr>
        <w:rPr>
          <w:rFonts w:ascii="Arial" w:eastAsia="MS Mincho" w:hAnsi="Arial" w:cs="Arial"/>
          <w:b/>
          <w:sz w:val="22"/>
          <w:szCs w:val="22"/>
        </w:rPr>
      </w:pPr>
    </w:p>
    <w:p w14:paraId="7223973E" w14:textId="77777777" w:rsidR="00D47DBD" w:rsidRDefault="00D47DBD" w:rsidP="00985A81">
      <w:pPr>
        <w:rPr>
          <w:rFonts w:ascii="Arial" w:eastAsia="MS Mincho" w:hAnsi="Arial" w:cs="Arial"/>
          <w:b/>
          <w:sz w:val="22"/>
          <w:szCs w:val="22"/>
        </w:rPr>
      </w:pPr>
    </w:p>
    <w:p w14:paraId="4AC1CF52" w14:textId="77777777" w:rsidR="00D47DBD" w:rsidRDefault="00D47DBD" w:rsidP="00985A81">
      <w:pPr>
        <w:rPr>
          <w:rFonts w:ascii="Arial" w:eastAsia="MS Mincho" w:hAnsi="Arial" w:cs="Arial"/>
          <w:b/>
          <w:sz w:val="22"/>
          <w:szCs w:val="22"/>
        </w:rPr>
      </w:pPr>
    </w:p>
    <w:p w14:paraId="6AA4AB8F" w14:textId="77777777" w:rsidR="00D47DBD" w:rsidRDefault="00D47DBD" w:rsidP="00985A81">
      <w:pPr>
        <w:rPr>
          <w:rFonts w:ascii="Arial" w:eastAsia="MS Mincho" w:hAnsi="Arial" w:cs="Arial"/>
          <w:b/>
          <w:sz w:val="22"/>
          <w:szCs w:val="22"/>
        </w:rPr>
      </w:pPr>
    </w:p>
    <w:p w14:paraId="73135E20" w14:textId="77777777" w:rsidR="00D47DBD" w:rsidRDefault="00D47DBD" w:rsidP="00985A81">
      <w:pPr>
        <w:rPr>
          <w:rFonts w:ascii="Arial" w:eastAsia="MS Mincho" w:hAnsi="Arial" w:cs="Arial"/>
          <w:b/>
          <w:sz w:val="22"/>
          <w:szCs w:val="22"/>
        </w:rPr>
      </w:pPr>
    </w:p>
    <w:p w14:paraId="631D60B7" w14:textId="77777777" w:rsidR="00D47DBD" w:rsidRDefault="00D47DBD" w:rsidP="00985A81">
      <w:pPr>
        <w:rPr>
          <w:rFonts w:ascii="Arial" w:eastAsia="MS Mincho" w:hAnsi="Arial" w:cs="Arial"/>
          <w:b/>
          <w:sz w:val="22"/>
          <w:szCs w:val="22"/>
        </w:rPr>
      </w:pPr>
    </w:p>
    <w:p w14:paraId="3DA80DA4" w14:textId="77777777" w:rsidR="001A0D3A" w:rsidRDefault="001A0D3A" w:rsidP="00985A81">
      <w:pPr>
        <w:rPr>
          <w:rFonts w:ascii="Arial" w:eastAsia="MS Mincho" w:hAnsi="Arial" w:cs="Arial"/>
          <w:b/>
          <w:sz w:val="22"/>
          <w:szCs w:val="22"/>
        </w:rPr>
      </w:pPr>
    </w:p>
    <w:p w14:paraId="16E09483" w14:textId="77777777" w:rsidR="00D47DBD" w:rsidRDefault="00D47DBD" w:rsidP="00985A81">
      <w:pPr>
        <w:rPr>
          <w:rFonts w:ascii="Arial" w:eastAsia="MS Mincho" w:hAnsi="Arial" w:cs="Arial"/>
          <w:b/>
          <w:sz w:val="22"/>
          <w:szCs w:val="22"/>
        </w:rPr>
      </w:pPr>
    </w:p>
    <w:p w14:paraId="7562CC0C" w14:textId="77777777" w:rsidR="00D47DBD" w:rsidRDefault="00D47DBD" w:rsidP="00985A81">
      <w:pPr>
        <w:rPr>
          <w:rFonts w:ascii="Arial" w:eastAsia="MS Mincho" w:hAnsi="Arial" w:cs="Arial"/>
          <w:b/>
          <w:sz w:val="22"/>
          <w:szCs w:val="22"/>
        </w:rPr>
      </w:pPr>
    </w:p>
    <w:p w14:paraId="4D04D91F" w14:textId="0FBCDDC7" w:rsidR="001D69F8" w:rsidRPr="00D47DBD" w:rsidRDefault="00985A81" w:rsidP="00985A81">
      <w:pPr>
        <w:rPr>
          <w:rFonts w:ascii="Arial" w:eastAsia="MS Mincho" w:hAnsi="Arial" w:cs="Arial"/>
          <w:b/>
          <w:sz w:val="22"/>
          <w:szCs w:val="22"/>
        </w:rPr>
      </w:pPr>
      <w:r w:rsidRPr="00BC1016">
        <w:rPr>
          <w:rFonts w:ascii="Arial" w:eastAsia="MS Mincho" w:hAnsi="Arial" w:cs="Arial"/>
          <w:b/>
          <w:sz w:val="22"/>
          <w:szCs w:val="22"/>
        </w:rPr>
        <w:lastRenderedPageBreak/>
        <w:t>Abbildungen</w:t>
      </w:r>
    </w:p>
    <w:p w14:paraId="4777C5B3" w14:textId="1F42485F" w:rsidR="001D69F8" w:rsidRDefault="001D69F8">
      <w:pPr>
        <w:rPr>
          <w:rFonts w:ascii="Arial" w:hAnsi="Arial" w:cs="Arial"/>
        </w:rPr>
      </w:pPr>
    </w:p>
    <w:p w14:paraId="14BA3888" w14:textId="5CFC80F3" w:rsidR="00D47DBD" w:rsidRDefault="00D47DBD">
      <w:pPr>
        <w:rPr>
          <w:rFonts w:ascii="Arial" w:hAnsi="Arial" w:cs="Arial"/>
        </w:rPr>
      </w:pPr>
      <w:r>
        <w:rPr>
          <w:rFonts w:ascii="Arial" w:hAnsi="Arial" w:cs="Arial"/>
          <w:noProof/>
          <w14:ligatures w14:val="standardContextual"/>
        </w:rPr>
        <w:drawing>
          <wp:inline distT="0" distB="0" distL="0" distR="0" wp14:anchorId="6793B8F6" wp14:editId="7733D190">
            <wp:extent cx="4860290" cy="3240405"/>
            <wp:effectExtent l="0" t="0" r="3810" b="0"/>
            <wp:docPr id="1881278030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1278030" name="Grafik 1881278030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6029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757707" w14:textId="77777777" w:rsidR="00D47DBD" w:rsidRDefault="00D47DBD" w:rsidP="00D47DBD">
      <w:pPr>
        <w:spacing w:line="340" w:lineRule="exact"/>
        <w:rPr>
          <w:rFonts w:ascii="Arial" w:eastAsia="MS Mincho" w:hAnsi="Arial" w:cs="Arial"/>
          <w:b/>
          <w:sz w:val="22"/>
          <w:szCs w:val="22"/>
        </w:rPr>
      </w:pPr>
      <w:r w:rsidRPr="001E082B">
        <w:rPr>
          <w:rFonts w:ascii="Arial" w:eastAsia="MS Mincho" w:hAnsi="Arial" w:cs="Arial"/>
          <w:b/>
          <w:sz w:val="22"/>
          <w:szCs w:val="22"/>
        </w:rPr>
        <w:t>Filigranes Fassadenmuster an der Uferkante</w:t>
      </w:r>
    </w:p>
    <w:p w14:paraId="3C641219" w14:textId="77777777" w:rsidR="00D47DBD" w:rsidRDefault="00D47DBD" w:rsidP="00D47DBD">
      <w:pPr>
        <w:spacing w:line="340" w:lineRule="exact"/>
        <w:rPr>
          <w:rFonts w:ascii="Arial" w:hAnsi="Arial" w:cs="Arial"/>
          <w:bCs/>
          <w:sz w:val="22"/>
          <w:szCs w:val="22"/>
        </w:rPr>
      </w:pPr>
    </w:p>
    <w:p w14:paraId="661718A7" w14:textId="77777777" w:rsidR="00D47DBD" w:rsidRDefault="00D47DBD" w:rsidP="00D47DBD">
      <w:pPr>
        <w:spacing w:line="340" w:lineRule="exact"/>
        <w:rPr>
          <w:rFonts w:ascii="Arial" w:hAnsi="Arial" w:cs="Arial"/>
          <w:sz w:val="22"/>
          <w:szCs w:val="22"/>
        </w:rPr>
      </w:pPr>
      <w:r w:rsidRPr="001E082B">
        <w:rPr>
          <w:rFonts w:ascii="Arial" w:hAnsi="Arial" w:cs="Arial"/>
          <w:sz w:val="22"/>
          <w:szCs w:val="22"/>
        </w:rPr>
        <w:t>Die besondere Formgebung und das geometrische Fassadenbild</w:t>
      </w:r>
      <w:r>
        <w:rPr>
          <w:rFonts w:ascii="Arial" w:hAnsi="Arial" w:cs="Arial"/>
          <w:sz w:val="22"/>
          <w:szCs w:val="22"/>
        </w:rPr>
        <w:t xml:space="preserve"> des </w:t>
      </w:r>
      <w:r w:rsidRPr="001E082B">
        <w:rPr>
          <w:rFonts w:ascii="Arial" w:hAnsi="Arial" w:cs="Arial"/>
          <w:sz w:val="22"/>
          <w:szCs w:val="22"/>
        </w:rPr>
        <w:t>Parkhaus ZOB in Kiel stechen wirkungsvoll hervor.</w:t>
      </w:r>
    </w:p>
    <w:p w14:paraId="1F19BB20" w14:textId="77777777" w:rsidR="00D47DBD" w:rsidRPr="00BC1016" w:rsidRDefault="00D47DBD" w:rsidP="00D47DBD">
      <w:pPr>
        <w:spacing w:line="340" w:lineRule="exact"/>
        <w:rPr>
          <w:rFonts w:ascii="Arial" w:eastAsia="MS Mincho" w:hAnsi="Arial" w:cs="Arial"/>
          <w:sz w:val="22"/>
          <w:szCs w:val="22"/>
        </w:rPr>
      </w:pPr>
    </w:p>
    <w:p w14:paraId="392C8927" w14:textId="7B658B06" w:rsidR="00D47DBD" w:rsidRPr="00BC1016" w:rsidRDefault="00D47DBD" w:rsidP="00D47DBD">
      <w:pPr>
        <w:spacing w:line="340" w:lineRule="exact"/>
        <w:rPr>
          <w:rFonts w:ascii="Arial" w:eastAsia="MS Mincho" w:hAnsi="Arial" w:cs="Arial"/>
          <w:sz w:val="22"/>
          <w:szCs w:val="22"/>
        </w:rPr>
      </w:pPr>
      <w:r w:rsidRPr="00BC1016">
        <w:rPr>
          <w:rFonts w:ascii="Arial" w:eastAsia="MS Mincho" w:hAnsi="Arial" w:cs="Arial"/>
          <w:sz w:val="22"/>
          <w:szCs w:val="22"/>
        </w:rPr>
        <w:t xml:space="preserve">Architekten: </w:t>
      </w:r>
      <w:r w:rsidR="00310A4D" w:rsidRPr="00310A4D">
        <w:rPr>
          <w:rFonts w:ascii="Arial" w:eastAsia="MS Mincho" w:hAnsi="Arial" w:cs="Arial"/>
          <w:color w:val="000000" w:themeColor="text1"/>
          <w:sz w:val="22"/>
          <w:szCs w:val="22"/>
        </w:rPr>
        <w:t xml:space="preserve">gmp Generalplanungsgesellschaft mbH + AMP </w:t>
      </w:r>
      <w:proofErr w:type="spellStart"/>
      <w:r w:rsidR="00310A4D" w:rsidRPr="00310A4D">
        <w:rPr>
          <w:rFonts w:ascii="Arial" w:eastAsia="MS Mincho" w:hAnsi="Arial" w:cs="Arial"/>
          <w:color w:val="000000" w:themeColor="text1"/>
          <w:sz w:val="22"/>
          <w:szCs w:val="22"/>
        </w:rPr>
        <w:t>Parking</w:t>
      </w:r>
      <w:proofErr w:type="spellEnd"/>
      <w:r w:rsidR="00310A4D" w:rsidRPr="00310A4D">
        <w:rPr>
          <w:rFonts w:ascii="Arial" w:eastAsia="MS Mincho" w:hAnsi="Arial" w:cs="Arial"/>
          <w:color w:val="000000" w:themeColor="text1"/>
          <w:sz w:val="22"/>
          <w:szCs w:val="22"/>
        </w:rPr>
        <w:t xml:space="preserve"> GmbH</w:t>
      </w:r>
    </w:p>
    <w:p w14:paraId="7C965E6D" w14:textId="77777777" w:rsidR="00D47DBD" w:rsidRDefault="00D47DBD" w:rsidP="00D47DBD">
      <w:pPr>
        <w:spacing w:line="340" w:lineRule="exact"/>
        <w:rPr>
          <w:rFonts w:ascii="Arial" w:eastAsia="MS Mincho" w:hAnsi="Arial" w:cs="Arial"/>
          <w:sz w:val="22"/>
          <w:szCs w:val="22"/>
        </w:rPr>
      </w:pPr>
      <w:r w:rsidRPr="00BC1016">
        <w:rPr>
          <w:rFonts w:ascii="Arial" w:eastAsia="MS Mincho" w:hAnsi="Arial" w:cs="Arial"/>
          <w:sz w:val="22"/>
          <w:szCs w:val="22"/>
        </w:rPr>
        <w:t xml:space="preserve">Foto: </w:t>
      </w:r>
      <w:r w:rsidRPr="001E082B">
        <w:rPr>
          <w:rFonts w:ascii="Arial" w:eastAsia="MS Mincho" w:hAnsi="Arial" w:cs="Arial"/>
          <w:sz w:val="22"/>
          <w:szCs w:val="22"/>
        </w:rPr>
        <w:t>Anke Müllerklein</w:t>
      </w:r>
    </w:p>
    <w:p w14:paraId="56707641" w14:textId="77777777" w:rsidR="00D47DBD" w:rsidRDefault="00D47DBD">
      <w:pPr>
        <w:rPr>
          <w:rFonts w:ascii="Arial" w:hAnsi="Arial" w:cs="Arial"/>
        </w:rPr>
      </w:pPr>
    </w:p>
    <w:p w14:paraId="306D5192" w14:textId="77777777" w:rsidR="00D47DBD" w:rsidRDefault="00D47DBD">
      <w:pPr>
        <w:rPr>
          <w:rFonts w:ascii="Arial" w:hAnsi="Arial" w:cs="Arial"/>
        </w:rPr>
      </w:pPr>
    </w:p>
    <w:p w14:paraId="5186F1F6" w14:textId="77777777" w:rsidR="00D47DBD" w:rsidRDefault="00D47DBD" w:rsidP="00D47DBD">
      <w:pPr>
        <w:rPr>
          <w:rFonts w:ascii="Arial" w:hAnsi="Arial" w:cs="Arial"/>
        </w:rPr>
      </w:pPr>
      <w:r>
        <w:rPr>
          <w:rFonts w:ascii="Arial" w:hAnsi="Arial" w:cs="Arial"/>
          <w:noProof/>
          <w14:ligatures w14:val="standardContextual"/>
        </w:rPr>
        <w:lastRenderedPageBreak/>
        <w:drawing>
          <wp:inline distT="0" distB="0" distL="0" distR="0" wp14:anchorId="76F4C023" wp14:editId="22998945">
            <wp:extent cx="4860290" cy="3240405"/>
            <wp:effectExtent l="0" t="0" r="3810" b="0"/>
            <wp:docPr id="810046277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0046277" name="Grafik 810046277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6029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FD43D5" w14:textId="77777777" w:rsidR="00D47DBD" w:rsidRDefault="00D47DBD" w:rsidP="00D47DBD">
      <w:pPr>
        <w:spacing w:line="340" w:lineRule="exact"/>
        <w:rPr>
          <w:rFonts w:ascii="Arial" w:eastAsia="MS Mincho" w:hAnsi="Arial" w:cs="Arial"/>
          <w:b/>
          <w:sz w:val="22"/>
          <w:szCs w:val="22"/>
        </w:rPr>
      </w:pPr>
      <w:r w:rsidRPr="001E082B">
        <w:rPr>
          <w:rFonts w:ascii="Arial" w:eastAsia="MS Mincho" w:hAnsi="Arial" w:cs="Arial"/>
          <w:b/>
          <w:sz w:val="22"/>
          <w:szCs w:val="22"/>
        </w:rPr>
        <w:t>Filigranes Fassadenmuster an der Uferkante</w:t>
      </w:r>
    </w:p>
    <w:p w14:paraId="4F201792" w14:textId="77777777" w:rsidR="00D47DBD" w:rsidRPr="00D47DBD" w:rsidRDefault="00D47DBD" w:rsidP="00D47DBD">
      <w:pPr>
        <w:spacing w:line="340" w:lineRule="exact"/>
        <w:rPr>
          <w:rFonts w:ascii="Arial" w:eastAsia="MS Mincho" w:hAnsi="Arial" w:cs="Arial"/>
          <w:b/>
          <w:sz w:val="22"/>
          <w:szCs w:val="22"/>
        </w:rPr>
      </w:pPr>
    </w:p>
    <w:p w14:paraId="1D352A09" w14:textId="77777777" w:rsidR="00D47DBD" w:rsidRDefault="00D47DBD" w:rsidP="00D47DBD">
      <w:pPr>
        <w:spacing w:line="340" w:lineRule="exact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B</w:t>
      </w:r>
      <w:r w:rsidRPr="00D47DBD">
        <w:rPr>
          <w:rFonts w:ascii="Arial" w:hAnsi="Arial" w:cs="Arial"/>
          <w:sz w:val="22"/>
          <w:szCs w:val="22"/>
        </w:rPr>
        <w:t xml:space="preserve">ei Nacht strahlt </w:t>
      </w:r>
      <w:r>
        <w:rPr>
          <w:rFonts w:ascii="Arial" w:hAnsi="Arial" w:cs="Arial"/>
          <w:sz w:val="22"/>
          <w:szCs w:val="22"/>
        </w:rPr>
        <w:t>d</w:t>
      </w:r>
      <w:r w:rsidRPr="00D47DBD">
        <w:rPr>
          <w:rFonts w:ascii="Arial" w:hAnsi="Arial" w:cs="Arial"/>
          <w:sz w:val="22"/>
          <w:szCs w:val="22"/>
        </w:rPr>
        <w:t>as Parkhaus eindrucksvoll von innen heraus.</w:t>
      </w:r>
    </w:p>
    <w:p w14:paraId="1B9A67A0" w14:textId="77777777" w:rsidR="00D47DBD" w:rsidRPr="00BC1016" w:rsidRDefault="00D47DBD" w:rsidP="00D47DBD">
      <w:pPr>
        <w:spacing w:line="340" w:lineRule="exact"/>
        <w:rPr>
          <w:rFonts w:ascii="Arial" w:eastAsia="MS Mincho" w:hAnsi="Arial" w:cs="Arial"/>
          <w:sz w:val="22"/>
          <w:szCs w:val="22"/>
        </w:rPr>
      </w:pPr>
    </w:p>
    <w:p w14:paraId="6CF1B789" w14:textId="6110E4AA" w:rsidR="00D47DBD" w:rsidRDefault="00D47DBD" w:rsidP="00D47DBD">
      <w:pPr>
        <w:spacing w:line="340" w:lineRule="exact"/>
        <w:rPr>
          <w:rFonts w:ascii="Arial" w:eastAsia="MS Mincho" w:hAnsi="Arial" w:cs="Arial"/>
          <w:sz w:val="22"/>
          <w:szCs w:val="22"/>
        </w:rPr>
      </w:pPr>
      <w:r w:rsidRPr="00BC1016">
        <w:rPr>
          <w:rFonts w:ascii="Arial" w:eastAsia="MS Mincho" w:hAnsi="Arial" w:cs="Arial"/>
          <w:sz w:val="22"/>
          <w:szCs w:val="22"/>
        </w:rPr>
        <w:t xml:space="preserve">Architekten: </w:t>
      </w:r>
      <w:r w:rsidR="00310A4D" w:rsidRPr="00310A4D">
        <w:rPr>
          <w:rFonts w:ascii="Arial" w:eastAsia="MS Mincho" w:hAnsi="Arial" w:cs="Arial"/>
          <w:color w:val="000000" w:themeColor="text1"/>
          <w:sz w:val="22"/>
          <w:szCs w:val="22"/>
        </w:rPr>
        <w:t xml:space="preserve">gmp Generalplanungsgesellschaft mbH + AMP </w:t>
      </w:r>
      <w:proofErr w:type="spellStart"/>
      <w:r w:rsidR="00310A4D" w:rsidRPr="00310A4D">
        <w:rPr>
          <w:rFonts w:ascii="Arial" w:eastAsia="MS Mincho" w:hAnsi="Arial" w:cs="Arial"/>
          <w:color w:val="000000" w:themeColor="text1"/>
          <w:sz w:val="22"/>
          <w:szCs w:val="22"/>
        </w:rPr>
        <w:t>Parking</w:t>
      </w:r>
      <w:proofErr w:type="spellEnd"/>
      <w:r w:rsidR="00310A4D" w:rsidRPr="00310A4D">
        <w:rPr>
          <w:rFonts w:ascii="Arial" w:eastAsia="MS Mincho" w:hAnsi="Arial" w:cs="Arial"/>
          <w:color w:val="000000" w:themeColor="text1"/>
          <w:sz w:val="22"/>
          <w:szCs w:val="22"/>
        </w:rPr>
        <w:t xml:space="preserve"> GmbH </w:t>
      </w:r>
      <w:r w:rsidRPr="00BC1016">
        <w:rPr>
          <w:rFonts w:ascii="Arial" w:eastAsia="MS Mincho" w:hAnsi="Arial" w:cs="Arial"/>
          <w:sz w:val="22"/>
          <w:szCs w:val="22"/>
        </w:rPr>
        <w:t xml:space="preserve">Foto: </w:t>
      </w:r>
      <w:r w:rsidRPr="001E082B">
        <w:rPr>
          <w:rFonts w:ascii="Arial" w:eastAsia="MS Mincho" w:hAnsi="Arial" w:cs="Arial"/>
          <w:sz w:val="22"/>
          <w:szCs w:val="22"/>
        </w:rPr>
        <w:t>Anke Müllerklein</w:t>
      </w:r>
      <w:r>
        <w:rPr>
          <w:rFonts w:ascii="Arial" w:eastAsia="MS Mincho" w:hAnsi="Arial" w:cs="Arial"/>
          <w:sz w:val="22"/>
          <w:szCs w:val="22"/>
        </w:rPr>
        <w:t xml:space="preserve"> </w:t>
      </w:r>
    </w:p>
    <w:p w14:paraId="101B00A7" w14:textId="77777777" w:rsidR="00D47DBD" w:rsidRDefault="00D47DBD" w:rsidP="00D47DBD">
      <w:pPr>
        <w:rPr>
          <w:rFonts w:ascii="Arial" w:hAnsi="Arial" w:cs="Arial"/>
        </w:rPr>
      </w:pPr>
    </w:p>
    <w:p w14:paraId="38B8859B" w14:textId="77777777" w:rsidR="00D47DBD" w:rsidRDefault="00D47DBD">
      <w:pPr>
        <w:rPr>
          <w:rFonts w:ascii="Arial" w:hAnsi="Arial" w:cs="Arial"/>
        </w:rPr>
      </w:pPr>
      <w:r>
        <w:rPr>
          <w:rFonts w:ascii="Arial" w:hAnsi="Arial" w:cs="Arial"/>
          <w:noProof/>
          <w14:ligatures w14:val="standardContextual"/>
        </w:rPr>
        <w:lastRenderedPageBreak/>
        <w:drawing>
          <wp:inline distT="0" distB="0" distL="0" distR="0" wp14:anchorId="3189708E" wp14:editId="6129FB46">
            <wp:extent cx="4860290" cy="3259455"/>
            <wp:effectExtent l="0" t="0" r="3810" b="4445"/>
            <wp:docPr id="417181993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7181993" name="Grafik 417181993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60290" cy="3259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218DF0" w14:textId="77777777" w:rsidR="00D47DBD" w:rsidRDefault="00D47DBD" w:rsidP="00D47DBD">
      <w:pPr>
        <w:spacing w:line="340" w:lineRule="exact"/>
        <w:rPr>
          <w:rFonts w:ascii="Arial" w:eastAsia="MS Mincho" w:hAnsi="Arial" w:cs="Arial"/>
          <w:b/>
          <w:sz w:val="22"/>
          <w:szCs w:val="22"/>
        </w:rPr>
      </w:pPr>
      <w:r w:rsidRPr="001E082B">
        <w:rPr>
          <w:rFonts w:ascii="Arial" w:eastAsia="MS Mincho" w:hAnsi="Arial" w:cs="Arial"/>
          <w:b/>
          <w:sz w:val="22"/>
          <w:szCs w:val="22"/>
        </w:rPr>
        <w:t>Filigranes Fassadenmuster an der Uferkante</w:t>
      </w:r>
    </w:p>
    <w:p w14:paraId="544F1E7B" w14:textId="77777777" w:rsidR="00D47DBD" w:rsidRDefault="00D47DBD" w:rsidP="00D47DBD">
      <w:pPr>
        <w:spacing w:line="340" w:lineRule="exact"/>
        <w:rPr>
          <w:rFonts w:ascii="Arial" w:hAnsi="Arial" w:cs="Arial"/>
          <w:bCs/>
          <w:sz w:val="22"/>
          <w:szCs w:val="22"/>
        </w:rPr>
      </w:pPr>
    </w:p>
    <w:p w14:paraId="199A8386" w14:textId="12D0C695" w:rsidR="00D47DBD" w:rsidRDefault="00D47DBD" w:rsidP="00D47DBD">
      <w:pPr>
        <w:spacing w:line="340" w:lineRule="exact"/>
        <w:rPr>
          <w:rFonts w:ascii="Arial" w:hAnsi="Arial" w:cs="Arial"/>
          <w:sz w:val="22"/>
          <w:szCs w:val="22"/>
        </w:rPr>
      </w:pPr>
      <w:r w:rsidRPr="00D47DBD">
        <w:rPr>
          <w:rFonts w:ascii="Arial" w:hAnsi="Arial" w:cs="Arial"/>
          <w:sz w:val="22"/>
          <w:szCs w:val="22"/>
        </w:rPr>
        <w:t>Die Ziegel-Lochfassade erlaubt eine natürliche Belüftung und Belichtung des Parkhauses, wodurch aufwendige Gebäudetechnik eingespart werden konnte</w:t>
      </w:r>
      <w:r>
        <w:rPr>
          <w:rFonts w:ascii="Arial" w:hAnsi="Arial" w:cs="Arial"/>
          <w:sz w:val="22"/>
          <w:szCs w:val="22"/>
        </w:rPr>
        <w:t>.</w:t>
      </w:r>
    </w:p>
    <w:p w14:paraId="0AEF606B" w14:textId="77777777" w:rsidR="00D47DBD" w:rsidRPr="00BC1016" w:rsidRDefault="00D47DBD" w:rsidP="00D47DBD">
      <w:pPr>
        <w:spacing w:line="340" w:lineRule="exact"/>
        <w:rPr>
          <w:rFonts w:ascii="Arial" w:eastAsia="MS Mincho" w:hAnsi="Arial" w:cs="Arial"/>
          <w:sz w:val="22"/>
          <w:szCs w:val="22"/>
        </w:rPr>
      </w:pPr>
    </w:p>
    <w:p w14:paraId="57B46D3E" w14:textId="38AE44CA" w:rsidR="00D47DBD" w:rsidRPr="00BC1016" w:rsidRDefault="00D47DBD" w:rsidP="00D47DBD">
      <w:pPr>
        <w:spacing w:line="340" w:lineRule="exact"/>
        <w:rPr>
          <w:rFonts w:ascii="Arial" w:eastAsia="MS Mincho" w:hAnsi="Arial" w:cs="Arial"/>
          <w:sz w:val="22"/>
          <w:szCs w:val="22"/>
        </w:rPr>
      </w:pPr>
      <w:r w:rsidRPr="00BC1016">
        <w:rPr>
          <w:rFonts w:ascii="Arial" w:eastAsia="MS Mincho" w:hAnsi="Arial" w:cs="Arial"/>
          <w:sz w:val="22"/>
          <w:szCs w:val="22"/>
        </w:rPr>
        <w:t>Architekten:</w:t>
      </w:r>
      <w:r w:rsidR="00310A4D" w:rsidRPr="00310A4D">
        <w:rPr>
          <w:rFonts w:ascii="Arial" w:eastAsia="MS Mincho" w:hAnsi="Arial" w:cs="Arial"/>
          <w:color w:val="000000" w:themeColor="text1"/>
          <w:sz w:val="22"/>
          <w:szCs w:val="22"/>
        </w:rPr>
        <w:t xml:space="preserve"> gmp Generalplanungsgesellschaft mbH + AMP </w:t>
      </w:r>
      <w:proofErr w:type="spellStart"/>
      <w:r w:rsidR="00310A4D" w:rsidRPr="00310A4D">
        <w:rPr>
          <w:rFonts w:ascii="Arial" w:eastAsia="MS Mincho" w:hAnsi="Arial" w:cs="Arial"/>
          <w:color w:val="000000" w:themeColor="text1"/>
          <w:sz w:val="22"/>
          <w:szCs w:val="22"/>
        </w:rPr>
        <w:t>Parking</w:t>
      </w:r>
      <w:proofErr w:type="spellEnd"/>
      <w:r w:rsidR="00310A4D" w:rsidRPr="00310A4D">
        <w:rPr>
          <w:rFonts w:ascii="Arial" w:eastAsia="MS Mincho" w:hAnsi="Arial" w:cs="Arial"/>
          <w:color w:val="000000" w:themeColor="text1"/>
          <w:sz w:val="22"/>
          <w:szCs w:val="22"/>
        </w:rPr>
        <w:t xml:space="preserve"> GmbH</w:t>
      </w:r>
    </w:p>
    <w:p w14:paraId="3FCFBAE4" w14:textId="1606B36C" w:rsidR="00D47DBD" w:rsidRDefault="00D47DBD" w:rsidP="00D47DBD">
      <w:pPr>
        <w:spacing w:line="340" w:lineRule="exact"/>
        <w:rPr>
          <w:rFonts w:ascii="Arial" w:eastAsia="MS Mincho" w:hAnsi="Arial" w:cs="Arial"/>
          <w:sz w:val="22"/>
          <w:szCs w:val="22"/>
        </w:rPr>
      </w:pPr>
      <w:r w:rsidRPr="00BC1016">
        <w:rPr>
          <w:rFonts w:ascii="Arial" w:eastAsia="MS Mincho" w:hAnsi="Arial" w:cs="Arial"/>
          <w:sz w:val="22"/>
          <w:szCs w:val="22"/>
        </w:rPr>
        <w:t xml:space="preserve">Foto: </w:t>
      </w:r>
      <w:r w:rsidRPr="001E082B">
        <w:rPr>
          <w:rFonts w:ascii="Arial" w:eastAsia="MS Mincho" w:hAnsi="Arial" w:cs="Arial"/>
          <w:sz w:val="22"/>
          <w:szCs w:val="22"/>
        </w:rPr>
        <w:t>Anke Müllerklein</w:t>
      </w:r>
      <w:r>
        <w:rPr>
          <w:rFonts w:ascii="Arial" w:eastAsia="MS Mincho" w:hAnsi="Arial" w:cs="Arial"/>
          <w:sz w:val="22"/>
          <w:szCs w:val="22"/>
        </w:rPr>
        <w:t xml:space="preserve"> </w:t>
      </w:r>
    </w:p>
    <w:p w14:paraId="635DE4C2" w14:textId="1A1DE9B6" w:rsidR="00D47DBD" w:rsidRDefault="001D69F8">
      <w:pPr>
        <w:rPr>
          <w:rFonts w:ascii="Arial" w:hAnsi="Arial" w:cs="Arial"/>
        </w:rPr>
      </w:pPr>
      <w:r>
        <w:rPr>
          <w:rFonts w:ascii="Arial" w:hAnsi="Arial" w:cs="Arial"/>
        </w:rPr>
        <w:br/>
      </w:r>
      <w:r>
        <w:rPr>
          <w:rFonts w:ascii="Arial" w:hAnsi="Arial" w:cs="Arial"/>
        </w:rPr>
        <w:br/>
      </w:r>
    </w:p>
    <w:p w14:paraId="11EE8E8A" w14:textId="77777777" w:rsidR="001D69F8" w:rsidRDefault="001D69F8">
      <w:pPr>
        <w:rPr>
          <w:rFonts w:ascii="Arial" w:hAnsi="Arial" w:cs="Arial"/>
        </w:rPr>
      </w:pPr>
    </w:p>
    <w:p w14:paraId="1262FA80" w14:textId="77777777" w:rsidR="00D47DBD" w:rsidRDefault="00D47DBD">
      <w:pPr>
        <w:rPr>
          <w:rFonts w:ascii="Arial" w:hAnsi="Arial" w:cs="Arial"/>
        </w:rPr>
      </w:pPr>
      <w:r>
        <w:rPr>
          <w:rFonts w:ascii="Arial" w:hAnsi="Arial" w:cs="Arial"/>
          <w:noProof/>
          <w14:ligatures w14:val="standardContextual"/>
        </w:rPr>
        <w:lastRenderedPageBreak/>
        <w:drawing>
          <wp:inline distT="0" distB="0" distL="0" distR="0" wp14:anchorId="07080EB8" wp14:editId="738C1C63">
            <wp:extent cx="4860290" cy="3238500"/>
            <wp:effectExtent l="0" t="0" r="3810" b="0"/>
            <wp:docPr id="1107378247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7378247" name="Grafik 1107378247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60290" cy="3238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524FE2" w14:textId="77777777" w:rsidR="00D47DBD" w:rsidRDefault="00D47DBD" w:rsidP="00D47DBD">
      <w:pPr>
        <w:spacing w:line="340" w:lineRule="exact"/>
        <w:rPr>
          <w:rFonts w:ascii="Arial" w:eastAsia="MS Mincho" w:hAnsi="Arial" w:cs="Arial"/>
          <w:b/>
          <w:sz w:val="22"/>
          <w:szCs w:val="22"/>
        </w:rPr>
      </w:pPr>
      <w:r w:rsidRPr="001E082B">
        <w:rPr>
          <w:rFonts w:ascii="Arial" w:eastAsia="MS Mincho" w:hAnsi="Arial" w:cs="Arial"/>
          <w:b/>
          <w:sz w:val="22"/>
          <w:szCs w:val="22"/>
        </w:rPr>
        <w:t>Filigranes Fassadenmuster an der Uferkante</w:t>
      </w:r>
    </w:p>
    <w:p w14:paraId="0ACF828C" w14:textId="77777777" w:rsidR="00D47DBD" w:rsidRDefault="00D47DBD" w:rsidP="00D47DBD">
      <w:pPr>
        <w:spacing w:line="340" w:lineRule="exact"/>
        <w:rPr>
          <w:rFonts w:ascii="Arial" w:hAnsi="Arial" w:cs="Arial"/>
          <w:bCs/>
          <w:sz w:val="22"/>
          <w:szCs w:val="22"/>
        </w:rPr>
      </w:pPr>
    </w:p>
    <w:p w14:paraId="2416BCA8" w14:textId="20B36955" w:rsidR="00D47DBD" w:rsidRDefault="00D47DBD" w:rsidP="00D47DBD">
      <w:pPr>
        <w:spacing w:line="340" w:lineRule="exact"/>
        <w:rPr>
          <w:rFonts w:ascii="Arial" w:hAnsi="Arial" w:cs="Arial"/>
          <w:sz w:val="22"/>
          <w:szCs w:val="22"/>
        </w:rPr>
      </w:pPr>
      <w:r w:rsidRPr="00D47DBD">
        <w:rPr>
          <w:rFonts w:ascii="Arial" w:hAnsi="Arial" w:cs="Arial"/>
          <w:sz w:val="22"/>
          <w:szCs w:val="22"/>
        </w:rPr>
        <w:t>Durch seine weitreichend einsehbare Lage in Ufernähe übernimmt das Gebäude eine stadtbildprägende Funktion.</w:t>
      </w:r>
    </w:p>
    <w:p w14:paraId="379BD935" w14:textId="77777777" w:rsidR="00D47DBD" w:rsidRPr="00BC1016" w:rsidRDefault="00D47DBD" w:rsidP="00D47DBD">
      <w:pPr>
        <w:spacing w:line="340" w:lineRule="exact"/>
        <w:rPr>
          <w:rFonts w:ascii="Arial" w:eastAsia="MS Mincho" w:hAnsi="Arial" w:cs="Arial"/>
          <w:sz w:val="22"/>
          <w:szCs w:val="22"/>
        </w:rPr>
      </w:pPr>
    </w:p>
    <w:p w14:paraId="17504A2E" w14:textId="386D0C55" w:rsidR="00D47DBD" w:rsidRPr="00BC1016" w:rsidRDefault="00D47DBD" w:rsidP="00D47DBD">
      <w:pPr>
        <w:spacing w:line="340" w:lineRule="exact"/>
        <w:rPr>
          <w:rFonts w:ascii="Arial" w:eastAsia="MS Mincho" w:hAnsi="Arial" w:cs="Arial"/>
          <w:sz w:val="22"/>
          <w:szCs w:val="22"/>
        </w:rPr>
      </w:pPr>
      <w:r w:rsidRPr="00BC1016">
        <w:rPr>
          <w:rFonts w:ascii="Arial" w:eastAsia="MS Mincho" w:hAnsi="Arial" w:cs="Arial"/>
          <w:sz w:val="22"/>
          <w:szCs w:val="22"/>
        </w:rPr>
        <w:t xml:space="preserve">Architekten: </w:t>
      </w:r>
      <w:r w:rsidR="00310A4D" w:rsidRPr="00310A4D">
        <w:rPr>
          <w:rFonts w:ascii="Arial" w:eastAsia="MS Mincho" w:hAnsi="Arial" w:cs="Arial"/>
          <w:color w:val="000000" w:themeColor="text1"/>
          <w:sz w:val="22"/>
          <w:szCs w:val="22"/>
        </w:rPr>
        <w:t xml:space="preserve">gmp Generalplanungsgesellschaft mbH + AMP </w:t>
      </w:r>
      <w:proofErr w:type="spellStart"/>
      <w:r w:rsidR="00310A4D" w:rsidRPr="00310A4D">
        <w:rPr>
          <w:rFonts w:ascii="Arial" w:eastAsia="MS Mincho" w:hAnsi="Arial" w:cs="Arial"/>
          <w:color w:val="000000" w:themeColor="text1"/>
          <w:sz w:val="22"/>
          <w:szCs w:val="22"/>
        </w:rPr>
        <w:t>Parking</w:t>
      </w:r>
      <w:proofErr w:type="spellEnd"/>
      <w:r w:rsidR="00310A4D" w:rsidRPr="00310A4D">
        <w:rPr>
          <w:rFonts w:ascii="Arial" w:eastAsia="MS Mincho" w:hAnsi="Arial" w:cs="Arial"/>
          <w:color w:val="000000" w:themeColor="text1"/>
          <w:sz w:val="22"/>
          <w:szCs w:val="22"/>
        </w:rPr>
        <w:t xml:space="preserve"> GmbH</w:t>
      </w:r>
    </w:p>
    <w:p w14:paraId="7E3A95AF" w14:textId="21A46B0D" w:rsidR="00D47DBD" w:rsidRDefault="00D47DBD" w:rsidP="00D47DBD">
      <w:pPr>
        <w:spacing w:line="340" w:lineRule="exact"/>
        <w:rPr>
          <w:rFonts w:ascii="Arial" w:eastAsia="MS Mincho" w:hAnsi="Arial" w:cs="Arial"/>
          <w:sz w:val="22"/>
          <w:szCs w:val="22"/>
        </w:rPr>
      </w:pPr>
      <w:r w:rsidRPr="00BC1016">
        <w:rPr>
          <w:rFonts w:ascii="Arial" w:eastAsia="MS Mincho" w:hAnsi="Arial" w:cs="Arial"/>
          <w:sz w:val="22"/>
          <w:szCs w:val="22"/>
        </w:rPr>
        <w:t xml:space="preserve">Foto: </w:t>
      </w:r>
      <w:r w:rsidRPr="00D47DBD">
        <w:rPr>
          <w:rFonts w:ascii="Arial" w:eastAsia="MS Mincho" w:hAnsi="Arial" w:cs="Arial"/>
          <w:sz w:val="22"/>
          <w:szCs w:val="22"/>
        </w:rPr>
        <w:t>Architekturfotografie</w:t>
      </w:r>
      <w:r>
        <w:rPr>
          <w:rFonts w:ascii="Arial" w:eastAsia="MS Mincho" w:hAnsi="Arial" w:cs="Arial"/>
          <w:sz w:val="22"/>
          <w:szCs w:val="22"/>
        </w:rPr>
        <w:t xml:space="preserve"> </w:t>
      </w:r>
      <w:r w:rsidRPr="00D47DBD">
        <w:rPr>
          <w:rFonts w:ascii="Arial" w:eastAsia="MS Mincho" w:hAnsi="Arial" w:cs="Arial"/>
          <w:sz w:val="22"/>
          <w:szCs w:val="22"/>
        </w:rPr>
        <w:t>Rainer</w:t>
      </w:r>
      <w:r>
        <w:rPr>
          <w:rFonts w:ascii="Arial" w:eastAsia="MS Mincho" w:hAnsi="Arial" w:cs="Arial"/>
          <w:sz w:val="22"/>
          <w:szCs w:val="22"/>
        </w:rPr>
        <w:t xml:space="preserve"> </w:t>
      </w:r>
      <w:r w:rsidRPr="00D47DBD">
        <w:rPr>
          <w:rFonts w:ascii="Arial" w:eastAsia="MS Mincho" w:hAnsi="Arial" w:cs="Arial"/>
          <w:sz w:val="22"/>
          <w:szCs w:val="22"/>
        </w:rPr>
        <w:t>Taeppe</w:t>
      </w:r>
      <w:r w:rsidR="00591EB3">
        <w:rPr>
          <w:rFonts w:ascii="Arial" w:eastAsia="MS Mincho" w:hAnsi="Arial" w:cs="Arial"/>
          <w:sz w:val="22"/>
          <w:szCs w:val="22"/>
        </w:rPr>
        <w:t>r</w:t>
      </w:r>
    </w:p>
    <w:p w14:paraId="3A838356" w14:textId="77777777" w:rsidR="00D47DBD" w:rsidRDefault="00D47DBD">
      <w:pPr>
        <w:rPr>
          <w:rFonts w:ascii="Arial" w:hAnsi="Arial" w:cs="Arial"/>
        </w:rPr>
      </w:pPr>
    </w:p>
    <w:p w14:paraId="33D305EC" w14:textId="77777777" w:rsidR="001D69F8" w:rsidRDefault="001D69F8">
      <w:pPr>
        <w:rPr>
          <w:rFonts w:ascii="Arial" w:hAnsi="Arial" w:cs="Arial"/>
        </w:rPr>
      </w:pPr>
    </w:p>
    <w:p w14:paraId="55E6B27A" w14:textId="0EA3C64F" w:rsidR="001D69F8" w:rsidRDefault="00D47DBD">
      <w:pPr>
        <w:rPr>
          <w:rFonts w:ascii="Arial" w:hAnsi="Arial" w:cs="Arial"/>
        </w:rPr>
      </w:pPr>
      <w:r>
        <w:rPr>
          <w:rFonts w:ascii="Arial" w:hAnsi="Arial" w:cs="Arial"/>
          <w:noProof/>
          <w14:ligatures w14:val="standardContextual"/>
        </w:rPr>
        <w:lastRenderedPageBreak/>
        <w:drawing>
          <wp:inline distT="0" distB="0" distL="0" distR="0" wp14:anchorId="155346C0" wp14:editId="75CA78E0">
            <wp:extent cx="4860290" cy="3242310"/>
            <wp:effectExtent l="0" t="0" r="3810" b="0"/>
            <wp:docPr id="665035419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5035419" name="Grafik 665035419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60290" cy="3242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2240DD" w14:textId="77777777" w:rsidR="00D47DBD" w:rsidRDefault="00D47DBD" w:rsidP="00D47DBD">
      <w:pPr>
        <w:spacing w:line="340" w:lineRule="exact"/>
        <w:rPr>
          <w:rFonts w:ascii="Arial" w:eastAsia="MS Mincho" w:hAnsi="Arial" w:cs="Arial"/>
          <w:b/>
          <w:sz w:val="22"/>
          <w:szCs w:val="22"/>
        </w:rPr>
      </w:pPr>
      <w:r w:rsidRPr="001E082B">
        <w:rPr>
          <w:rFonts w:ascii="Arial" w:eastAsia="MS Mincho" w:hAnsi="Arial" w:cs="Arial"/>
          <w:b/>
          <w:sz w:val="22"/>
          <w:szCs w:val="22"/>
        </w:rPr>
        <w:t>Filigranes Fassadenmuster an der Uferkante</w:t>
      </w:r>
    </w:p>
    <w:p w14:paraId="4F1F398C" w14:textId="77777777" w:rsidR="00D47DBD" w:rsidRDefault="00D47DBD" w:rsidP="00D47DBD">
      <w:pPr>
        <w:spacing w:line="340" w:lineRule="exact"/>
        <w:rPr>
          <w:rFonts w:ascii="Arial" w:hAnsi="Arial" w:cs="Arial"/>
          <w:bCs/>
          <w:sz w:val="22"/>
          <w:szCs w:val="22"/>
        </w:rPr>
      </w:pPr>
    </w:p>
    <w:p w14:paraId="30E119EC" w14:textId="49A31D83" w:rsidR="00D47DBD" w:rsidRDefault="00D47DBD" w:rsidP="00D47DBD">
      <w:pPr>
        <w:spacing w:line="340" w:lineRule="exact"/>
        <w:rPr>
          <w:rFonts w:ascii="Arial" w:hAnsi="Arial" w:cs="Arial"/>
          <w:sz w:val="22"/>
          <w:szCs w:val="22"/>
        </w:rPr>
      </w:pPr>
      <w:r w:rsidRPr="00D47DBD">
        <w:rPr>
          <w:rFonts w:ascii="Arial" w:hAnsi="Arial" w:cs="Arial"/>
          <w:sz w:val="22"/>
          <w:szCs w:val="22"/>
        </w:rPr>
        <w:t>Auf Lücke gesetzte Klinkerziegel von GIMA erzeugen ein einprägsames Muster rund um die Schauseiten des Gebäudes.</w:t>
      </w:r>
    </w:p>
    <w:p w14:paraId="2748116A" w14:textId="77777777" w:rsidR="00D47DBD" w:rsidRPr="00BC1016" w:rsidRDefault="00D47DBD" w:rsidP="00D47DBD">
      <w:pPr>
        <w:spacing w:line="340" w:lineRule="exact"/>
        <w:rPr>
          <w:rFonts w:ascii="Arial" w:eastAsia="MS Mincho" w:hAnsi="Arial" w:cs="Arial"/>
          <w:sz w:val="22"/>
          <w:szCs w:val="22"/>
        </w:rPr>
      </w:pPr>
    </w:p>
    <w:p w14:paraId="46AC4814" w14:textId="37CFD7E5" w:rsidR="00D47DBD" w:rsidRPr="00BC1016" w:rsidRDefault="00D47DBD" w:rsidP="00D47DBD">
      <w:pPr>
        <w:spacing w:line="340" w:lineRule="exact"/>
        <w:rPr>
          <w:rFonts w:ascii="Arial" w:eastAsia="MS Mincho" w:hAnsi="Arial" w:cs="Arial"/>
          <w:sz w:val="22"/>
          <w:szCs w:val="22"/>
        </w:rPr>
      </w:pPr>
      <w:r w:rsidRPr="00BC1016">
        <w:rPr>
          <w:rFonts w:ascii="Arial" w:eastAsia="MS Mincho" w:hAnsi="Arial" w:cs="Arial"/>
          <w:sz w:val="22"/>
          <w:szCs w:val="22"/>
        </w:rPr>
        <w:t xml:space="preserve">Architekten: </w:t>
      </w:r>
      <w:r w:rsidR="00310A4D" w:rsidRPr="00310A4D">
        <w:rPr>
          <w:rFonts w:ascii="Arial" w:eastAsia="MS Mincho" w:hAnsi="Arial" w:cs="Arial"/>
          <w:color w:val="000000" w:themeColor="text1"/>
          <w:sz w:val="22"/>
          <w:szCs w:val="22"/>
        </w:rPr>
        <w:t xml:space="preserve">gmp Generalplanungsgesellschaft mbH + AMP </w:t>
      </w:r>
      <w:proofErr w:type="spellStart"/>
      <w:r w:rsidR="00310A4D" w:rsidRPr="00310A4D">
        <w:rPr>
          <w:rFonts w:ascii="Arial" w:eastAsia="MS Mincho" w:hAnsi="Arial" w:cs="Arial"/>
          <w:color w:val="000000" w:themeColor="text1"/>
          <w:sz w:val="22"/>
          <w:szCs w:val="22"/>
        </w:rPr>
        <w:t>Parking</w:t>
      </w:r>
      <w:proofErr w:type="spellEnd"/>
      <w:r w:rsidR="00310A4D" w:rsidRPr="00310A4D">
        <w:rPr>
          <w:rFonts w:ascii="Arial" w:eastAsia="MS Mincho" w:hAnsi="Arial" w:cs="Arial"/>
          <w:color w:val="000000" w:themeColor="text1"/>
          <w:sz w:val="22"/>
          <w:szCs w:val="22"/>
        </w:rPr>
        <w:t xml:space="preserve"> GmbH</w:t>
      </w:r>
    </w:p>
    <w:p w14:paraId="5A55FCD5" w14:textId="3BAB9861" w:rsidR="00D47DBD" w:rsidRDefault="00D47DBD" w:rsidP="00D47DBD">
      <w:pPr>
        <w:spacing w:line="340" w:lineRule="exact"/>
        <w:rPr>
          <w:rFonts w:ascii="Arial" w:eastAsia="MS Mincho" w:hAnsi="Arial" w:cs="Arial"/>
          <w:sz w:val="22"/>
          <w:szCs w:val="22"/>
        </w:rPr>
      </w:pPr>
      <w:r w:rsidRPr="00BC1016">
        <w:rPr>
          <w:rFonts w:ascii="Arial" w:eastAsia="MS Mincho" w:hAnsi="Arial" w:cs="Arial"/>
          <w:sz w:val="22"/>
          <w:szCs w:val="22"/>
        </w:rPr>
        <w:t xml:space="preserve">Foto: </w:t>
      </w:r>
      <w:r w:rsidRPr="00D47DBD">
        <w:rPr>
          <w:rFonts w:ascii="Arial" w:eastAsia="MS Mincho" w:hAnsi="Arial" w:cs="Arial"/>
          <w:sz w:val="22"/>
          <w:szCs w:val="22"/>
        </w:rPr>
        <w:t>Architekturfotografie</w:t>
      </w:r>
      <w:r>
        <w:rPr>
          <w:rFonts w:ascii="Arial" w:eastAsia="MS Mincho" w:hAnsi="Arial" w:cs="Arial"/>
          <w:sz w:val="22"/>
          <w:szCs w:val="22"/>
        </w:rPr>
        <w:t xml:space="preserve"> </w:t>
      </w:r>
      <w:r w:rsidRPr="00D47DBD">
        <w:rPr>
          <w:rFonts w:ascii="Arial" w:eastAsia="MS Mincho" w:hAnsi="Arial" w:cs="Arial"/>
          <w:sz w:val="22"/>
          <w:szCs w:val="22"/>
        </w:rPr>
        <w:t>Rainer</w:t>
      </w:r>
      <w:r>
        <w:rPr>
          <w:rFonts w:ascii="Arial" w:eastAsia="MS Mincho" w:hAnsi="Arial" w:cs="Arial"/>
          <w:sz w:val="22"/>
          <w:szCs w:val="22"/>
        </w:rPr>
        <w:t xml:space="preserve"> </w:t>
      </w:r>
      <w:r w:rsidRPr="00D47DBD">
        <w:rPr>
          <w:rFonts w:ascii="Arial" w:eastAsia="MS Mincho" w:hAnsi="Arial" w:cs="Arial"/>
          <w:sz w:val="22"/>
          <w:szCs w:val="22"/>
        </w:rPr>
        <w:t>Taeppe</w:t>
      </w:r>
      <w:r w:rsidR="00591EB3">
        <w:rPr>
          <w:rFonts w:ascii="Arial" w:eastAsia="MS Mincho" w:hAnsi="Arial" w:cs="Arial"/>
          <w:sz w:val="22"/>
          <w:szCs w:val="22"/>
        </w:rPr>
        <w:t>r</w:t>
      </w:r>
    </w:p>
    <w:p w14:paraId="4CAA3E3B" w14:textId="77777777" w:rsidR="00D47DBD" w:rsidRDefault="00D47DBD">
      <w:pPr>
        <w:rPr>
          <w:rFonts w:ascii="Arial" w:hAnsi="Arial" w:cs="Arial"/>
        </w:rPr>
      </w:pPr>
    </w:p>
    <w:sectPr w:rsidR="00D47DBD" w:rsidSect="00A5746B">
      <w:headerReference w:type="even" r:id="rId12"/>
      <w:headerReference w:type="default" r:id="rId13"/>
      <w:footerReference w:type="default" r:id="rId14"/>
      <w:headerReference w:type="first" r:id="rId15"/>
      <w:footerReference w:type="first" r:id="rId16"/>
      <w:pgSz w:w="11907" w:h="16840" w:code="9"/>
      <w:pgMar w:top="1418" w:right="2892" w:bottom="1418" w:left="1361" w:header="510" w:footer="567" w:gutter="0"/>
      <w:paperSrc w:first="7" w:other="7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4F768EC" w14:textId="77777777" w:rsidR="00311D4D" w:rsidRDefault="00311D4D">
      <w:r>
        <w:separator/>
      </w:r>
    </w:p>
  </w:endnote>
  <w:endnote w:type="continuationSeparator" w:id="0">
    <w:p w14:paraId="57F0D20F" w14:textId="77777777" w:rsidR="00311D4D" w:rsidRDefault="00311D4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ttawa">
    <w:altName w:val="Cambria"/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DengXian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EA1C043" w14:textId="77777777" w:rsidR="00CD5D82" w:rsidRPr="004D4C0E" w:rsidRDefault="00CD5D82" w:rsidP="004D4C0E">
    <w:pPr>
      <w:spacing w:after="40"/>
      <w:ind w:right="-2269"/>
      <w:rPr>
        <w:color w:val="7F7F7F"/>
        <w:sz w:val="16"/>
        <w:szCs w:val="16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D405D5" w14:textId="77777777" w:rsidR="00CD5D82" w:rsidRPr="009F0D97" w:rsidRDefault="005952D9" w:rsidP="00692035">
    <w:pPr>
      <w:spacing w:after="40"/>
      <w:ind w:right="-2269"/>
      <w:rPr>
        <w:color w:val="7F7F7F"/>
        <w:sz w:val="16"/>
        <w:szCs w:val="16"/>
      </w:rPr>
    </w:pPr>
    <w:r w:rsidRPr="009F0D97">
      <w:rPr>
        <w:b/>
        <w:color w:val="7F7F7F"/>
        <w:sz w:val="16"/>
        <w:szCs w:val="16"/>
      </w:rPr>
      <w:t>Zuständig für die Öffentlichkeitsarbeit:</w:t>
    </w:r>
    <w:r w:rsidRPr="009F0D97">
      <w:rPr>
        <w:color w:val="7F7F7F"/>
        <w:sz w:val="16"/>
        <w:szCs w:val="16"/>
      </w:rPr>
      <w:tab/>
    </w:r>
    <w:r w:rsidRPr="009F0D97">
      <w:rPr>
        <w:color w:val="7F7F7F"/>
        <w:sz w:val="16"/>
        <w:szCs w:val="16"/>
      </w:rPr>
      <w:tab/>
    </w:r>
    <w:r w:rsidRPr="009F0D97">
      <w:rPr>
        <w:color w:val="7F7F7F"/>
        <w:sz w:val="16"/>
        <w:szCs w:val="16"/>
      </w:rPr>
      <w:tab/>
    </w:r>
    <w:r w:rsidRPr="009F0D97">
      <w:rPr>
        <w:color w:val="7F7F7F"/>
        <w:sz w:val="16"/>
        <w:szCs w:val="16"/>
      </w:rPr>
      <w:tab/>
    </w:r>
    <w:r w:rsidRPr="009F0D97">
      <w:rPr>
        <w:color w:val="7F7F7F"/>
        <w:sz w:val="16"/>
        <w:szCs w:val="16"/>
      </w:rPr>
      <w:tab/>
      <w:t xml:space="preserve">   </w:t>
    </w:r>
    <w:r>
      <w:rPr>
        <w:color w:val="7F7F7F"/>
        <w:sz w:val="16"/>
        <w:szCs w:val="16"/>
      </w:rPr>
      <w:t xml:space="preserve">      </w:t>
    </w:r>
    <w:r>
      <w:rPr>
        <w:color w:val="7F7F7F"/>
        <w:sz w:val="16"/>
        <w:szCs w:val="16"/>
      </w:rPr>
      <w:tab/>
    </w:r>
    <w:r>
      <w:rPr>
        <w:color w:val="7F7F7F"/>
        <w:sz w:val="16"/>
        <w:szCs w:val="16"/>
      </w:rPr>
      <w:tab/>
    </w:r>
    <w:proofErr w:type="gramStart"/>
    <w:r>
      <w:rPr>
        <w:color w:val="7F7F7F"/>
        <w:sz w:val="16"/>
        <w:szCs w:val="16"/>
      </w:rPr>
      <w:tab/>
      <w:t xml:space="preserve">  </w:t>
    </w:r>
    <w:r w:rsidRPr="009F0D97">
      <w:rPr>
        <w:color w:val="7F7F7F"/>
        <w:sz w:val="16"/>
        <w:szCs w:val="16"/>
      </w:rPr>
      <w:t>Tel</w:t>
    </w:r>
    <w:proofErr w:type="gramEnd"/>
    <w:r w:rsidRPr="009F0D97">
      <w:rPr>
        <w:color w:val="7F7F7F"/>
        <w:sz w:val="16"/>
        <w:szCs w:val="16"/>
      </w:rPr>
      <w:t>: +49 (0) 87 32 / 24 0</w:t>
    </w:r>
  </w:p>
  <w:p w14:paraId="12F0ACC6" w14:textId="77777777" w:rsidR="00CD5D82" w:rsidRPr="00A16D7C" w:rsidRDefault="005952D9" w:rsidP="00692035">
    <w:pPr>
      <w:spacing w:after="40"/>
      <w:ind w:right="-2269"/>
      <w:rPr>
        <w:color w:val="7F7F7F"/>
        <w:sz w:val="16"/>
        <w:szCs w:val="16"/>
        <w:lang w:val="fr-FR"/>
      </w:rPr>
    </w:pPr>
    <w:proofErr w:type="gramStart"/>
    <w:r w:rsidRPr="00A16D7C">
      <w:rPr>
        <w:color w:val="7F7F7F"/>
        <w:sz w:val="16"/>
        <w:szCs w:val="16"/>
        <w:lang w:val="fr-FR"/>
      </w:rPr>
      <w:t>mai</w:t>
    </w:r>
    <w:proofErr w:type="gramEnd"/>
    <w:r w:rsidRPr="00A16D7C">
      <w:rPr>
        <w:color w:val="7F7F7F"/>
        <w:sz w:val="16"/>
        <w:szCs w:val="16"/>
        <w:lang w:val="fr-FR"/>
      </w:rPr>
      <w:t xml:space="preserve"> public relations GmbH</w:t>
    </w:r>
    <w:r w:rsidRPr="00A16D7C">
      <w:rPr>
        <w:color w:val="7F7F7F"/>
        <w:sz w:val="16"/>
        <w:szCs w:val="16"/>
        <w:lang w:val="fr-FR"/>
      </w:rPr>
      <w:tab/>
    </w:r>
    <w:r w:rsidRPr="00A16D7C">
      <w:rPr>
        <w:color w:val="7F7F7F"/>
        <w:sz w:val="16"/>
        <w:szCs w:val="16"/>
        <w:lang w:val="fr-FR"/>
      </w:rPr>
      <w:tab/>
    </w:r>
    <w:r w:rsidRPr="00A16D7C">
      <w:rPr>
        <w:color w:val="7F7F7F"/>
        <w:sz w:val="16"/>
        <w:szCs w:val="16"/>
        <w:lang w:val="fr-FR"/>
      </w:rPr>
      <w:tab/>
    </w:r>
    <w:r w:rsidRPr="00A16D7C">
      <w:rPr>
        <w:color w:val="7F7F7F"/>
        <w:sz w:val="16"/>
        <w:szCs w:val="16"/>
        <w:lang w:val="fr-FR"/>
      </w:rPr>
      <w:tab/>
    </w:r>
    <w:r w:rsidRPr="00A16D7C">
      <w:rPr>
        <w:color w:val="7F7F7F"/>
        <w:sz w:val="16"/>
        <w:szCs w:val="16"/>
        <w:lang w:val="fr-FR"/>
      </w:rPr>
      <w:tab/>
    </w:r>
    <w:r w:rsidRPr="00A16D7C">
      <w:rPr>
        <w:color w:val="7F7F7F"/>
        <w:sz w:val="16"/>
        <w:szCs w:val="16"/>
        <w:lang w:val="fr-FR"/>
      </w:rPr>
      <w:tab/>
      <w:t xml:space="preserve">     </w:t>
    </w:r>
    <w:r w:rsidRPr="00A16D7C">
      <w:rPr>
        <w:color w:val="7F7F7F"/>
        <w:sz w:val="16"/>
        <w:szCs w:val="16"/>
        <w:lang w:val="fr-FR"/>
      </w:rPr>
      <w:tab/>
    </w:r>
    <w:r w:rsidRPr="00A16D7C">
      <w:rPr>
        <w:color w:val="7F7F7F"/>
        <w:sz w:val="16"/>
        <w:szCs w:val="16"/>
        <w:lang w:val="fr-FR"/>
      </w:rPr>
      <w:tab/>
    </w:r>
    <w:r w:rsidRPr="00A16D7C">
      <w:rPr>
        <w:color w:val="7F7F7F"/>
        <w:sz w:val="16"/>
        <w:szCs w:val="16"/>
        <w:lang w:val="fr-FR"/>
      </w:rPr>
      <w:tab/>
      <w:t xml:space="preserve">  Fax: +49 (0) 87 32 / 24 200</w:t>
    </w:r>
  </w:p>
  <w:p w14:paraId="3620ED17" w14:textId="77777777" w:rsidR="00CD5D82" w:rsidRPr="009F0D97" w:rsidRDefault="005952D9" w:rsidP="00692035">
    <w:pPr>
      <w:spacing w:after="40"/>
      <w:ind w:right="-2269"/>
      <w:rPr>
        <w:color w:val="7F7F7F"/>
        <w:sz w:val="16"/>
        <w:szCs w:val="16"/>
      </w:rPr>
    </w:pPr>
    <w:r>
      <w:rPr>
        <w:color w:val="7F7F7F"/>
        <w:sz w:val="16"/>
        <w:szCs w:val="16"/>
      </w:rPr>
      <w:t>Julia Wolter</w:t>
    </w:r>
    <w:r>
      <w:rPr>
        <w:color w:val="7F7F7F"/>
        <w:sz w:val="16"/>
        <w:szCs w:val="16"/>
      </w:rPr>
      <w:tab/>
    </w:r>
    <w:r w:rsidRPr="009F0D97">
      <w:rPr>
        <w:color w:val="7F7F7F"/>
        <w:sz w:val="16"/>
        <w:szCs w:val="16"/>
      </w:rPr>
      <w:tab/>
    </w:r>
    <w:r w:rsidRPr="009F0D97">
      <w:rPr>
        <w:color w:val="7F7F7F"/>
        <w:sz w:val="16"/>
        <w:szCs w:val="16"/>
      </w:rPr>
      <w:tab/>
    </w:r>
    <w:r w:rsidRPr="009F0D97">
      <w:rPr>
        <w:color w:val="7F7F7F"/>
        <w:sz w:val="16"/>
        <w:szCs w:val="16"/>
      </w:rPr>
      <w:tab/>
    </w:r>
    <w:r w:rsidRPr="009F0D97">
      <w:rPr>
        <w:color w:val="7F7F7F"/>
        <w:sz w:val="16"/>
        <w:szCs w:val="16"/>
      </w:rPr>
      <w:tab/>
    </w:r>
    <w:r w:rsidRPr="009F0D97">
      <w:rPr>
        <w:color w:val="7F7F7F"/>
        <w:sz w:val="16"/>
        <w:szCs w:val="16"/>
      </w:rPr>
      <w:tab/>
    </w:r>
    <w:r w:rsidRPr="009F0D97">
      <w:rPr>
        <w:color w:val="7F7F7F"/>
        <w:sz w:val="16"/>
        <w:szCs w:val="16"/>
      </w:rPr>
      <w:tab/>
    </w:r>
    <w:r>
      <w:rPr>
        <w:color w:val="7F7F7F"/>
        <w:sz w:val="16"/>
        <w:szCs w:val="16"/>
      </w:rPr>
      <w:t xml:space="preserve">               </w:t>
    </w:r>
    <w:r>
      <w:rPr>
        <w:color w:val="7F7F7F"/>
        <w:sz w:val="16"/>
        <w:szCs w:val="16"/>
      </w:rPr>
      <w:tab/>
    </w:r>
    <w:r>
      <w:rPr>
        <w:color w:val="7F7F7F"/>
        <w:sz w:val="16"/>
        <w:szCs w:val="16"/>
      </w:rPr>
      <w:tab/>
    </w:r>
    <w:proofErr w:type="gramStart"/>
    <w:r>
      <w:rPr>
        <w:color w:val="7F7F7F"/>
        <w:sz w:val="16"/>
        <w:szCs w:val="16"/>
      </w:rPr>
      <w:tab/>
      <w:t xml:space="preserve">  </w:t>
    </w:r>
    <w:r w:rsidRPr="009F0D97">
      <w:rPr>
        <w:color w:val="7F7F7F"/>
        <w:sz w:val="16"/>
        <w:szCs w:val="16"/>
      </w:rPr>
      <w:t>info@gima-ziegel.de</w:t>
    </w:r>
    <w:proofErr w:type="gramEnd"/>
  </w:p>
  <w:p w14:paraId="283457EF" w14:textId="77777777" w:rsidR="00CD5D82" w:rsidRPr="009F0D97" w:rsidRDefault="005952D9" w:rsidP="00692035">
    <w:pPr>
      <w:spacing w:after="40"/>
      <w:ind w:right="-2269"/>
      <w:rPr>
        <w:color w:val="7F7F7F"/>
        <w:sz w:val="16"/>
        <w:szCs w:val="16"/>
      </w:rPr>
    </w:pPr>
    <w:r w:rsidRPr="009F0D97">
      <w:rPr>
        <w:color w:val="7F7F7F"/>
        <w:sz w:val="16"/>
        <w:szCs w:val="16"/>
      </w:rPr>
      <w:t>Tel. +49 (0) 30 / 66 40 40 551 | gima@maipr.com</w:t>
    </w:r>
    <w:r w:rsidRPr="009F0D97">
      <w:rPr>
        <w:color w:val="7F7F7F"/>
        <w:sz w:val="16"/>
        <w:szCs w:val="16"/>
      </w:rPr>
      <w:tab/>
    </w:r>
    <w:r w:rsidRPr="009F0D97">
      <w:rPr>
        <w:color w:val="7F7F7F"/>
        <w:sz w:val="16"/>
        <w:szCs w:val="16"/>
      </w:rPr>
      <w:tab/>
    </w:r>
    <w:r w:rsidRPr="009F0D97">
      <w:rPr>
        <w:color w:val="7F7F7F"/>
        <w:sz w:val="16"/>
        <w:szCs w:val="16"/>
      </w:rPr>
      <w:tab/>
    </w:r>
    <w:r w:rsidRPr="009F0D97">
      <w:rPr>
        <w:color w:val="7F7F7F"/>
        <w:sz w:val="16"/>
        <w:szCs w:val="16"/>
      </w:rPr>
      <w:tab/>
      <w:t xml:space="preserve">      </w:t>
    </w:r>
    <w:r w:rsidRPr="009F0D97">
      <w:rPr>
        <w:color w:val="7F7F7F"/>
        <w:sz w:val="16"/>
        <w:szCs w:val="16"/>
      </w:rPr>
      <w:tab/>
    </w:r>
    <w:r>
      <w:rPr>
        <w:color w:val="7F7F7F"/>
        <w:sz w:val="16"/>
        <w:szCs w:val="16"/>
      </w:rPr>
      <w:tab/>
    </w:r>
    <w:proofErr w:type="gramStart"/>
    <w:r>
      <w:rPr>
        <w:color w:val="7F7F7F"/>
        <w:sz w:val="16"/>
        <w:szCs w:val="16"/>
      </w:rPr>
      <w:tab/>
      <w:t xml:space="preserve">  </w:t>
    </w:r>
    <w:r w:rsidRPr="009F0D97">
      <w:rPr>
        <w:color w:val="7F7F7F"/>
        <w:sz w:val="16"/>
        <w:szCs w:val="16"/>
      </w:rPr>
      <w:t>www.gima-ziegel.de</w:t>
    </w:r>
    <w:proofErr w:type="gramEnd"/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1B6A6CA" w14:textId="77777777" w:rsidR="00311D4D" w:rsidRDefault="00311D4D">
      <w:r>
        <w:separator/>
      </w:r>
    </w:p>
  </w:footnote>
  <w:footnote w:type="continuationSeparator" w:id="0">
    <w:p w14:paraId="39B7C7BE" w14:textId="77777777" w:rsidR="00311D4D" w:rsidRDefault="00311D4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32713C" w14:textId="77777777" w:rsidR="00CD5D82" w:rsidRDefault="005952D9">
    <w:pPr>
      <w:pStyle w:val="Kopfzeile"/>
      <w:framePr w:wrap="around" w:vAnchor="text" w:hAnchor="margin" w:xAlign="center" w:y="1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end"/>
    </w:r>
  </w:p>
  <w:p w14:paraId="342ECD7C" w14:textId="77777777" w:rsidR="00CD5D82" w:rsidRDefault="00CD5D82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1197A4" w14:textId="77777777" w:rsidR="00CD5D82" w:rsidRDefault="00CD5D82">
    <w:pPr>
      <w:pStyle w:val="Kopfzeile"/>
      <w:framePr w:wrap="around" w:vAnchor="text" w:hAnchor="margin" w:xAlign="center" w:y="1"/>
      <w:rPr>
        <w:rStyle w:val="Seitenzahl"/>
      </w:rPr>
    </w:pPr>
  </w:p>
  <w:p w14:paraId="18F33C22" w14:textId="77777777" w:rsidR="00CD5D82" w:rsidRDefault="00CD5D82" w:rsidP="00A5746B">
    <w:pPr>
      <w:pStyle w:val="berschrift1"/>
      <w:spacing w:after="0" w:line="360" w:lineRule="auto"/>
      <w:rPr>
        <w:kern w:val="0"/>
      </w:rPr>
    </w:pPr>
  </w:p>
  <w:p w14:paraId="4656AEC1" w14:textId="77777777" w:rsidR="00CD5D82" w:rsidRDefault="005952D9" w:rsidP="00A5746B">
    <w:pPr>
      <w:pStyle w:val="berschrift1"/>
      <w:spacing w:after="0" w:line="360" w:lineRule="auto"/>
      <w:rPr>
        <w:kern w:val="0"/>
      </w:rPr>
    </w:pPr>
    <w:r>
      <w:rPr>
        <w:noProof/>
      </w:rPr>
      <w:drawing>
        <wp:anchor distT="0" distB="0" distL="114300" distR="114300" simplePos="0" relativeHeight="251660288" behindDoc="0" locked="0" layoutInCell="1" allowOverlap="1" wp14:anchorId="514CB47C" wp14:editId="06B4D1B1">
          <wp:simplePos x="0" y="0"/>
          <wp:positionH relativeFrom="column">
            <wp:posOffset>4824730</wp:posOffset>
          </wp:positionH>
          <wp:positionV relativeFrom="paragraph">
            <wp:posOffset>-242570</wp:posOffset>
          </wp:positionV>
          <wp:extent cx="1283335" cy="763905"/>
          <wp:effectExtent l="0" t="0" r="12065" b="0"/>
          <wp:wrapTight wrapText="bothSides">
            <wp:wrapPolygon edited="0">
              <wp:start x="0" y="0"/>
              <wp:lineTo x="0" y="20828"/>
              <wp:lineTo x="21376" y="20828"/>
              <wp:lineTo x="21376" y="0"/>
              <wp:lineTo x="0" y="0"/>
            </wp:wrapPolygon>
          </wp:wrapTight>
          <wp:docPr id="1" name="Bild 15" descr="GIM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GIMA"/>
                  <pic:cNvPicPr>
                    <a:picLocks noChangeAspect="1" noChangeArrowheads="1"/>
                  </pic:cNvPicPr>
                </pic:nvPicPr>
                <pic:blipFill>
                  <a:blip r:embed="rId1" cstate="screen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rcRect b="20573"/>
                  <a:stretch>
                    <a:fillRect/>
                  </a:stretch>
                </pic:blipFill>
                <pic:spPr bwMode="auto">
                  <a:xfrm>
                    <a:off x="0" y="0"/>
                    <a:ext cx="1283335" cy="7639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67B0A1E" w14:textId="77777777" w:rsidR="00CD5D82" w:rsidRDefault="00CD5D82" w:rsidP="00A5746B">
    <w:pPr>
      <w:pStyle w:val="berschrift1"/>
      <w:spacing w:after="0" w:line="360" w:lineRule="auto"/>
      <w:rPr>
        <w:kern w:val="0"/>
      </w:rPr>
    </w:pPr>
  </w:p>
  <w:p w14:paraId="393FD8DF" w14:textId="77777777" w:rsidR="00CD5D82" w:rsidRDefault="005952D9" w:rsidP="00A5746B">
    <w:pPr>
      <w:ind w:left="6381" w:right="-2269" w:firstLine="709"/>
      <w:rPr>
        <w:sz w:val="18"/>
        <w:szCs w:val="18"/>
      </w:rPr>
    </w:pPr>
    <w:r>
      <w:rPr>
        <w:sz w:val="16"/>
        <w:szCs w:val="16"/>
      </w:rPr>
      <w:t xml:space="preserve">            </w:t>
    </w:r>
    <w:r w:rsidRPr="007E0D7E">
      <w:rPr>
        <w:sz w:val="16"/>
        <w:szCs w:val="16"/>
      </w:rPr>
      <w:t>Girnghuber GmbH</w:t>
    </w:r>
  </w:p>
  <w:p w14:paraId="616FB0C9" w14:textId="77777777" w:rsidR="00CD5D82" w:rsidRDefault="005952D9" w:rsidP="00A5746B">
    <w:pPr>
      <w:spacing w:after="40"/>
      <w:ind w:right="-2269"/>
      <w:rPr>
        <w:sz w:val="16"/>
        <w:szCs w:val="16"/>
      </w:rPr>
    </w:pPr>
    <w:r>
      <w:rPr>
        <w:sz w:val="16"/>
        <w:szCs w:val="16"/>
      </w:rPr>
      <w:tab/>
    </w:r>
    <w:r>
      <w:rPr>
        <w:sz w:val="16"/>
        <w:szCs w:val="16"/>
      </w:rPr>
      <w:tab/>
    </w:r>
    <w:r>
      <w:rPr>
        <w:sz w:val="16"/>
        <w:szCs w:val="16"/>
      </w:rPr>
      <w:tab/>
    </w:r>
    <w:r>
      <w:rPr>
        <w:sz w:val="16"/>
        <w:szCs w:val="16"/>
      </w:rPr>
      <w:tab/>
    </w:r>
    <w:r>
      <w:rPr>
        <w:sz w:val="16"/>
        <w:szCs w:val="16"/>
      </w:rPr>
      <w:tab/>
    </w:r>
    <w:r>
      <w:rPr>
        <w:sz w:val="16"/>
        <w:szCs w:val="16"/>
      </w:rPr>
      <w:tab/>
    </w:r>
    <w:r>
      <w:rPr>
        <w:sz w:val="16"/>
        <w:szCs w:val="16"/>
      </w:rPr>
      <w:tab/>
    </w:r>
    <w:r>
      <w:rPr>
        <w:sz w:val="16"/>
        <w:szCs w:val="16"/>
      </w:rPr>
      <w:tab/>
    </w:r>
    <w:r>
      <w:rPr>
        <w:sz w:val="16"/>
        <w:szCs w:val="16"/>
      </w:rPr>
      <w:tab/>
    </w:r>
    <w:r>
      <w:rPr>
        <w:sz w:val="16"/>
        <w:szCs w:val="16"/>
      </w:rPr>
      <w:tab/>
      <w:t xml:space="preserve">            </w:t>
    </w:r>
    <w:r w:rsidRPr="007E0D7E">
      <w:rPr>
        <w:sz w:val="16"/>
        <w:szCs w:val="16"/>
      </w:rPr>
      <w:t>Ludwig-Girnghuber-Straße 1</w:t>
    </w:r>
  </w:p>
  <w:p w14:paraId="14DDFDB1" w14:textId="77777777" w:rsidR="00CD5D82" w:rsidRDefault="005952D9" w:rsidP="00A5746B">
    <w:pPr>
      <w:spacing w:after="40"/>
      <w:ind w:right="-2269"/>
      <w:rPr>
        <w:sz w:val="16"/>
        <w:szCs w:val="16"/>
      </w:rPr>
    </w:pPr>
    <w:r>
      <w:rPr>
        <w:sz w:val="16"/>
        <w:szCs w:val="16"/>
      </w:rPr>
      <w:tab/>
    </w:r>
    <w:r>
      <w:rPr>
        <w:sz w:val="16"/>
        <w:szCs w:val="16"/>
      </w:rPr>
      <w:tab/>
    </w:r>
    <w:r>
      <w:rPr>
        <w:sz w:val="16"/>
        <w:szCs w:val="16"/>
      </w:rPr>
      <w:tab/>
    </w:r>
    <w:r>
      <w:rPr>
        <w:sz w:val="16"/>
        <w:szCs w:val="16"/>
      </w:rPr>
      <w:tab/>
    </w:r>
    <w:r>
      <w:rPr>
        <w:sz w:val="16"/>
        <w:szCs w:val="16"/>
      </w:rPr>
      <w:tab/>
    </w:r>
    <w:r>
      <w:rPr>
        <w:sz w:val="16"/>
        <w:szCs w:val="16"/>
      </w:rPr>
      <w:tab/>
    </w:r>
    <w:r>
      <w:rPr>
        <w:sz w:val="16"/>
        <w:szCs w:val="16"/>
      </w:rPr>
      <w:tab/>
    </w:r>
    <w:r>
      <w:rPr>
        <w:sz w:val="16"/>
        <w:szCs w:val="16"/>
      </w:rPr>
      <w:tab/>
    </w:r>
    <w:r>
      <w:rPr>
        <w:sz w:val="16"/>
        <w:szCs w:val="16"/>
      </w:rPr>
      <w:tab/>
    </w:r>
    <w:r>
      <w:rPr>
        <w:sz w:val="16"/>
        <w:szCs w:val="16"/>
      </w:rPr>
      <w:tab/>
      <w:t xml:space="preserve">            </w:t>
    </w:r>
    <w:r w:rsidRPr="007E0D7E">
      <w:rPr>
        <w:sz w:val="16"/>
        <w:szCs w:val="16"/>
      </w:rPr>
      <w:t>84163 Marklkofen</w:t>
    </w:r>
  </w:p>
  <w:p w14:paraId="235A2DA5" w14:textId="77777777" w:rsidR="00CD5D82" w:rsidRDefault="00CD5D82" w:rsidP="00A5746B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62C0BD" w14:textId="77777777" w:rsidR="00CD5D82" w:rsidRDefault="00CD5D82" w:rsidP="008370A4">
    <w:pPr>
      <w:pStyle w:val="berschrift1"/>
      <w:spacing w:after="0" w:line="360" w:lineRule="auto"/>
      <w:rPr>
        <w:kern w:val="0"/>
      </w:rPr>
    </w:pPr>
  </w:p>
  <w:p w14:paraId="75891089" w14:textId="77777777" w:rsidR="00CD5D82" w:rsidRDefault="00CD5D82" w:rsidP="008370A4">
    <w:pPr>
      <w:pStyle w:val="berschrift1"/>
      <w:spacing w:after="0" w:line="360" w:lineRule="auto"/>
      <w:rPr>
        <w:kern w:val="0"/>
      </w:rPr>
    </w:pPr>
  </w:p>
  <w:p w14:paraId="264C5DF8" w14:textId="77777777" w:rsidR="00CD5D82" w:rsidRDefault="005952D9" w:rsidP="008370A4">
    <w:pPr>
      <w:pStyle w:val="berschrift1"/>
      <w:spacing w:after="0" w:line="360" w:lineRule="auto"/>
      <w:rPr>
        <w:kern w:val="0"/>
      </w:rPr>
    </w:pPr>
    <w:r>
      <w:rPr>
        <w:noProof/>
      </w:rPr>
      <w:drawing>
        <wp:anchor distT="0" distB="0" distL="114300" distR="114300" simplePos="0" relativeHeight="251659264" behindDoc="0" locked="0" layoutInCell="1" allowOverlap="1" wp14:anchorId="61DD2234" wp14:editId="7B7619DA">
          <wp:simplePos x="0" y="0"/>
          <wp:positionH relativeFrom="column">
            <wp:posOffset>4824730</wp:posOffset>
          </wp:positionH>
          <wp:positionV relativeFrom="paragraph">
            <wp:posOffset>-242570</wp:posOffset>
          </wp:positionV>
          <wp:extent cx="1283335" cy="763905"/>
          <wp:effectExtent l="0" t="0" r="12065" b="0"/>
          <wp:wrapTight wrapText="bothSides">
            <wp:wrapPolygon edited="0">
              <wp:start x="0" y="0"/>
              <wp:lineTo x="0" y="20828"/>
              <wp:lineTo x="21376" y="20828"/>
              <wp:lineTo x="21376" y="0"/>
              <wp:lineTo x="0" y="0"/>
            </wp:wrapPolygon>
          </wp:wrapTight>
          <wp:docPr id="2" name="Bild 4" descr="GIM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GIMA"/>
                  <pic:cNvPicPr>
                    <a:picLocks noChangeAspect="1" noChangeArrowheads="1"/>
                  </pic:cNvPicPr>
                </pic:nvPicPr>
                <pic:blipFill>
                  <a:blip r:embed="rId1" cstate="screen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rcRect b="20573"/>
                  <a:stretch>
                    <a:fillRect/>
                  </a:stretch>
                </pic:blipFill>
                <pic:spPr bwMode="auto">
                  <a:xfrm>
                    <a:off x="0" y="0"/>
                    <a:ext cx="1283335" cy="7639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ABDB2DB" w14:textId="77777777" w:rsidR="00CD5D82" w:rsidRDefault="00CD5D82" w:rsidP="008370A4">
    <w:pPr>
      <w:pStyle w:val="berschrift1"/>
      <w:spacing w:after="0" w:line="360" w:lineRule="auto"/>
      <w:rPr>
        <w:kern w:val="0"/>
      </w:rPr>
    </w:pPr>
  </w:p>
  <w:p w14:paraId="3A836B81" w14:textId="77777777" w:rsidR="00CD5D82" w:rsidRDefault="005952D9" w:rsidP="008370A4">
    <w:pPr>
      <w:ind w:left="6381" w:right="-2269" w:firstLine="709"/>
      <w:rPr>
        <w:sz w:val="18"/>
        <w:szCs w:val="18"/>
      </w:rPr>
    </w:pPr>
    <w:r>
      <w:rPr>
        <w:sz w:val="16"/>
        <w:szCs w:val="16"/>
      </w:rPr>
      <w:t xml:space="preserve">            </w:t>
    </w:r>
    <w:r w:rsidRPr="007E0D7E">
      <w:rPr>
        <w:sz w:val="16"/>
        <w:szCs w:val="16"/>
      </w:rPr>
      <w:t>Girnghuber GmbH</w:t>
    </w:r>
  </w:p>
  <w:p w14:paraId="5EBFF593" w14:textId="77777777" w:rsidR="00CD5D82" w:rsidRDefault="005952D9" w:rsidP="008370A4">
    <w:pPr>
      <w:spacing w:after="40"/>
      <w:ind w:right="-2269"/>
      <w:rPr>
        <w:sz w:val="16"/>
        <w:szCs w:val="16"/>
      </w:rPr>
    </w:pPr>
    <w:r>
      <w:rPr>
        <w:sz w:val="16"/>
        <w:szCs w:val="16"/>
      </w:rPr>
      <w:tab/>
    </w:r>
    <w:r>
      <w:rPr>
        <w:sz w:val="16"/>
        <w:szCs w:val="16"/>
      </w:rPr>
      <w:tab/>
    </w:r>
    <w:r>
      <w:rPr>
        <w:sz w:val="16"/>
        <w:szCs w:val="16"/>
      </w:rPr>
      <w:tab/>
    </w:r>
    <w:r>
      <w:rPr>
        <w:sz w:val="16"/>
        <w:szCs w:val="16"/>
      </w:rPr>
      <w:tab/>
    </w:r>
    <w:r>
      <w:rPr>
        <w:sz w:val="16"/>
        <w:szCs w:val="16"/>
      </w:rPr>
      <w:tab/>
    </w:r>
    <w:r>
      <w:rPr>
        <w:sz w:val="16"/>
        <w:szCs w:val="16"/>
      </w:rPr>
      <w:tab/>
    </w:r>
    <w:r>
      <w:rPr>
        <w:sz w:val="16"/>
        <w:szCs w:val="16"/>
      </w:rPr>
      <w:tab/>
    </w:r>
    <w:r>
      <w:rPr>
        <w:sz w:val="16"/>
        <w:szCs w:val="16"/>
      </w:rPr>
      <w:tab/>
    </w:r>
    <w:r>
      <w:rPr>
        <w:sz w:val="16"/>
        <w:szCs w:val="16"/>
      </w:rPr>
      <w:tab/>
    </w:r>
    <w:r>
      <w:rPr>
        <w:sz w:val="16"/>
        <w:szCs w:val="16"/>
      </w:rPr>
      <w:tab/>
      <w:t xml:space="preserve">            </w:t>
    </w:r>
    <w:r w:rsidRPr="007E0D7E">
      <w:rPr>
        <w:sz w:val="16"/>
        <w:szCs w:val="16"/>
      </w:rPr>
      <w:t>Ludwig-Girnghuber-Straße 1</w:t>
    </w:r>
  </w:p>
  <w:p w14:paraId="053CEDB6" w14:textId="77777777" w:rsidR="00CD5D82" w:rsidRDefault="005952D9" w:rsidP="008370A4">
    <w:pPr>
      <w:spacing w:after="40"/>
      <w:ind w:right="-2269"/>
      <w:rPr>
        <w:sz w:val="16"/>
        <w:szCs w:val="16"/>
      </w:rPr>
    </w:pPr>
    <w:r>
      <w:rPr>
        <w:sz w:val="16"/>
        <w:szCs w:val="16"/>
      </w:rPr>
      <w:tab/>
    </w:r>
    <w:r>
      <w:rPr>
        <w:sz w:val="16"/>
        <w:szCs w:val="16"/>
      </w:rPr>
      <w:tab/>
    </w:r>
    <w:r>
      <w:rPr>
        <w:sz w:val="16"/>
        <w:szCs w:val="16"/>
      </w:rPr>
      <w:tab/>
    </w:r>
    <w:r>
      <w:rPr>
        <w:sz w:val="16"/>
        <w:szCs w:val="16"/>
      </w:rPr>
      <w:tab/>
    </w:r>
    <w:r>
      <w:rPr>
        <w:sz w:val="16"/>
        <w:szCs w:val="16"/>
      </w:rPr>
      <w:tab/>
    </w:r>
    <w:r>
      <w:rPr>
        <w:sz w:val="16"/>
        <w:szCs w:val="16"/>
      </w:rPr>
      <w:tab/>
    </w:r>
    <w:r>
      <w:rPr>
        <w:sz w:val="16"/>
        <w:szCs w:val="16"/>
      </w:rPr>
      <w:tab/>
    </w:r>
    <w:r>
      <w:rPr>
        <w:sz w:val="16"/>
        <w:szCs w:val="16"/>
      </w:rPr>
      <w:tab/>
    </w:r>
    <w:r>
      <w:rPr>
        <w:sz w:val="16"/>
        <w:szCs w:val="16"/>
      </w:rPr>
      <w:tab/>
    </w:r>
    <w:r>
      <w:rPr>
        <w:sz w:val="16"/>
        <w:szCs w:val="16"/>
      </w:rPr>
      <w:tab/>
      <w:t xml:space="preserve">            </w:t>
    </w:r>
    <w:r w:rsidRPr="007E0D7E">
      <w:rPr>
        <w:sz w:val="16"/>
        <w:szCs w:val="16"/>
      </w:rPr>
      <w:t>84163 Marklkofen</w:t>
    </w:r>
  </w:p>
  <w:p w14:paraId="0D780269" w14:textId="77777777" w:rsidR="00CD5D82" w:rsidRDefault="00CD5D82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5A81"/>
    <w:rsid w:val="000877BA"/>
    <w:rsid w:val="00145A17"/>
    <w:rsid w:val="001924A7"/>
    <w:rsid w:val="001A0D3A"/>
    <w:rsid w:val="001D69F8"/>
    <w:rsid w:val="001F394F"/>
    <w:rsid w:val="00277ED4"/>
    <w:rsid w:val="00281545"/>
    <w:rsid w:val="00310A4D"/>
    <w:rsid w:val="00311D4D"/>
    <w:rsid w:val="003F1998"/>
    <w:rsid w:val="00464E84"/>
    <w:rsid w:val="00495D28"/>
    <w:rsid w:val="004B018B"/>
    <w:rsid w:val="004B3FC9"/>
    <w:rsid w:val="00591EB3"/>
    <w:rsid w:val="005952D9"/>
    <w:rsid w:val="00595C75"/>
    <w:rsid w:val="005E138E"/>
    <w:rsid w:val="005E7AA2"/>
    <w:rsid w:val="006917A0"/>
    <w:rsid w:val="0070012D"/>
    <w:rsid w:val="00812688"/>
    <w:rsid w:val="008413AB"/>
    <w:rsid w:val="008F0CAE"/>
    <w:rsid w:val="00953208"/>
    <w:rsid w:val="00985A81"/>
    <w:rsid w:val="009C1275"/>
    <w:rsid w:val="00A84C33"/>
    <w:rsid w:val="00AE78BF"/>
    <w:rsid w:val="00B460CA"/>
    <w:rsid w:val="00B922FC"/>
    <w:rsid w:val="00BB4BAE"/>
    <w:rsid w:val="00BC78FB"/>
    <w:rsid w:val="00C5539F"/>
    <w:rsid w:val="00C84346"/>
    <w:rsid w:val="00CD5D82"/>
    <w:rsid w:val="00D47DBD"/>
    <w:rsid w:val="00D54813"/>
    <w:rsid w:val="00DC081E"/>
    <w:rsid w:val="00E55142"/>
    <w:rsid w:val="00EF51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9FE695"/>
  <w15:chartTrackingRefBased/>
  <w15:docId w15:val="{8AD1BD43-4411-4DF4-9694-37B6F140AD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de-D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985A81"/>
    <w:pPr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de-DE"/>
      <w14:ligatures w14:val="none"/>
    </w:rPr>
  </w:style>
  <w:style w:type="paragraph" w:styleId="berschrift1">
    <w:name w:val="heading 1"/>
    <w:basedOn w:val="Standard"/>
    <w:next w:val="Standard"/>
    <w:link w:val="berschrift1Zchn"/>
    <w:qFormat/>
    <w:rsid w:val="00985A81"/>
    <w:pPr>
      <w:keepNext/>
      <w:spacing w:after="120" w:line="360" w:lineRule="atLeast"/>
      <w:outlineLvl w:val="0"/>
    </w:pPr>
    <w:rPr>
      <w:b/>
      <w:kern w:val="28"/>
      <w:sz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rsid w:val="00985A81"/>
    <w:rPr>
      <w:rFonts w:ascii="Times New Roman" w:eastAsia="Times New Roman" w:hAnsi="Times New Roman" w:cs="Times New Roman"/>
      <w:b/>
      <w:kern w:val="28"/>
      <w:sz w:val="28"/>
      <w:szCs w:val="24"/>
      <w:lang w:eastAsia="de-DE"/>
      <w14:ligatures w14:val="none"/>
    </w:rPr>
  </w:style>
  <w:style w:type="paragraph" w:styleId="Kopfzeile">
    <w:name w:val="header"/>
    <w:basedOn w:val="Standard"/>
    <w:link w:val="KopfzeileZchn"/>
    <w:semiHidden/>
    <w:rsid w:val="00985A81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semiHidden/>
    <w:rsid w:val="00985A81"/>
    <w:rPr>
      <w:rFonts w:ascii="Times New Roman" w:eastAsia="Times New Roman" w:hAnsi="Times New Roman" w:cs="Times New Roman"/>
      <w:kern w:val="0"/>
      <w:sz w:val="24"/>
      <w:szCs w:val="24"/>
      <w:lang w:eastAsia="de-DE"/>
      <w14:ligatures w14:val="none"/>
    </w:rPr>
  </w:style>
  <w:style w:type="paragraph" w:customStyle="1" w:styleId="Absatz">
    <w:name w:val="Absatz"/>
    <w:basedOn w:val="Standard"/>
    <w:rsid w:val="00985A81"/>
    <w:pPr>
      <w:tabs>
        <w:tab w:val="left" w:pos="7797"/>
      </w:tabs>
      <w:spacing w:before="120" w:after="120"/>
      <w:jc w:val="both"/>
    </w:pPr>
    <w:rPr>
      <w:rFonts w:ascii="Ottawa" w:hAnsi="Ottawa"/>
    </w:rPr>
  </w:style>
  <w:style w:type="character" w:styleId="Seitenzahl">
    <w:name w:val="page number"/>
    <w:basedOn w:val="Absatz-Standardschriftart"/>
    <w:semiHidden/>
    <w:rsid w:val="00985A81"/>
  </w:style>
  <w:style w:type="paragraph" w:styleId="Textkrper">
    <w:name w:val="Body Text"/>
    <w:basedOn w:val="Standard"/>
    <w:link w:val="TextkrperZchn"/>
    <w:rsid w:val="00985A81"/>
    <w:pPr>
      <w:spacing w:after="120" w:line="360" w:lineRule="auto"/>
      <w:jc w:val="both"/>
    </w:pPr>
    <w:rPr>
      <w:b/>
    </w:rPr>
  </w:style>
  <w:style w:type="character" w:customStyle="1" w:styleId="TextkrperZchn">
    <w:name w:val="Textkörper Zchn"/>
    <w:basedOn w:val="Absatz-Standardschriftart"/>
    <w:link w:val="Textkrper"/>
    <w:rsid w:val="00985A81"/>
    <w:rPr>
      <w:rFonts w:ascii="Times New Roman" w:eastAsia="Times New Roman" w:hAnsi="Times New Roman" w:cs="Times New Roman"/>
      <w:b/>
      <w:kern w:val="0"/>
      <w:sz w:val="24"/>
      <w:szCs w:val="24"/>
      <w:lang w:eastAsia="de-DE"/>
      <w14:ligatures w14:val="none"/>
    </w:rPr>
  </w:style>
  <w:style w:type="paragraph" w:styleId="berarbeitung">
    <w:name w:val="Revision"/>
    <w:hidden/>
    <w:uiPriority w:val="99"/>
    <w:semiHidden/>
    <w:rsid w:val="00281545"/>
    <w:pPr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de-DE"/>
      <w14:ligatures w14:val="non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281545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281545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281545"/>
    <w:rPr>
      <w:rFonts w:ascii="Times New Roman" w:eastAsia="Times New Roman" w:hAnsi="Times New Roman" w:cs="Times New Roman"/>
      <w:kern w:val="0"/>
      <w:sz w:val="20"/>
      <w:szCs w:val="20"/>
      <w:lang w:eastAsia="de-DE"/>
      <w14:ligatures w14:val="non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281545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281545"/>
    <w:rPr>
      <w:rFonts w:ascii="Times New Roman" w:eastAsia="Times New Roman" w:hAnsi="Times New Roman" w:cs="Times New Roman"/>
      <w:b/>
      <w:bCs/>
      <w:kern w:val="0"/>
      <w:sz w:val="20"/>
      <w:szCs w:val="20"/>
      <w:lang w:eastAsia="de-DE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576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463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5999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400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228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5667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1414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363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9559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eader" Target="header2.xm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1.xm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header" Target="header3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C0A7145-A95F-4828-A67D-A61F8469757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721</Words>
  <Characters>5015</Characters>
  <Application>Microsoft Office Word</Application>
  <DocSecurity>0</DocSecurity>
  <Lines>156</Lines>
  <Paragraphs>41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5695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Office Konto HB2019</dc:creator>
  <cp:keywords/>
  <dc:description/>
  <cp:lastModifiedBy>Office Konto HB2019</cp:lastModifiedBy>
  <cp:revision>2</cp:revision>
  <cp:lastPrinted>2023-11-07T09:18:00Z</cp:lastPrinted>
  <dcterms:created xsi:type="dcterms:W3CDTF">2023-11-07T14:48:00Z</dcterms:created>
  <dcterms:modified xsi:type="dcterms:W3CDTF">2023-11-07T14:48:00Z</dcterms:modified>
  <cp:category/>
</cp:coreProperties>
</file>