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BE0B1" w14:textId="0FE39CA1" w:rsidR="008E7827" w:rsidRDefault="008E7827" w:rsidP="008E7827">
      <w:pPr>
        <w:spacing w:line="360" w:lineRule="auto"/>
        <w:rPr>
          <w:rFonts w:ascii="Arial" w:hAnsi="Arial" w:cs="Arial"/>
          <w:b/>
          <w:bCs/>
          <w:color w:val="688B84"/>
          <w:sz w:val="32"/>
          <w:szCs w:val="32"/>
        </w:rPr>
      </w:pPr>
      <w:r>
        <w:rPr>
          <w:rFonts w:ascii="Arial" w:hAnsi="Arial"/>
          <w:b/>
          <w:color w:val="688B84"/>
          <w:sz w:val="32"/>
        </w:rPr>
        <w:t>PR</w:t>
      </w:r>
      <w:r w:rsidR="00597C7F">
        <w:rPr>
          <w:rFonts w:ascii="Arial" w:hAnsi="Arial"/>
          <w:b/>
          <w:color w:val="688B84"/>
          <w:sz w:val="32"/>
        </w:rPr>
        <w:t>ESS RELEASE</w:t>
      </w:r>
    </w:p>
    <w:p w14:paraId="574F20D6" w14:textId="77777777" w:rsidR="008B3A19" w:rsidRPr="008B3A19" w:rsidRDefault="008B3A19" w:rsidP="008B3A19">
      <w:pPr>
        <w:spacing w:line="360" w:lineRule="auto"/>
        <w:rPr>
          <w:rFonts w:ascii="Arial" w:hAnsi="Arial" w:cs="Arial"/>
          <w:b/>
          <w:bCs/>
          <w:color w:val="688B84"/>
          <w:sz w:val="22"/>
          <w:szCs w:val="22"/>
        </w:rPr>
      </w:pPr>
    </w:p>
    <w:p w14:paraId="259889A1" w14:textId="090F5503" w:rsidR="001836E8" w:rsidRPr="00855869" w:rsidRDefault="00AC6C43" w:rsidP="008B3A19">
      <w:pPr>
        <w:spacing w:line="360" w:lineRule="auto"/>
        <w:rPr>
          <w:rFonts w:ascii="Arial" w:hAnsi="Arial" w:cs="Arial"/>
          <w:sz w:val="22"/>
          <w:szCs w:val="22"/>
        </w:rPr>
      </w:pPr>
      <w:r>
        <w:rPr>
          <w:rFonts w:ascii="Arial" w:hAnsi="Arial"/>
          <w:sz w:val="22"/>
        </w:rPr>
        <w:t xml:space="preserve">Satin-finished BIRDPROTECT by Glas </w:t>
      </w:r>
      <w:proofErr w:type="spellStart"/>
      <w:r>
        <w:rPr>
          <w:rFonts w:ascii="Arial" w:hAnsi="Arial"/>
          <w:sz w:val="22"/>
        </w:rPr>
        <w:t>Trösch</w:t>
      </w:r>
      <w:proofErr w:type="spellEnd"/>
    </w:p>
    <w:p w14:paraId="2EB3BCA5" w14:textId="77777777" w:rsidR="00651AD3" w:rsidRPr="008B3A19" w:rsidRDefault="003E7147" w:rsidP="008B3A19">
      <w:pPr>
        <w:spacing w:line="360" w:lineRule="auto"/>
        <w:rPr>
          <w:rFonts w:ascii="Arial" w:hAnsi="Arial" w:cs="Arial"/>
          <w:b/>
          <w:bCs/>
          <w:sz w:val="32"/>
          <w:szCs w:val="32"/>
        </w:rPr>
      </w:pPr>
      <w:r>
        <w:rPr>
          <w:rFonts w:ascii="Arial" w:hAnsi="Arial"/>
          <w:b/>
          <w:sz w:val="32"/>
        </w:rPr>
        <w:t xml:space="preserve">Subtle bird-protection glass </w:t>
      </w:r>
    </w:p>
    <w:p w14:paraId="0F130C3B" w14:textId="77777777" w:rsidR="001630FE" w:rsidRPr="00855869" w:rsidRDefault="001630FE" w:rsidP="008B3A19">
      <w:pPr>
        <w:spacing w:line="360" w:lineRule="auto"/>
        <w:rPr>
          <w:rFonts w:ascii="Arial" w:hAnsi="Arial" w:cs="Arial"/>
          <w:bCs/>
          <w:color w:val="000000" w:themeColor="text1"/>
          <w:sz w:val="22"/>
          <w:szCs w:val="22"/>
        </w:rPr>
      </w:pPr>
    </w:p>
    <w:p w14:paraId="18F6FF55" w14:textId="3847F24B" w:rsidR="00163ABA" w:rsidRPr="00597C7F" w:rsidRDefault="00597C7F" w:rsidP="008B3A19">
      <w:pPr>
        <w:spacing w:line="360" w:lineRule="auto"/>
        <w:rPr>
          <w:rFonts w:ascii="Arial" w:hAnsi="Arial" w:cs="Arial"/>
          <w:bCs/>
          <w:i/>
          <w:iCs/>
          <w:color w:val="000000" w:themeColor="text1"/>
          <w:sz w:val="22"/>
          <w:szCs w:val="22"/>
        </w:rPr>
      </w:pPr>
      <w:r w:rsidRPr="00597C7F">
        <w:rPr>
          <w:rFonts w:ascii="Arial" w:hAnsi="Arial"/>
          <w:b/>
          <w:bCs/>
          <w:color w:val="000000" w:themeColor="text1"/>
          <w:sz w:val="22"/>
        </w:rPr>
        <w:t>Munich, January 2025.</w:t>
      </w:r>
      <w:r>
        <w:rPr>
          <w:rFonts w:ascii="Arial" w:hAnsi="Arial"/>
          <w:color w:val="000000" w:themeColor="text1"/>
          <w:sz w:val="22"/>
        </w:rPr>
        <w:t xml:space="preserve"> </w:t>
      </w:r>
      <w:r w:rsidR="00651AD3" w:rsidRPr="00597C7F">
        <w:rPr>
          <w:rFonts w:ascii="Arial" w:hAnsi="Arial"/>
          <w:i/>
          <w:iCs/>
          <w:color w:val="000000" w:themeColor="text1"/>
          <w:sz w:val="22"/>
        </w:rPr>
        <w:t xml:space="preserve">As the use of large-scale façade glazing increases, so does the need for solutions to effectively prevent bird collisions. Glass structures such as corner glazing, frameless balcony parapets, or glass-enclosed walkways between buildings are particularly difficult for birds to recognise as obstacles. Even standard windows can pose a collision risk. With satin-finished BIRDPROTECT, Glas </w:t>
      </w:r>
      <w:proofErr w:type="spellStart"/>
      <w:r w:rsidR="00651AD3" w:rsidRPr="00597C7F">
        <w:rPr>
          <w:rFonts w:ascii="Arial" w:hAnsi="Arial"/>
          <w:i/>
          <w:iCs/>
          <w:color w:val="000000" w:themeColor="text1"/>
          <w:sz w:val="22"/>
        </w:rPr>
        <w:t>Trösch</w:t>
      </w:r>
      <w:proofErr w:type="spellEnd"/>
      <w:r w:rsidR="00651AD3" w:rsidRPr="00597C7F">
        <w:rPr>
          <w:rFonts w:ascii="Arial" w:hAnsi="Arial"/>
          <w:i/>
          <w:iCs/>
          <w:color w:val="000000" w:themeColor="text1"/>
          <w:sz w:val="22"/>
        </w:rPr>
        <w:t xml:space="preserve"> expands its range of bird-protection glass that excels both functionally and aesthetically. </w:t>
      </w:r>
    </w:p>
    <w:p w14:paraId="76A5FB43" w14:textId="77777777" w:rsidR="00163ABA" w:rsidRPr="00855869" w:rsidRDefault="00163ABA" w:rsidP="008B3A19">
      <w:pPr>
        <w:spacing w:line="360" w:lineRule="auto"/>
        <w:rPr>
          <w:rFonts w:ascii="Arial" w:hAnsi="Arial" w:cs="Arial"/>
          <w:bCs/>
          <w:color w:val="000000" w:themeColor="text1"/>
          <w:sz w:val="22"/>
          <w:szCs w:val="22"/>
        </w:rPr>
      </w:pPr>
    </w:p>
    <w:p w14:paraId="0D671EE8" w14:textId="707C426F" w:rsidR="004447A5" w:rsidRPr="00855869" w:rsidRDefault="001630FE" w:rsidP="008B3A19">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78E821EE" wp14:editId="4AE4F62F">
            <wp:extent cx="3056021" cy="2033672"/>
            <wp:effectExtent l="0" t="0" r="5080" b="0"/>
            <wp:docPr id="165837238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372385" name="Grafik 1658372385"/>
                    <pic:cNvPicPr/>
                  </pic:nvPicPr>
                  <pic:blipFill>
                    <a:blip r:embed="rId7" cstate="screen">
                      <a:extLst>
                        <a:ext uri="{28A0092B-C50C-407E-A947-70E740481C1C}">
                          <a14:useLocalDpi xmlns:a14="http://schemas.microsoft.com/office/drawing/2010/main"/>
                        </a:ext>
                      </a:extLst>
                    </a:blip>
                    <a:stretch>
                      <a:fillRect/>
                    </a:stretch>
                  </pic:blipFill>
                  <pic:spPr>
                    <a:xfrm>
                      <a:off x="0" y="0"/>
                      <a:ext cx="3065137" cy="2039738"/>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0F76A2D4" wp14:editId="5609D493">
            <wp:extent cx="2548800" cy="2034000"/>
            <wp:effectExtent l="0" t="0" r="4445" b="0"/>
            <wp:docPr id="53161813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618134" name="Grafik 531618134"/>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548800" cy="2034000"/>
                    </a:xfrm>
                    <a:prstGeom prst="rect">
                      <a:avLst/>
                    </a:prstGeom>
                    <a:ln>
                      <a:noFill/>
                    </a:ln>
                    <a:extLst>
                      <a:ext uri="{53640926-AAD7-44D8-BBD7-CCE9431645EC}">
                        <a14:shadowObscured xmlns:a14="http://schemas.microsoft.com/office/drawing/2010/main"/>
                      </a:ext>
                    </a:extLst>
                  </pic:spPr>
                </pic:pic>
              </a:graphicData>
            </a:graphic>
          </wp:inline>
        </w:drawing>
      </w:r>
    </w:p>
    <w:p w14:paraId="7F81CD21" w14:textId="0A8DEB7D" w:rsidR="007C44CF" w:rsidRPr="00855869" w:rsidRDefault="00AC6C43" w:rsidP="008B3A19">
      <w:pPr>
        <w:spacing w:line="360" w:lineRule="auto"/>
        <w:rPr>
          <w:rFonts w:ascii="Arial" w:hAnsi="Arial" w:cs="Arial"/>
          <w:bCs/>
          <w:color w:val="000000" w:themeColor="text1"/>
          <w:sz w:val="18"/>
          <w:szCs w:val="18"/>
        </w:rPr>
      </w:pPr>
      <w:r>
        <w:rPr>
          <w:rFonts w:ascii="Arial" w:hAnsi="Arial"/>
          <w:color w:val="000000" w:themeColor="text1"/>
          <w:sz w:val="18"/>
        </w:rPr>
        <w:t xml:space="preserve">Satin-finished BIRDPROTECT, IRREGULAR pattern: many birds can fly through even the smallest gaps, so the spacing between markings should not exceed the width of a hand. Photos: Glas </w:t>
      </w:r>
      <w:proofErr w:type="spellStart"/>
      <w:r>
        <w:rPr>
          <w:rFonts w:ascii="Arial" w:hAnsi="Arial"/>
          <w:color w:val="000000" w:themeColor="text1"/>
          <w:sz w:val="18"/>
        </w:rPr>
        <w:t>Trösch</w:t>
      </w:r>
      <w:proofErr w:type="spellEnd"/>
    </w:p>
    <w:p w14:paraId="55BFF97D" w14:textId="77777777" w:rsidR="00163ABA" w:rsidRPr="00855869" w:rsidRDefault="00163ABA" w:rsidP="008B3A19">
      <w:pPr>
        <w:spacing w:line="360" w:lineRule="auto"/>
        <w:rPr>
          <w:rFonts w:ascii="Arial" w:hAnsi="Arial" w:cs="Arial"/>
          <w:bCs/>
          <w:color w:val="000000" w:themeColor="text1"/>
          <w:sz w:val="22"/>
          <w:szCs w:val="22"/>
        </w:rPr>
      </w:pPr>
    </w:p>
    <w:p w14:paraId="0FED6934" w14:textId="706F2771" w:rsidR="001630FE" w:rsidRDefault="009F7D1E" w:rsidP="008B3A19">
      <w:pPr>
        <w:spacing w:line="360" w:lineRule="auto"/>
        <w:rPr>
          <w:rFonts w:ascii="Arial" w:hAnsi="Arial"/>
          <w:color w:val="000000" w:themeColor="text1"/>
          <w:sz w:val="22"/>
        </w:rPr>
      </w:pPr>
      <w:r>
        <w:rPr>
          <w:rFonts w:ascii="Arial" w:hAnsi="Arial"/>
          <w:color w:val="000000" w:themeColor="text1"/>
          <w:sz w:val="22"/>
        </w:rPr>
        <w:t xml:space="preserve">The light greyish markings on the satin-finished BIRDPROTECT glass are etched, offering several advantages: the glass can be supplied in half-width panels, making it ideal for large-scale applications, and the markings are highly durable and only minimally affect the overall appearance of the glass. In addition, the IRREGULAR and ORTHO designs can be cut anywhere without disrupting the overall pattern. </w:t>
      </w:r>
    </w:p>
    <w:p w14:paraId="62411823" w14:textId="77777777" w:rsidR="00DE46B1" w:rsidRPr="00855869" w:rsidRDefault="00DE46B1" w:rsidP="008B3A19">
      <w:pPr>
        <w:spacing w:line="360" w:lineRule="auto"/>
        <w:rPr>
          <w:rFonts w:ascii="Arial" w:hAnsi="Arial" w:cs="Arial"/>
          <w:bCs/>
          <w:color w:val="000000" w:themeColor="text1"/>
          <w:sz w:val="22"/>
          <w:szCs w:val="22"/>
        </w:rPr>
      </w:pPr>
    </w:p>
    <w:p w14:paraId="280816CA" w14:textId="5D8344A5" w:rsidR="0017005D" w:rsidRPr="00855869" w:rsidRDefault="00651AD3" w:rsidP="008B3A19">
      <w:pPr>
        <w:spacing w:line="360" w:lineRule="auto"/>
        <w:rPr>
          <w:rFonts w:ascii="Arial" w:hAnsi="Arial" w:cs="Arial"/>
          <w:bCs/>
          <w:color w:val="000000" w:themeColor="text1"/>
          <w:sz w:val="22"/>
          <w:szCs w:val="22"/>
        </w:rPr>
      </w:pPr>
      <w:r>
        <w:rPr>
          <w:rFonts w:ascii="Arial" w:hAnsi="Arial"/>
          <w:color w:val="000000" w:themeColor="text1"/>
          <w:sz w:val="22"/>
        </w:rPr>
        <w:lastRenderedPageBreak/>
        <w:t>All three patterns have been thoroughly tested by the American Bird Conservancy and classified as effective. Other patterns are available on request.</w:t>
      </w:r>
    </w:p>
    <w:p w14:paraId="35C9D90E" w14:textId="77777777" w:rsidR="00163ABA" w:rsidRPr="008B3A19" w:rsidRDefault="00163ABA" w:rsidP="008B3A19">
      <w:pPr>
        <w:spacing w:line="360" w:lineRule="auto"/>
        <w:rPr>
          <w:rFonts w:ascii="Arial" w:hAnsi="Arial" w:cs="Arial"/>
          <w:bCs/>
          <w:color w:val="000000" w:themeColor="text1"/>
          <w:sz w:val="22"/>
          <w:szCs w:val="22"/>
        </w:rPr>
      </w:pPr>
    </w:p>
    <w:p w14:paraId="487FDA35" w14:textId="309E26EC" w:rsidR="00163ABA" w:rsidRPr="00855869" w:rsidRDefault="001630FE" w:rsidP="008B3A19">
      <w:pPr>
        <w:spacing w:line="360" w:lineRule="auto"/>
        <w:rPr>
          <w:rFonts w:ascii="Arial" w:hAnsi="Arial" w:cs="Arial"/>
          <w:bCs/>
          <w:color w:val="000000" w:themeColor="text1"/>
        </w:rPr>
      </w:pPr>
      <w:r>
        <w:rPr>
          <w:rFonts w:ascii="Arial" w:hAnsi="Arial"/>
          <w:noProof/>
          <w:color w:val="000000" w:themeColor="text1"/>
        </w:rPr>
        <w:drawing>
          <wp:inline distT="0" distB="0" distL="0" distR="0" wp14:anchorId="021F1202" wp14:editId="36BAE9A8">
            <wp:extent cx="3059430" cy="2035942"/>
            <wp:effectExtent l="0" t="0" r="1270" b="0"/>
            <wp:docPr id="11333715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37158" name="Grafik 113337158"/>
                    <pic:cNvPicPr/>
                  </pic:nvPicPr>
                  <pic:blipFill>
                    <a:blip r:embed="rId9" cstate="screen">
                      <a:extLst>
                        <a:ext uri="{28A0092B-C50C-407E-A947-70E740481C1C}">
                          <a14:useLocalDpi xmlns:a14="http://schemas.microsoft.com/office/drawing/2010/main"/>
                        </a:ext>
                      </a:extLst>
                    </a:blip>
                    <a:stretch>
                      <a:fillRect/>
                    </a:stretch>
                  </pic:blipFill>
                  <pic:spPr>
                    <a:xfrm>
                      <a:off x="0" y="0"/>
                      <a:ext cx="3087794" cy="2054817"/>
                    </a:xfrm>
                    <a:prstGeom prst="rect">
                      <a:avLst/>
                    </a:prstGeom>
                  </pic:spPr>
                </pic:pic>
              </a:graphicData>
            </a:graphic>
          </wp:inline>
        </w:drawing>
      </w:r>
      <w:r>
        <w:rPr>
          <w:rFonts w:ascii="Arial" w:hAnsi="Arial"/>
          <w:color w:val="000000" w:themeColor="text1"/>
        </w:rPr>
        <w:t xml:space="preserve">     </w:t>
      </w:r>
      <w:r>
        <w:rPr>
          <w:noProof/>
        </w:rPr>
        <w:drawing>
          <wp:inline distT="0" distB="0" distL="0" distR="0" wp14:anchorId="762E3AE0" wp14:editId="019541CC">
            <wp:extent cx="2548800" cy="2034000"/>
            <wp:effectExtent l="0" t="0" r="4445" b="0"/>
            <wp:docPr id="197248562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485624" name="Grafik 1972485624"/>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548800" cy="2034000"/>
                    </a:xfrm>
                    <a:prstGeom prst="rect">
                      <a:avLst/>
                    </a:prstGeom>
                    <a:ln>
                      <a:noFill/>
                    </a:ln>
                    <a:extLst>
                      <a:ext uri="{53640926-AAD7-44D8-BBD7-CCE9431645EC}">
                        <a14:shadowObscured xmlns:a14="http://schemas.microsoft.com/office/drawing/2010/main"/>
                      </a:ext>
                    </a:extLst>
                  </pic:spPr>
                </pic:pic>
              </a:graphicData>
            </a:graphic>
          </wp:inline>
        </w:drawing>
      </w:r>
    </w:p>
    <w:p w14:paraId="3B037BCD" w14:textId="36E24464" w:rsidR="007C44CF" w:rsidRPr="00855869" w:rsidRDefault="00AC6C43" w:rsidP="008B3A19">
      <w:pPr>
        <w:spacing w:line="360" w:lineRule="auto"/>
        <w:rPr>
          <w:rFonts w:ascii="Arial" w:hAnsi="Arial" w:cs="Arial"/>
          <w:bCs/>
          <w:color w:val="000000" w:themeColor="text1"/>
          <w:sz w:val="18"/>
          <w:szCs w:val="18"/>
        </w:rPr>
      </w:pPr>
      <w:r>
        <w:rPr>
          <w:rFonts w:ascii="Arial" w:hAnsi="Arial"/>
          <w:color w:val="000000" w:themeColor="text1"/>
          <w:sz w:val="18"/>
        </w:rPr>
        <w:t xml:space="preserve">Satin-finished BIRDPROTECT by Glas </w:t>
      </w:r>
      <w:proofErr w:type="spellStart"/>
      <w:r>
        <w:rPr>
          <w:rFonts w:ascii="Arial" w:hAnsi="Arial"/>
          <w:color w:val="000000" w:themeColor="text1"/>
          <w:sz w:val="18"/>
        </w:rPr>
        <w:t>Trösch</w:t>
      </w:r>
      <w:proofErr w:type="spellEnd"/>
      <w:r>
        <w:rPr>
          <w:rFonts w:ascii="Arial" w:hAnsi="Arial"/>
          <w:color w:val="000000" w:themeColor="text1"/>
          <w:sz w:val="18"/>
        </w:rPr>
        <w:t xml:space="preserve">: the ORTHO pattern has been rated by the American Bird Conservancy as particularly effective in preventing bird strikes. Photos: Glas </w:t>
      </w:r>
      <w:proofErr w:type="spellStart"/>
      <w:r>
        <w:rPr>
          <w:rFonts w:ascii="Arial" w:hAnsi="Arial"/>
          <w:color w:val="000000" w:themeColor="text1"/>
          <w:sz w:val="18"/>
        </w:rPr>
        <w:t>Trösch</w:t>
      </w:r>
      <w:proofErr w:type="spellEnd"/>
    </w:p>
    <w:p w14:paraId="485497D0" w14:textId="77777777" w:rsidR="006620B6" w:rsidRPr="008B3A19" w:rsidRDefault="006620B6" w:rsidP="008B3A19">
      <w:pPr>
        <w:spacing w:line="360" w:lineRule="auto"/>
        <w:rPr>
          <w:rFonts w:ascii="Arial" w:hAnsi="Arial" w:cs="Arial"/>
          <w:bCs/>
          <w:color w:val="000000" w:themeColor="text1"/>
          <w:sz w:val="22"/>
          <w:szCs w:val="22"/>
        </w:rPr>
      </w:pPr>
    </w:p>
    <w:p w14:paraId="696764F8" w14:textId="2D704F4D" w:rsidR="006620B6" w:rsidRPr="00855869" w:rsidRDefault="00163ABA" w:rsidP="008B3A19">
      <w:pPr>
        <w:spacing w:line="360" w:lineRule="auto"/>
        <w:rPr>
          <w:rFonts w:ascii="Arial" w:hAnsi="Arial" w:cs="Arial"/>
          <w:bCs/>
          <w:color w:val="000000" w:themeColor="text1"/>
        </w:rPr>
      </w:pPr>
      <w:r>
        <w:rPr>
          <w:rFonts w:ascii="Arial" w:hAnsi="Arial"/>
          <w:noProof/>
          <w:color w:val="000000" w:themeColor="text1"/>
        </w:rPr>
        <w:drawing>
          <wp:inline distT="0" distB="0" distL="0" distR="0" wp14:anchorId="5C59E8D2" wp14:editId="0329FA04">
            <wp:extent cx="3060000" cy="2034000"/>
            <wp:effectExtent l="0" t="0" r="1270" b="0"/>
            <wp:docPr id="29952219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522191" name="Grafik 299522191"/>
                    <pic:cNvPicPr/>
                  </pic:nvPicPr>
                  <pic:blipFill>
                    <a:blip r:embed="rId11" cstate="screen">
                      <a:extLst>
                        <a:ext uri="{28A0092B-C50C-407E-A947-70E740481C1C}">
                          <a14:useLocalDpi xmlns:a14="http://schemas.microsoft.com/office/drawing/2010/main"/>
                        </a:ext>
                      </a:extLst>
                    </a:blip>
                    <a:stretch>
                      <a:fillRect/>
                    </a:stretch>
                  </pic:blipFill>
                  <pic:spPr>
                    <a:xfrm>
                      <a:off x="0" y="0"/>
                      <a:ext cx="3060000" cy="2034000"/>
                    </a:xfrm>
                    <a:prstGeom prst="rect">
                      <a:avLst/>
                    </a:prstGeom>
                  </pic:spPr>
                </pic:pic>
              </a:graphicData>
            </a:graphic>
          </wp:inline>
        </w:drawing>
      </w:r>
      <w:r>
        <w:rPr>
          <w:rFonts w:ascii="Arial" w:hAnsi="Arial"/>
          <w:color w:val="000000" w:themeColor="text1"/>
        </w:rPr>
        <w:t xml:space="preserve">     </w:t>
      </w:r>
      <w:r>
        <w:rPr>
          <w:noProof/>
        </w:rPr>
        <w:drawing>
          <wp:inline distT="0" distB="0" distL="0" distR="0" wp14:anchorId="7E2BB6B7" wp14:editId="24F5B7B4">
            <wp:extent cx="2548800" cy="2034000"/>
            <wp:effectExtent l="0" t="0" r="0" b="0"/>
            <wp:docPr id="112534603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346035" name="Grafik 1125346035"/>
                    <pic:cNvPicPr/>
                  </pic:nvPicPr>
                  <pic:blipFill rotWithShape="1">
                    <a:blip r:embed="rId12" cstate="screen">
                      <a:extLst>
                        <a:ext uri="{28A0092B-C50C-407E-A947-70E740481C1C}">
                          <a14:useLocalDpi xmlns:a14="http://schemas.microsoft.com/office/drawing/2010/main"/>
                        </a:ext>
                      </a:extLst>
                    </a:blip>
                    <a:srcRect r="-1788"/>
                    <a:stretch/>
                  </pic:blipFill>
                  <pic:spPr bwMode="auto">
                    <a:xfrm>
                      <a:off x="0" y="0"/>
                      <a:ext cx="2548800" cy="2034000"/>
                    </a:xfrm>
                    <a:prstGeom prst="rect">
                      <a:avLst/>
                    </a:prstGeom>
                    <a:ln>
                      <a:noFill/>
                    </a:ln>
                    <a:extLst>
                      <a:ext uri="{53640926-AAD7-44D8-BBD7-CCE9431645EC}">
                        <a14:shadowObscured xmlns:a14="http://schemas.microsoft.com/office/drawing/2010/main"/>
                      </a:ext>
                    </a:extLst>
                  </pic:spPr>
                </pic:pic>
              </a:graphicData>
            </a:graphic>
          </wp:inline>
        </w:drawing>
      </w:r>
    </w:p>
    <w:p w14:paraId="63A4D7C7" w14:textId="21667125" w:rsidR="00AA217C" w:rsidRPr="00AA217C" w:rsidRDefault="00AA217C" w:rsidP="008B3A19">
      <w:pPr>
        <w:spacing w:line="360" w:lineRule="auto"/>
        <w:rPr>
          <w:rFonts w:ascii="Arial" w:hAnsi="Arial" w:cs="Arial"/>
          <w:bCs/>
          <w:color w:val="000000" w:themeColor="text1"/>
          <w:sz w:val="18"/>
          <w:szCs w:val="18"/>
        </w:rPr>
      </w:pPr>
      <w:r>
        <w:rPr>
          <w:rFonts w:ascii="Arial" w:hAnsi="Arial"/>
          <w:color w:val="000000" w:themeColor="text1"/>
          <w:sz w:val="18"/>
        </w:rPr>
        <w:t xml:space="preserve">The American Bird Conservancy has also certified the REGULAR pattern as proven to be effective in reducing bird collisions. Photos: Glas </w:t>
      </w:r>
      <w:proofErr w:type="spellStart"/>
      <w:r>
        <w:rPr>
          <w:rFonts w:ascii="Arial" w:hAnsi="Arial"/>
          <w:color w:val="000000" w:themeColor="text1"/>
          <w:sz w:val="18"/>
        </w:rPr>
        <w:t>Trösch</w:t>
      </w:r>
      <w:proofErr w:type="spellEnd"/>
    </w:p>
    <w:p w14:paraId="0F427487" w14:textId="77777777" w:rsidR="008B3A19" w:rsidRDefault="008B3A19" w:rsidP="008B3A19">
      <w:pPr>
        <w:spacing w:line="360" w:lineRule="auto"/>
        <w:rPr>
          <w:rFonts w:ascii="Arial" w:eastAsia="Times New Roman" w:hAnsi="Arial" w:cs="Arial"/>
          <w:b/>
          <w:bCs/>
          <w:sz w:val="22"/>
          <w:szCs w:val="22"/>
          <w:bdr w:val="none" w:sz="0" w:space="0" w:color="auto"/>
          <w:lang w:eastAsia="de-DE"/>
        </w:rPr>
      </w:pPr>
    </w:p>
    <w:p w14:paraId="704895B9" w14:textId="77777777" w:rsidR="002B23A2" w:rsidRPr="00AA217C" w:rsidRDefault="002B23A2" w:rsidP="008B3A19">
      <w:pPr>
        <w:spacing w:line="360" w:lineRule="auto"/>
        <w:rPr>
          <w:rFonts w:ascii="Arial" w:eastAsia="Times New Roman" w:hAnsi="Arial" w:cs="Arial"/>
          <w:b/>
          <w:bCs/>
          <w:sz w:val="22"/>
          <w:szCs w:val="22"/>
          <w:bdr w:val="none" w:sz="0" w:space="0" w:color="auto"/>
          <w:lang w:eastAsia="de-DE"/>
        </w:rPr>
      </w:pPr>
    </w:p>
    <w:p w14:paraId="70C643C7" w14:textId="77777777" w:rsidR="008B3A19" w:rsidRPr="00AA217C" w:rsidRDefault="008B3A19" w:rsidP="008B3A19">
      <w:pPr>
        <w:spacing w:line="360" w:lineRule="auto"/>
        <w:rPr>
          <w:rFonts w:ascii="Arial" w:eastAsia="Times New Roman" w:hAnsi="Arial" w:cs="Arial"/>
          <w:b/>
          <w:bCs/>
          <w:sz w:val="22"/>
          <w:szCs w:val="22"/>
          <w:bdr w:val="none" w:sz="0" w:space="0" w:color="auto"/>
          <w:lang w:eastAsia="de-DE"/>
        </w:rPr>
      </w:pPr>
    </w:p>
    <w:p w14:paraId="3EEA28CC" w14:textId="77777777" w:rsidR="00DE46B1" w:rsidRDefault="00DE46B1" w:rsidP="008B3A19">
      <w:pPr>
        <w:spacing w:line="276" w:lineRule="auto"/>
        <w:rPr>
          <w:rFonts w:ascii="Arial" w:hAnsi="Arial"/>
          <w:b/>
          <w:sz w:val="22"/>
        </w:rPr>
        <w:sectPr w:rsidR="00DE46B1" w:rsidSect="00386B08">
          <w:headerReference w:type="default" r:id="rId13"/>
          <w:pgSz w:w="12240" w:h="15840"/>
          <w:pgMar w:top="2552" w:right="1418" w:bottom="1418" w:left="1418" w:header="113" w:footer="720" w:gutter="0"/>
          <w:cols w:space="720"/>
          <w:docGrid w:linePitch="272"/>
        </w:sectPr>
      </w:pPr>
    </w:p>
    <w:p w14:paraId="298F8E74" w14:textId="77777777" w:rsidR="00855869" w:rsidRPr="00855869" w:rsidRDefault="00855869" w:rsidP="008B3A19">
      <w:pPr>
        <w:spacing w:line="276" w:lineRule="auto"/>
        <w:rPr>
          <w:rFonts w:ascii="Arial" w:hAnsi="Arial" w:cs="Arial"/>
          <w:sz w:val="22"/>
          <w:szCs w:val="22"/>
        </w:rPr>
      </w:pPr>
      <w:r>
        <w:rPr>
          <w:rFonts w:ascii="Arial" w:hAnsi="Arial"/>
          <w:b/>
          <w:sz w:val="22"/>
        </w:rPr>
        <w:lastRenderedPageBreak/>
        <w:t>More information:</w:t>
      </w:r>
      <w:r>
        <w:rPr>
          <w:rFonts w:ascii="Arial" w:hAnsi="Arial"/>
          <w:sz w:val="22"/>
        </w:rPr>
        <w:br/>
      </w:r>
    </w:p>
    <w:p w14:paraId="0358D2F5" w14:textId="77777777" w:rsidR="00855869" w:rsidRPr="00855869" w:rsidRDefault="00855869" w:rsidP="008B3A19">
      <w:pPr>
        <w:rPr>
          <w:rFonts w:ascii="Arial" w:hAnsi="Arial" w:cs="Arial"/>
          <w:sz w:val="22"/>
          <w:szCs w:val="22"/>
        </w:rPr>
      </w:pPr>
      <w:r>
        <w:rPr>
          <w:rFonts w:ascii="Arial" w:hAnsi="Arial"/>
          <w:sz w:val="22"/>
        </w:rPr>
        <w:t xml:space="preserve">Andreas Scheib | Glas </w:t>
      </w:r>
      <w:proofErr w:type="spellStart"/>
      <w:r>
        <w:rPr>
          <w:rFonts w:ascii="Arial" w:hAnsi="Arial"/>
          <w:sz w:val="22"/>
        </w:rPr>
        <w:t>Trösch</w:t>
      </w:r>
      <w:proofErr w:type="spellEnd"/>
      <w:r>
        <w:rPr>
          <w:rFonts w:ascii="Arial" w:hAnsi="Arial"/>
          <w:sz w:val="22"/>
        </w:rPr>
        <w:t xml:space="preserve"> Holding AG</w:t>
      </w:r>
    </w:p>
    <w:p w14:paraId="01A1BA2E" w14:textId="77777777" w:rsidR="00855869" w:rsidRPr="00855869" w:rsidRDefault="00855869" w:rsidP="008B3A19">
      <w:pPr>
        <w:rPr>
          <w:rFonts w:ascii="Arial" w:hAnsi="Arial" w:cs="Arial"/>
          <w:sz w:val="22"/>
          <w:szCs w:val="22"/>
        </w:rPr>
      </w:pPr>
      <w:r>
        <w:rPr>
          <w:rFonts w:ascii="Arial" w:hAnsi="Arial"/>
          <w:sz w:val="22"/>
        </w:rPr>
        <w:t xml:space="preserve">Head of Communications/CCO </w:t>
      </w:r>
    </w:p>
    <w:p w14:paraId="34701A87" w14:textId="77777777" w:rsidR="00855869" w:rsidRPr="00855869" w:rsidRDefault="00855869" w:rsidP="008B3A19">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4BB68024" w14:textId="77777777" w:rsidR="00855869" w:rsidRPr="00855869" w:rsidRDefault="00855869" w:rsidP="008B3A19">
      <w:pPr>
        <w:rPr>
          <w:rFonts w:ascii="Arial" w:hAnsi="Arial" w:cs="Arial"/>
          <w:sz w:val="22"/>
          <w:szCs w:val="22"/>
        </w:rPr>
      </w:pPr>
      <w:hyperlink r:id="rId14" w:history="1">
        <w:r>
          <w:rPr>
            <w:rStyle w:val="Hyperlink"/>
            <w:rFonts w:ascii="Arial" w:hAnsi="Arial"/>
            <w:sz w:val="22"/>
          </w:rPr>
          <w:t>press@glastroesch.com</w:t>
        </w:r>
      </w:hyperlink>
      <w:r>
        <w:rPr>
          <w:rFonts w:ascii="Arial" w:hAnsi="Arial"/>
          <w:sz w:val="22"/>
        </w:rPr>
        <w:t xml:space="preserve">  </w:t>
      </w:r>
    </w:p>
    <w:p w14:paraId="335EB4EA" w14:textId="77777777" w:rsidR="00855869" w:rsidRPr="00855869" w:rsidRDefault="00855869" w:rsidP="008B3A19">
      <w:pPr>
        <w:spacing w:line="276" w:lineRule="auto"/>
        <w:rPr>
          <w:rFonts w:ascii="Arial" w:hAnsi="Arial" w:cs="Arial"/>
          <w:bCs/>
          <w:sz w:val="22"/>
          <w:szCs w:val="22"/>
        </w:rPr>
      </w:pPr>
    </w:p>
    <w:p w14:paraId="534F5058" w14:textId="77777777" w:rsidR="00855869" w:rsidRPr="00855869" w:rsidRDefault="00855869" w:rsidP="008B3A19">
      <w:pPr>
        <w:spacing w:line="276" w:lineRule="auto"/>
        <w:rPr>
          <w:rFonts w:ascii="Arial" w:hAnsi="Arial" w:cs="Arial"/>
          <w:b/>
          <w:sz w:val="22"/>
          <w:szCs w:val="22"/>
        </w:rPr>
      </w:pPr>
      <w:r>
        <w:rPr>
          <w:rFonts w:ascii="Arial" w:hAnsi="Arial"/>
          <w:b/>
          <w:sz w:val="22"/>
        </w:rPr>
        <w:t>Press queries:</w:t>
      </w:r>
    </w:p>
    <w:p w14:paraId="24CA29EB" w14:textId="77777777" w:rsidR="00855869" w:rsidRPr="00855869" w:rsidRDefault="00855869" w:rsidP="008B3A19">
      <w:pPr>
        <w:spacing w:line="276" w:lineRule="auto"/>
        <w:rPr>
          <w:rFonts w:ascii="Arial" w:hAnsi="Arial" w:cs="Arial"/>
          <w:sz w:val="22"/>
          <w:szCs w:val="22"/>
        </w:rPr>
      </w:pPr>
    </w:p>
    <w:p w14:paraId="7AB6F010" w14:textId="77777777" w:rsidR="00855869" w:rsidRPr="00597C7F" w:rsidRDefault="00855869" w:rsidP="008B3A19">
      <w:pPr>
        <w:rPr>
          <w:rFonts w:ascii="Arial" w:hAnsi="Arial" w:cs="Arial"/>
          <w:sz w:val="22"/>
          <w:szCs w:val="22"/>
          <w:lang w:val="de-DE"/>
        </w:rPr>
      </w:pPr>
      <w:r w:rsidRPr="00597C7F">
        <w:rPr>
          <w:rFonts w:ascii="Arial" w:hAnsi="Arial"/>
          <w:sz w:val="22"/>
          <w:lang w:val="de-DE"/>
        </w:rPr>
        <w:t xml:space="preserve">Matthias Mai | </w:t>
      </w:r>
      <w:proofErr w:type="spellStart"/>
      <w:r w:rsidRPr="00597C7F">
        <w:rPr>
          <w:rFonts w:ascii="Arial" w:hAnsi="Arial"/>
          <w:sz w:val="22"/>
          <w:lang w:val="de-DE"/>
        </w:rPr>
        <w:t>mai</w:t>
      </w:r>
      <w:proofErr w:type="spellEnd"/>
      <w:r w:rsidRPr="00597C7F">
        <w:rPr>
          <w:rFonts w:ascii="Arial" w:hAnsi="Arial"/>
          <w:sz w:val="22"/>
          <w:lang w:val="de-DE"/>
        </w:rPr>
        <w:t xml:space="preserve"> </w:t>
      </w:r>
      <w:proofErr w:type="spellStart"/>
      <w:r w:rsidRPr="00597C7F">
        <w:rPr>
          <w:rFonts w:ascii="Arial" w:hAnsi="Arial"/>
          <w:sz w:val="22"/>
          <w:lang w:val="de-DE"/>
        </w:rPr>
        <w:t>public</w:t>
      </w:r>
      <w:proofErr w:type="spellEnd"/>
      <w:r w:rsidRPr="00597C7F">
        <w:rPr>
          <w:rFonts w:ascii="Arial" w:hAnsi="Arial"/>
          <w:sz w:val="22"/>
          <w:lang w:val="de-DE"/>
        </w:rPr>
        <w:t xml:space="preserve"> </w:t>
      </w:r>
      <w:proofErr w:type="spellStart"/>
      <w:r w:rsidRPr="00597C7F">
        <w:rPr>
          <w:rFonts w:ascii="Arial" w:hAnsi="Arial"/>
          <w:sz w:val="22"/>
          <w:lang w:val="de-DE"/>
        </w:rPr>
        <w:t>relations</w:t>
      </w:r>
      <w:proofErr w:type="spellEnd"/>
      <w:r w:rsidRPr="00597C7F">
        <w:rPr>
          <w:rFonts w:ascii="Arial" w:hAnsi="Arial"/>
          <w:sz w:val="22"/>
          <w:lang w:val="de-DE"/>
        </w:rPr>
        <w:t xml:space="preserve"> GmbH</w:t>
      </w:r>
    </w:p>
    <w:p w14:paraId="572491E5" w14:textId="77777777" w:rsidR="00855869" w:rsidRPr="00597C7F" w:rsidRDefault="00855869" w:rsidP="008B3A19">
      <w:pPr>
        <w:rPr>
          <w:rFonts w:ascii="Arial" w:hAnsi="Arial" w:cs="Arial"/>
          <w:sz w:val="22"/>
          <w:szCs w:val="22"/>
          <w:lang w:val="de-DE"/>
        </w:rPr>
      </w:pPr>
      <w:r w:rsidRPr="00597C7F">
        <w:rPr>
          <w:rFonts w:ascii="Arial" w:hAnsi="Arial"/>
          <w:sz w:val="22"/>
          <w:lang w:val="de-DE"/>
        </w:rPr>
        <w:t>Leuschnerdamm 13 | D-10999 Berlin</w:t>
      </w:r>
    </w:p>
    <w:p w14:paraId="30FDD03D" w14:textId="77777777" w:rsidR="00855869" w:rsidRPr="00855869" w:rsidRDefault="00855869" w:rsidP="008B3A19">
      <w:pPr>
        <w:rPr>
          <w:rFonts w:ascii="Arial" w:hAnsi="Arial" w:cs="Arial"/>
          <w:sz w:val="22"/>
          <w:szCs w:val="22"/>
          <w:u w:val="single"/>
        </w:rPr>
      </w:pPr>
      <w:r>
        <w:rPr>
          <w:rFonts w:ascii="Arial" w:hAnsi="Arial"/>
          <w:color w:val="auto"/>
          <w:sz w:val="22"/>
          <w:bdr w:val="none" w:sz="0" w:space="0" w:color="auto"/>
        </w:rPr>
        <w:t xml:space="preserve">+49 (0) 30 66 40 40 563 </w:t>
      </w:r>
      <w:r>
        <w:rPr>
          <w:rFonts w:ascii="Arial" w:hAnsi="Arial"/>
          <w:color w:val="auto"/>
          <w:sz w:val="24"/>
          <w:bdr w:val="none" w:sz="0" w:space="0" w:color="auto"/>
        </w:rPr>
        <w:t xml:space="preserve">| </w:t>
      </w:r>
      <w:hyperlink r:id="rId15" w:history="1">
        <w:r>
          <w:rPr>
            <w:rStyle w:val="Hyperlink"/>
            <w:rFonts w:ascii="Arial" w:hAnsi="Arial"/>
            <w:sz w:val="22"/>
          </w:rPr>
          <w:t>glas_troesch@maipr.com</w:t>
        </w:r>
      </w:hyperlink>
    </w:p>
    <w:p w14:paraId="2CF7BAC3" w14:textId="1FFC3525" w:rsidR="00047B20" w:rsidRPr="00855869" w:rsidRDefault="00047B20" w:rsidP="008B3A19">
      <w:pPr>
        <w:rPr>
          <w:rFonts w:ascii="Arial" w:hAnsi="Arial" w:cs="Arial"/>
          <w:sz w:val="22"/>
          <w:szCs w:val="22"/>
        </w:rPr>
      </w:pPr>
    </w:p>
    <w:sectPr w:rsidR="00047B20" w:rsidRPr="00855869" w:rsidSect="00386B08">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9BA68" w14:textId="77777777" w:rsidR="0054006E" w:rsidRDefault="0054006E">
      <w:r>
        <w:separator/>
      </w:r>
    </w:p>
  </w:endnote>
  <w:endnote w:type="continuationSeparator" w:id="0">
    <w:p w14:paraId="467AFD43" w14:textId="77777777" w:rsidR="0054006E" w:rsidRDefault="00540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8E088" w14:textId="77777777" w:rsidR="0054006E" w:rsidRDefault="0054006E">
      <w:r>
        <w:separator/>
      </w:r>
    </w:p>
  </w:footnote>
  <w:footnote w:type="continuationSeparator" w:id="0">
    <w:p w14:paraId="17E0A659" w14:textId="77777777" w:rsidR="0054006E" w:rsidRDefault="00540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341CDF7A" w:rsidR="00974962" w:rsidRDefault="00974962">
    <w:pPr>
      <w:pStyle w:val="Kopfzeile"/>
    </w:pPr>
    <w:r>
      <w:rPr>
        <w:noProof/>
      </w:rPr>
      <w:drawing>
        <wp:anchor distT="152400" distB="152400" distL="152400" distR="152400" simplePos="0" relativeHeight="251658240" behindDoc="1" locked="0" layoutInCell="1" allowOverlap="1" wp14:anchorId="7D6329F3" wp14:editId="52B60D55">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B20"/>
    <w:rsid w:val="00053802"/>
    <w:rsid w:val="0006012F"/>
    <w:rsid w:val="00065B97"/>
    <w:rsid w:val="0007108C"/>
    <w:rsid w:val="00071D16"/>
    <w:rsid w:val="000728E3"/>
    <w:rsid w:val="00073676"/>
    <w:rsid w:val="00073F39"/>
    <w:rsid w:val="00076199"/>
    <w:rsid w:val="000803F4"/>
    <w:rsid w:val="000809A6"/>
    <w:rsid w:val="0008118E"/>
    <w:rsid w:val="00082118"/>
    <w:rsid w:val="0008255B"/>
    <w:rsid w:val="00082D63"/>
    <w:rsid w:val="0008672E"/>
    <w:rsid w:val="00093C59"/>
    <w:rsid w:val="000A15CA"/>
    <w:rsid w:val="000A3B20"/>
    <w:rsid w:val="000A45A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12276"/>
    <w:rsid w:val="00112E31"/>
    <w:rsid w:val="00114A35"/>
    <w:rsid w:val="00115FD2"/>
    <w:rsid w:val="00121D96"/>
    <w:rsid w:val="0012346F"/>
    <w:rsid w:val="001270EA"/>
    <w:rsid w:val="00130E3C"/>
    <w:rsid w:val="00131292"/>
    <w:rsid w:val="00132B42"/>
    <w:rsid w:val="001350A1"/>
    <w:rsid w:val="001362A6"/>
    <w:rsid w:val="00141529"/>
    <w:rsid w:val="0014239A"/>
    <w:rsid w:val="001424A4"/>
    <w:rsid w:val="00142DE7"/>
    <w:rsid w:val="00145ABE"/>
    <w:rsid w:val="00145C9B"/>
    <w:rsid w:val="00147D52"/>
    <w:rsid w:val="001514FD"/>
    <w:rsid w:val="00151C0B"/>
    <w:rsid w:val="0015368A"/>
    <w:rsid w:val="00156DA7"/>
    <w:rsid w:val="001578E5"/>
    <w:rsid w:val="0015799B"/>
    <w:rsid w:val="001630FE"/>
    <w:rsid w:val="00163ABA"/>
    <w:rsid w:val="00165131"/>
    <w:rsid w:val="00166244"/>
    <w:rsid w:val="0016659D"/>
    <w:rsid w:val="00166FC9"/>
    <w:rsid w:val="00167310"/>
    <w:rsid w:val="0017005D"/>
    <w:rsid w:val="00170245"/>
    <w:rsid w:val="00170C0B"/>
    <w:rsid w:val="00173414"/>
    <w:rsid w:val="00174971"/>
    <w:rsid w:val="001755ED"/>
    <w:rsid w:val="001800B6"/>
    <w:rsid w:val="001836E8"/>
    <w:rsid w:val="00184162"/>
    <w:rsid w:val="00186819"/>
    <w:rsid w:val="00193E93"/>
    <w:rsid w:val="00194BF4"/>
    <w:rsid w:val="0019532F"/>
    <w:rsid w:val="00195B55"/>
    <w:rsid w:val="00196837"/>
    <w:rsid w:val="00196C10"/>
    <w:rsid w:val="00197B0D"/>
    <w:rsid w:val="00197BAE"/>
    <w:rsid w:val="001A19F5"/>
    <w:rsid w:val="001A357B"/>
    <w:rsid w:val="001A42B6"/>
    <w:rsid w:val="001A46B4"/>
    <w:rsid w:val="001A511F"/>
    <w:rsid w:val="001A6A97"/>
    <w:rsid w:val="001B087E"/>
    <w:rsid w:val="001B2AD2"/>
    <w:rsid w:val="001B6CBE"/>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2001BD"/>
    <w:rsid w:val="00201FC6"/>
    <w:rsid w:val="00204066"/>
    <w:rsid w:val="002065D9"/>
    <w:rsid w:val="00206C44"/>
    <w:rsid w:val="002139BD"/>
    <w:rsid w:val="00214FF2"/>
    <w:rsid w:val="0021541D"/>
    <w:rsid w:val="0021769F"/>
    <w:rsid w:val="00220373"/>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77D6"/>
    <w:rsid w:val="00290AEC"/>
    <w:rsid w:val="00292A45"/>
    <w:rsid w:val="00294766"/>
    <w:rsid w:val="0029500F"/>
    <w:rsid w:val="002A0171"/>
    <w:rsid w:val="002A15A0"/>
    <w:rsid w:val="002A18A6"/>
    <w:rsid w:val="002A51A2"/>
    <w:rsid w:val="002A796F"/>
    <w:rsid w:val="002B23A2"/>
    <w:rsid w:val="002B3776"/>
    <w:rsid w:val="002B3EF9"/>
    <w:rsid w:val="002B4068"/>
    <w:rsid w:val="002C2C07"/>
    <w:rsid w:val="002C3731"/>
    <w:rsid w:val="002C5B87"/>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3025C9"/>
    <w:rsid w:val="00305464"/>
    <w:rsid w:val="003059A7"/>
    <w:rsid w:val="003075C2"/>
    <w:rsid w:val="00310A1D"/>
    <w:rsid w:val="00311A07"/>
    <w:rsid w:val="00312A50"/>
    <w:rsid w:val="00314CBF"/>
    <w:rsid w:val="0031676D"/>
    <w:rsid w:val="00320AAA"/>
    <w:rsid w:val="00324864"/>
    <w:rsid w:val="0033088C"/>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0DD0"/>
    <w:rsid w:val="00381B43"/>
    <w:rsid w:val="00382113"/>
    <w:rsid w:val="00383693"/>
    <w:rsid w:val="00386B08"/>
    <w:rsid w:val="00390754"/>
    <w:rsid w:val="00393824"/>
    <w:rsid w:val="003A3B20"/>
    <w:rsid w:val="003A42CD"/>
    <w:rsid w:val="003A53D3"/>
    <w:rsid w:val="003A5DFF"/>
    <w:rsid w:val="003A63C7"/>
    <w:rsid w:val="003A6F94"/>
    <w:rsid w:val="003B0A98"/>
    <w:rsid w:val="003B532E"/>
    <w:rsid w:val="003C0616"/>
    <w:rsid w:val="003C31C3"/>
    <w:rsid w:val="003C3207"/>
    <w:rsid w:val="003C3F9A"/>
    <w:rsid w:val="003C5E7F"/>
    <w:rsid w:val="003C6CB5"/>
    <w:rsid w:val="003D2808"/>
    <w:rsid w:val="003D5693"/>
    <w:rsid w:val="003D6598"/>
    <w:rsid w:val="003D6842"/>
    <w:rsid w:val="003E5934"/>
    <w:rsid w:val="003E7147"/>
    <w:rsid w:val="003E7FA3"/>
    <w:rsid w:val="003F26B9"/>
    <w:rsid w:val="003F3A20"/>
    <w:rsid w:val="004008BF"/>
    <w:rsid w:val="0040239F"/>
    <w:rsid w:val="00403087"/>
    <w:rsid w:val="00406EFC"/>
    <w:rsid w:val="00407E1E"/>
    <w:rsid w:val="004106F0"/>
    <w:rsid w:val="00411059"/>
    <w:rsid w:val="004111DA"/>
    <w:rsid w:val="004127D4"/>
    <w:rsid w:val="00415DFE"/>
    <w:rsid w:val="00416CC2"/>
    <w:rsid w:val="00426EF3"/>
    <w:rsid w:val="0043484E"/>
    <w:rsid w:val="0043553B"/>
    <w:rsid w:val="00442D96"/>
    <w:rsid w:val="004436F7"/>
    <w:rsid w:val="004439A4"/>
    <w:rsid w:val="004447A5"/>
    <w:rsid w:val="00445281"/>
    <w:rsid w:val="00446453"/>
    <w:rsid w:val="00450DD0"/>
    <w:rsid w:val="0045142D"/>
    <w:rsid w:val="00452828"/>
    <w:rsid w:val="004549CD"/>
    <w:rsid w:val="00454D09"/>
    <w:rsid w:val="00454D20"/>
    <w:rsid w:val="0045507D"/>
    <w:rsid w:val="0047060B"/>
    <w:rsid w:val="00471EE7"/>
    <w:rsid w:val="0047728B"/>
    <w:rsid w:val="0047778E"/>
    <w:rsid w:val="00477EA6"/>
    <w:rsid w:val="0048259D"/>
    <w:rsid w:val="00485FAA"/>
    <w:rsid w:val="00491FB9"/>
    <w:rsid w:val="004921F1"/>
    <w:rsid w:val="00493CA7"/>
    <w:rsid w:val="00495467"/>
    <w:rsid w:val="00496378"/>
    <w:rsid w:val="004A0BBF"/>
    <w:rsid w:val="004A13B2"/>
    <w:rsid w:val="004A1F2D"/>
    <w:rsid w:val="004A32B0"/>
    <w:rsid w:val="004A4ACE"/>
    <w:rsid w:val="004A5420"/>
    <w:rsid w:val="004B0627"/>
    <w:rsid w:val="004B1FAA"/>
    <w:rsid w:val="004B3241"/>
    <w:rsid w:val="004B3C5E"/>
    <w:rsid w:val="004B64C5"/>
    <w:rsid w:val="004C1B90"/>
    <w:rsid w:val="004C5C5C"/>
    <w:rsid w:val="004C602E"/>
    <w:rsid w:val="004D05E4"/>
    <w:rsid w:val="004D0A4B"/>
    <w:rsid w:val="004D1F58"/>
    <w:rsid w:val="004D7E9B"/>
    <w:rsid w:val="004E1077"/>
    <w:rsid w:val="004E11E6"/>
    <w:rsid w:val="004E2B65"/>
    <w:rsid w:val="004E3927"/>
    <w:rsid w:val="004E5789"/>
    <w:rsid w:val="004E755F"/>
    <w:rsid w:val="004E7BEB"/>
    <w:rsid w:val="004F1228"/>
    <w:rsid w:val="004F4BA9"/>
    <w:rsid w:val="004F6A83"/>
    <w:rsid w:val="004F7CA4"/>
    <w:rsid w:val="00502A1F"/>
    <w:rsid w:val="00502C2C"/>
    <w:rsid w:val="005039A5"/>
    <w:rsid w:val="00507153"/>
    <w:rsid w:val="00513894"/>
    <w:rsid w:val="00515948"/>
    <w:rsid w:val="005170E8"/>
    <w:rsid w:val="0052281C"/>
    <w:rsid w:val="005239E2"/>
    <w:rsid w:val="0052402F"/>
    <w:rsid w:val="0052425E"/>
    <w:rsid w:val="00524E11"/>
    <w:rsid w:val="00525EA4"/>
    <w:rsid w:val="005266F1"/>
    <w:rsid w:val="00526A6F"/>
    <w:rsid w:val="0053036C"/>
    <w:rsid w:val="005304AE"/>
    <w:rsid w:val="00531F34"/>
    <w:rsid w:val="005328F5"/>
    <w:rsid w:val="00533036"/>
    <w:rsid w:val="00533E7B"/>
    <w:rsid w:val="00537F9C"/>
    <w:rsid w:val="0054006E"/>
    <w:rsid w:val="0054007B"/>
    <w:rsid w:val="00540CAC"/>
    <w:rsid w:val="00541186"/>
    <w:rsid w:val="00541FFF"/>
    <w:rsid w:val="005439CC"/>
    <w:rsid w:val="00544700"/>
    <w:rsid w:val="0054582F"/>
    <w:rsid w:val="005463EA"/>
    <w:rsid w:val="00550CF9"/>
    <w:rsid w:val="00550E69"/>
    <w:rsid w:val="005532FF"/>
    <w:rsid w:val="00557C01"/>
    <w:rsid w:val="00560609"/>
    <w:rsid w:val="00560DB9"/>
    <w:rsid w:val="00573D05"/>
    <w:rsid w:val="005767C5"/>
    <w:rsid w:val="00576D8E"/>
    <w:rsid w:val="0057706C"/>
    <w:rsid w:val="00582AE1"/>
    <w:rsid w:val="00587246"/>
    <w:rsid w:val="00590C29"/>
    <w:rsid w:val="00592FD2"/>
    <w:rsid w:val="00597C7F"/>
    <w:rsid w:val="005A084D"/>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49EA"/>
    <w:rsid w:val="005C7816"/>
    <w:rsid w:val="005D041E"/>
    <w:rsid w:val="005D1079"/>
    <w:rsid w:val="005D2A3F"/>
    <w:rsid w:val="005D305F"/>
    <w:rsid w:val="005D5064"/>
    <w:rsid w:val="005D5BB7"/>
    <w:rsid w:val="005D630D"/>
    <w:rsid w:val="005D6599"/>
    <w:rsid w:val="005D7491"/>
    <w:rsid w:val="005D7F64"/>
    <w:rsid w:val="005E0E4F"/>
    <w:rsid w:val="005E1C90"/>
    <w:rsid w:val="005E42C5"/>
    <w:rsid w:val="005E65D2"/>
    <w:rsid w:val="005F0B15"/>
    <w:rsid w:val="005F2234"/>
    <w:rsid w:val="005F25C3"/>
    <w:rsid w:val="005F2A7F"/>
    <w:rsid w:val="005F566C"/>
    <w:rsid w:val="005F5798"/>
    <w:rsid w:val="005F7196"/>
    <w:rsid w:val="00603032"/>
    <w:rsid w:val="0060410B"/>
    <w:rsid w:val="00607B98"/>
    <w:rsid w:val="006103C1"/>
    <w:rsid w:val="00611163"/>
    <w:rsid w:val="00612A4F"/>
    <w:rsid w:val="00613521"/>
    <w:rsid w:val="0061627B"/>
    <w:rsid w:val="00616D14"/>
    <w:rsid w:val="006306FD"/>
    <w:rsid w:val="00631D5B"/>
    <w:rsid w:val="00633ED8"/>
    <w:rsid w:val="00634598"/>
    <w:rsid w:val="0064055F"/>
    <w:rsid w:val="00642A5E"/>
    <w:rsid w:val="00646FC3"/>
    <w:rsid w:val="00651AD3"/>
    <w:rsid w:val="00651F18"/>
    <w:rsid w:val="00655DA6"/>
    <w:rsid w:val="00660A1A"/>
    <w:rsid w:val="00660A7E"/>
    <w:rsid w:val="0066128D"/>
    <w:rsid w:val="00661E77"/>
    <w:rsid w:val="006620B6"/>
    <w:rsid w:val="006631EC"/>
    <w:rsid w:val="00663286"/>
    <w:rsid w:val="00664DCE"/>
    <w:rsid w:val="006650F5"/>
    <w:rsid w:val="00670F44"/>
    <w:rsid w:val="006753E6"/>
    <w:rsid w:val="006762D9"/>
    <w:rsid w:val="00676A04"/>
    <w:rsid w:val="00677DAA"/>
    <w:rsid w:val="006803E3"/>
    <w:rsid w:val="006806B5"/>
    <w:rsid w:val="006821B3"/>
    <w:rsid w:val="00682378"/>
    <w:rsid w:val="00682CE3"/>
    <w:rsid w:val="00683F1C"/>
    <w:rsid w:val="00683F71"/>
    <w:rsid w:val="006879A9"/>
    <w:rsid w:val="006928AE"/>
    <w:rsid w:val="006978CF"/>
    <w:rsid w:val="006A2AFE"/>
    <w:rsid w:val="006A491E"/>
    <w:rsid w:val="006A5CCE"/>
    <w:rsid w:val="006A6BCA"/>
    <w:rsid w:val="006A6C18"/>
    <w:rsid w:val="006B3FEB"/>
    <w:rsid w:val="006C2197"/>
    <w:rsid w:val="006D2049"/>
    <w:rsid w:val="006D634D"/>
    <w:rsid w:val="006E1A3B"/>
    <w:rsid w:val="006E2DFA"/>
    <w:rsid w:val="006E6CE9"/>
    <w:rsid w:val="006F0A40"/>
    <w:rsid w:val="006F17F9"/>
    <w:rsid w:val="006F21B6"/>
    <w:rsid w:val="006F2CC1"/>
    <w:rsid w:val="006F6EE4"/>
    <w:rsid w:val="00704B81"/>
    <w:rsid w:val="00705AD4"/>
    <w:rsid w:val="00707BE4"/>
    <w:rsid w:val="00711033"/>
    <w:rsid w:val="0071187A"/>
    <w:rsid w:val="00715D7F"/>
    <w:rsid w:val="00716FA1"/>
    <w:rsid w:val="0071769A"/>
    <w:rsid w:val="00724FE5"/>
    <w:rsid w:val="007277EC"/>
    <w:rsid w:val="007317B4"/>
    <w:rsid w:val="00734209"/>
    <w:rsid w:val="00734B4D"/>
    <w:rsid w:val="00735111"/>
    <w:rsid w:val="00737491"/>
    <w:rsid w:val="0074242F"/>
    <w:rsid w:val="00743D8D"/>
    <w:rsid w:val="00745E10"/>
    <w:rsid w:val="007506B2"/>
    <w:rsid w:val="00751645"/>
    <w:rsid w:val="00751CA2"/>
    <w:rsid w:val="007528FE"/>
    <w:rsid w:val="00760C4D"/>
    <w:rsid w:val="00766001"/>
    <w:rsid w:val="0077397C"/>
    <w:rsid w:val="00774304"/>
    <w:rsid w:val="00775A7A"/>
    <w:rsid w:val="007814F9"/>
    <w:rsid w:val="00782AFC"/>
    <w:rsid w:val="00783081"/>
    <w:rsid w:val="0078566B"/>
    <w:rsid w:val="00785B97"/>
    <w:rsid w:val="0079035D"/>
    <w:rsid w:val="0079375C"/>
    <w:rsid w:val="0079441A"/>
    <w:rsid w:val="0079642F"/>
    <w:rsid w:val="007A1BEC"/>
    <w:rsid w:val="007A3A05"/>
    <w:rsid w:val="007A6ED0"/>
    <w:rsid w:val="007A7505"/>
    <w:rsid w:val="007B1EC0"/>
    <w:rsid w:val="007B46D9"/>
    <w:rsid w:val="007C0505"/>
    <w:rsid w:val="007C44CF"/>
    <w:rsid w:val="007C6530"/>
    <w:rsid w:val="007C6A8B"/>
    <w:rsid w:val="007C742F"/>
    <w:rsid w:val="007D0C1B"/>
    <w:rsid w:val="007D1097"/>
    <w:rsid w:val="007D39DF"/>
    <w:rsid w:val="007D4829"/>
    <w:rsid w:val="007D6387"/>
    <w:rsid w:val="007D7DF4"/>
    <w:rsid w:val="007F1F32"/>
    <w:rsid w:val="007F5155"/>
    <w:rsid w:val="00801C5A"/>
    <w:rsid w:val="00802B3F"/>
    <w:rsid w:val="008104BC"/>
    <w:rsid w:val="00810EFC"/>
    <w:rsid w:val="00813389"/>
    <w:rsid w:val="00813650"/>
    <w:rsid w:val="00813ED6"/>
    <w:rsid w:val="00817C4B"/>
    <w:rsid w:val="008215E8"/>
    <w:rsid w:val="00825313"/>
    <w:rsid w:val="00826064"/>
    <w:rsid w:val="008261C9"/>
    <w:rsid w:val="00827C10"/>
    <w:rsid w:val="008310D6"/>
    <w:rsid w:val="00834A69"/>
    <w:rsid w:val="00851218"/>
    <w:rsid w:val="00853E4A"/>
    <w:rsid w:val="00855869"/>
    <w:rsid w:val="00860028"/>
    <w:rsid w:val="00862213"/>
    <w:rsid w:val="00864A93"/>
    <w:rsid w:val="0086573A"/>
    <w:rsid w:val="00867366"/>
    <w:rsid w:val="00867519"/>
    <w:rsid w:val="00871AE4"/>
    <w:rsid w:val="008736E7"/>
    <w:rsid w:val="00873A91"/>
    <w:rsid w:val="00873EF0"/>
    <w:rsid w:val="00874ACE"/>
    <w:rsid w:val="008772BD"/>
    <w:rsid w:val="0088041D"/>
    <w:rsid w:val="008830BD"/>
    <w:rsid w:val="008830C6"/>
    <w:rsid w:val="00883777"/>
    <w:rsid w:val="00884F5F"/>
    <w:rsid w:val="00893DCE"/>
    <w:rsid w:val="00893E8B"/>
    <w:rsid w:val="008A2AD3"/>
    <w:rsid w:val="008A2F41"/>
    <w:rsid w:val="008A3070"/>
    <w:rsid w:val="008A6505"/>
    <w:rsid w:val="008B0200"/>
    <w:rsid w:val="008B0265"/>
    <w:rsid w:val="008B0616"/>
    <w:rsid w:val="008B0CAA"/>
    <w:rsid w:val="008B1F35"/>
    <w:rsid w:val="008B3A19"/>
    <w:rsid w:val="008C1475"/>
    <w:rsid w:val="008C1784"/>
    <w:rsid w:val="008C17AE"/>
    <w:rsid w:val="008C52B6"/>
    <w:rsid w:val="008C6D99"/>
    <w:rsid w:val="008D25CA"/>
    <w:rsid w:val="008D3531"/>
    <w:rsid w:val="008D5BA9"/>
    <w:rsid w:val="008D674D"/>
    <w:rsid w:val="008E1230"/>
    <w:rsid w:val="008E2A40"/>
    <w:rsid w:val="008E30D6"/>
    <w:rsid w:val="008E4DA8"/>
    <w:rsid w:val="008E7827"/>
    <w:rsid w:val="008E7E18"/>
    <w:rsid w:val="008F04E6"/>
    <w:rsid w:val="008F2982"/>
    <w:rsid w:val="008F2BE4"/>
    <w:rsid w:val="008F3366"/>
    <w:rsid w:val="008F5F24"/>
    <w:rsid w:val="0090184D"/>
    <w:rsid w:val="00901B0B"/>
    <w:rsid w:val="0090432F"/>
    <w:rsid w:val="009073F3"/>
    <w:rsid w:val="00920CC1"/>
    <w:rsid w:val="00920CC7"/>
    <w:rsid w:val="00923242"/>
    <w:rsid w:val="009238F7"/>
    <w:rsid w:val="009253E3"/>
    <w:rsid w:val="0092792E"/>
    <w:rsid w:val="00931C2E"/>
    <w:rsid w:val="009354F0"/>
    <w:rsid w:val="00935FEA"/>
    <w:rsid w:val="00941587"/>
    <w:rsid w:val="0094301A"/>
    <w:rsid w:val="009435F8"/>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0DC9"/>
    <w:rsid w:val="009A51F1"/>
    <w:rsid w:val="009A5F64"/>
    <w:rsid w:val="009B335C"/>
    <w:rsid w:val="009B608B"/>
    <w:rsid w:val="009B61B2"/>
    <w:rsid w:val="009C099C"/>
    <w:rsid w:val="009C2DCE"/>
    <w:rsid w:val="009C30DC"/>
    <w:rsid w:val="009C3C2E"/>
    <w:rsid w:val="009D1E8D"/>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9F7D1E"/>
    <w:rsid w:val="00A044FF"/>
    <w:rsid w:val="00A1454B"/>
    <w:rsid w:val="00A14EB0"/>
    <w:rsid w:val="00A153BB"/>
    <w:rsid w:val="00A1563D"/>
    <w:rsid w:val="00A15D94"/>
    <w:rsid w:val="00A16A51"/>
    <w:rsid w:val="00A23711"/>
    <w:rsid w:val="00A25C3F"/>
    <w:rsid w:val="00A25C73"/>
    <w:rsid w:val="00A26D54"/>
    <w:rsid w:val="00A304ED"/>
    <w:rsid w:val="00A327A8"/>
    <w:rsid w:val="00A32C14"/>
    <w:rsid w:val="00A32DFE"/>
    <w:rsid w:val="00A33BFF"/>
    <w:rsid w:val="00A36F62"/>
    <w:rsid w:val="00A40F7E"/>
    <w:rsid w:val="00A41F88"/>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217C"/>
    <w:rsid w:val="00AA36AF"/>
    <w:rsid w:val="00AA628F"/>
    <w:rsid w:val="00AA62F5"/>
    <w:rsid w:val="00AA6436"/>
    <w:rsid w:val="00AB039B"/>
    <w:rsid w:val="00AB39EA"/>
    <w:rsid w:val="00AB6922"/>
    <w:rsid w:val="00AC25E4"/>
    <w:rsid w:val="00AC472A"/>
    <w:rsid w:val="00AC4CA4"/>
    <w:rsid w:val="00AC4E85"/>
    <w:rsid w:val="00AC6C43"/>
    <w:rsid w:val="00AC6FAF"/>
    <w:rsid w:val="00AD1648"/>
    <w:rsid w:val="00AD381B"/>
    <w:rsid w:val="00AD7D6C"/>
    <w:rsid w:val="00AD7FD5"/>
    <w:rsid w:val="00AE1345"/>
    <w:rsid w:val="00AE4615"/>
    <w:rsid w:val="00AE5E70"/>
    <w:rsid w:val="00AE75B9"/>
    <w:rsid w:val="00AF3C4B"/>
    <w:rsid w:val="00AF5289"/>
    <w:rsid w:val="00AF76AF"/>
    <w:rsid w:val="00B06179"/>
    <w:rsid w:val="00B10E10"/>
    <w:rsid w:val="00B10EF8"/>
    <w:rsid w:val="00B12224"/>
    <w:rsid w:val="00B17435"/>
    <w:rsid w:val="00B22C86"/>
    <w:rsid w:val="00B25264"/>
    <w:rsid w:val="00B25360"/>
    <w:rsid w:val="00B256E2"/>
    <w:rsid w:val="00B26229"/>
    <w:rsid w:val="00B33A85"/>
    <w:rsid w:val="00B34147"/>
    <w:rsid w:val="00B351A7"/>
    <w:rsid w:val="00B37E5D"/>
    <w:rsid w:val="00B40EA3"/>
    <w:rsid w:val="00B42335"/>
    <w:rsid w:val="00B4256D"/>
    <w:rsid w:val="00B43398"/>
    <w:rsid w:val="00B4689C"/>
    <w:rsid w:val="00B47B53"/>
    <w:rsid w:val="00B52FF6"/>
    <w:rsid w:val="00B53ECC"/>
    <w:rsid w:val="00B54654"/>
    <w:rsid w:val="00B54A86"/>
    <w:rsid w:val="00B554D9"/>
    <w:rsid w:val="00B57B54"/>
    <w:rsid w:val="00B70C33"/>
    <w:rsid w:val="00B72084"/>
    <w:rsid w:val="00B728AF"/>
    <w:rsid w:val="00B74E13"/>
    <w:rsid w:val="00B75990"/>
    <w:rsid w:val="00B779E1"/>
    <w:rsid w:val="00B8087C"/>
    <w:rsid w:val="00B82230"/>
    <w:rsid w:val="00B823B3"/>
    <w:rsid w:val="00B851A2"/>
    <w:rsid w:val="00B9011C"/>
    <w:rsid w:val="00B90FB4"/>
    <w:rsid w:val="00B97698"/>
    <w:rsid w:val="00BA2FE7"/>
    <w:rsid w:val="00BA54C6"/>
    <w:rsid w:val="00BA5527"/>
    <w:rsid w:val="00BA6127"/>
    <w:rsid w:val="00BA6C98"/>
    <w:rsid w:val="00BA7825"/>
    <w:rsid w:val="00BB0DBB"/>
    <w:rsid w:val="00BB1B28"/>
    <w:rsid w:val="00BB34DC"/>
    <w:rsid w:val="00BB5E74"/>
    <w:rsid w:val="00BC4368"/>
    <w:rsid w:val="00BC6D0E"/>
    <w:rsid w:val="00BD063F"/>
    <w:rsid w:val="00BD2808"/>
    <w:rsid w:val="00BD3E89"/>
    <w:rsid w:val="00BD55DA"/>
    <w:rsid w:val="00BD7755"/>
    <w:rsid w:val="00BE3B65"/>
    <w:rsid w:val="00BE5292"/>
    <w:rsid w:val="00BE6CE5"/>
    <w:rsid w:val="00BF0586"/>
    <w:rsid w:val="00BF1C9F"/>
    <w:rsid w:val="00BF6706"/>
    <w:rsid w:val="00C010FA"/>
    <w:rsid w:val="00C0163B"/>
    <w:rsid w:val="00C044F7"/>
    <w:rsid w:val="00C05EAB"/>
    <w:rsid w:val="00C072F3"/>
    <w:rsid w:val="00C13403"/>
    <w:rsid w:val="00C142DE"/>
    <w:rsid w:val="00C1461A"/>
    <w:rsid w:val="00C1527A"/>
    <w:rsid w:val="00C153AC"/>
    <w:rsid w:val="00C156B3"/>
    <w:rsid w:val="00C17534"/>
    <w:rsid w:val="00C17B3A"/>
    <w:rsid w:val="00C241D9"/>
    <w:rsid w:val="00C24370"/>
    <w:rsid w:val="00C30744"/>
    <w:rsid w:val="00C324E2"/>
    <w:rsid w:val="00C325D2"/>
    <w:rsid w:val="00C32BDC"/>
    <w:rsid w:val="00C3491E"/>
    <w:rsid w:val="00C36116"/>
    <w:rsid w:val="00C4100D"/>
    <w:rsid w:val="00C411B3"/>
    <w:rsid w:val="00C4229A"/>
    <w:rsid w:val="00C4719A"/>
    <w:rsid w:val="00C47C6A"/>
    <w:rsid w:val="00C56192"/>
    <w:rsid w:val="00C562FF"/>
    <w:rsid w:val="00C606DF"/>
    <w:rsid w:val="00C6403D"/>
    <w:rsid w:val="00C648AC"/>
    <w:rsid w:val="00C64C7C"/>
    <w:rsid w:val="00C716F1"/>
    <w:rsid w:val="00C71722"/>
    <w:rsid w:val="00C73617"/>
    <w:rsid w:val="00C74CFF"/>
    <w:rsid w:val="00C85CDA"/>
    <w:rsid w:val="00C87994"/>
    <w:rsid w:val="00C934D7"/>
    <w:rsid w:val="00C93504"/>
    <w:rsid w:val="00C9781F"/>
    <w:rsid w:val="00C97C4E"/>
    <w:rsid w:val="00CA3606"/>
    <w:rsid w:val="00CA38E4"/>
    <w:rsid w:val="00CA4AB3"/>
    <w:rsid w:val="00CA63BA"/>
    <w:rsid w:val="00CB026D"/>
    <w:rsid w:val="00CB1B84"/>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7993"/>
    <w:rsid w:val="00D201DF"/>
    <w:rsid w:val="00D249EC"/>
    <w:rsid w:val="00D25535"/>
    <w:rsid w:val="00D260D0"/>
    <w:rsid w:val="00D264F6"/>
    <w:rsid w:val="00D31561"/>
    <w:rsid w:val="00D32C03"/>
    <w:rsid w:val="00D33EF9"/>
    <w:rsid w:val="00D34BA9"/>
    <w:rsid w:val="00D3559B"/>
    <w:rsid w:val="00D378AB"/>
    <w:rsid w:val="00D439F7"/>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A124D"/>
    <w:rsid w:val="00DA2C63"/>
    <w:rsid w:val="00DA77DE"/>
    <w:rsid w:val="00DB06F8"/>
    <w:rsid w:val="00DB1E48"/>
    <w:rsid w:val="00DB29F3"/>
    <w:rsid w:val="00DB4165"/>
    <w:rsid w:val="00DB5691"/>
    <w:rsid w:val="00DB59D1"/>
    <w:rsid w:val="00DC146A"/>
    <w:rsid w:val="00DC14D7"/>
    <w:rsid w:val="00DC4A55"/>
    <w:rsid w:val="00DC5D9D"/>
    <w:rsid w:val="00DC6522"/>
    <w:rsid w:val="00DC7366"/>
    <w:rsid w:val="00DD192F"/>
    <w:rsid w:val="00DD38E6"/>
    <w:rsid w:val="00DD442D"/>
    <w:rsid w:val="00DD4518"/>
    <w:rsid w:val="00DD464B"/>
    <w:rsid w:val="00DD4F5B"/>
    <w:rsid w:val="00DD6975"/>
    <w:rsid w:val="00DD6A58"/>
    <w:rsid w:val="00DD77D1"/>
    <w:rsid w:val="00DE0432"/>
    <w:rsid w:val="00DE46B1"/>
    <w:rsid w:val="00DF77DB"/>
    <w:rsid w:val="00E01A26"/>
    <w:rsid w:val="00E03834"/>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37EC9"/>
    <w:rsid w:val="00E4194A"/>
    <w:rsid w:val="00E456C9"/>
    <w:rsid w:val="00E459FB"/>
    <w:rsid w:val="00E5249F"/>
    <w:rsid w:val="00E673AB"/>
    <w:rsid w:val="00E70D80"/>
    <w:rsid w:val="00E73012"/>
    <w:rsid w:val="00E738DC"/>
    <w:rsid w:val="00E7791E"/>
    <w:rsid w:val="00E829D2"/>
    <w:rsid w:val="00E87CE0"/>
    <w:rsid w:val="00E91D09"/>
    <w:rsid w:val="00E9640B"/>
    <w:rsid w:val="00E971DF"/>
    <w:rsid w:val="00E97543"/>
    <w:rsid w:val="00EA0EFC"/>
    <w:rsid w:val="00EA4E93"/>
    <w:rsid w:val="00EB3AE5"/>
    <w:rsid w:val="00EB525F"/>
    <w:rsid w:val="00EB5E92"/>
    <w:rsid w:val="00EB7427"/>
    <w:rsid w:val="00EC2331"/>
    <w:rsid w:val="00EC462C"/>
    <w:rsid w:val="00ED0A05"/>
    <w:rsid w:val="00ED307C"/>
    <w:rsid w:val="00ED4089"/>
    <w:rsid w:val="00ED460E"/>
    <w:rsid w:val="00ED49B0"/>
    <w:rsid w:val="00EE048E"/>
    <w:rsid w:val="00EE0FA7"/>
    <w:rsid w:val="00EE1783"/>
    <w:rsid w:val="00EE1A05"/>
    <w:rsid w:val="00EE1F92"/>
    <w:rsid w:val="00EE5818"/>
    <w:rsid w:val="00EF37B8"/>
    <w:rsid w:val="00F00CF4"/>
    <w:rsid w:val="00F00FEA"/>
    <w:rsid w:val="00F0213C"/>
    <w:rsid w:val="00F02441"/>
    <w:rsid w:val="00F04AB9"/>
    <w:rsid w:val="00F06780"/>
    <w:rsid w:val="00F107DA"/>
    <w:rsid w:val="00F10A22"/>
    <w:rsid w:val="00F10F69"/>
    <w:rsid w:val="00F11A43"/>
    <w:rsid w:val="00F11F87"/>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67754"/>
    <w:rsid w:val="00F710D4"/>
    <w:rsid w:val="00F75791"/>
    <w:rsid w:val="00F80D16"/>
    <w:rsid w:val="00F83650"/>
    <w:rsid w:val="00F84C9C"/>
    <w:rsid w:val="00F86467"/>
    <w:rsid w:val="00F86F3E"/>
    <w:rsid w:val="00F91647"/>
    <w:rsid w:val="00F96712"/>
    <w:rsid w:val="00F96B20"/>
    <w:rsid w:val="00F96FEB"/>
    <w:rsid w:val="00F97BC4"/>
    <w:rsid w:val="00FA0745"/>
    <w:rsid w:val="00FA0AF5"/>
    <w:rsid w:val="00FA149D"/>
    <w:rsid w:val="00FA2595"/>
    <w:rsid w:val="00FA29DF"/>
    <w:rsid w:val="00FA2BAF"/>
    <w:rsid w:val="00FA2C13"/>
    <w:rsid w:val="00FB0D21"/>
    <w:rsid w:val="00FB393E"/>
    <w:rsid w:val="00FB73F7"/>
    <w:rsid w:val="00FB7AB1"/>
    <w:rsid w:val="00FC0443"/>
    <w:rsid w:val="00FC0732"/>
    <w:rsid w:val="00FC1FE7"/>
    <w:rsid w:val="00FC5612"/>
    <w:rsid w:val="00FD33E0"/>
    <w:rsid w:val="00FD7EC9"/>
    <w:rsid w:val="00FE24B4"/>
    <w:rsid w:val="00FF1B7E"/>
    <w:rsid w:val="00FF25E3"/>
    <w:rsid w:val="00FF66F0"/>
    <w:rsid w:val="00FF67D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glas_troesch@maipr.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press@glastroes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1800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6</cp:revision>
  <cp:lastPrinted>2024-08-22T13:57:00Z</cp:lastPrinted>
  <dcterms:created xsi:type="dcterms:W3CDTF">2024-12-05T12:48:00Z</dcterms:created>
  <dcterms:modified xsi:type="dcterms:W3CDTF">2025-01-07T14:27:00Z</dcterms:modified>
  <cp:category/>
</cp:coreProperties>
</file>