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92099E" w:rsidRDefault="0092099E" w:rsidP="0092099E">
      <w:pPr>
        <w:spacing w:line="360" w:lineRule="auto"/>
        <w:ind w:left="708"/>
        <w:rPr>
          <w:rFonts w:cs="Arial"/>
          <w:b/>
          <w:sz w:val="28"/>
          <w:szCs w:val="28"/>
          <w:lang w:val="nl-NL" w:eastAsia="nl-NL" w:bidi="nl-NL"/>
        </w:rPr>
      </w:pPr>
      <w:r w:rsidRPr="0092099E">
        <w:rPr>
          <w:rFonts w:cs="Arial"/>
          <w:b/>
          <w:sz w:val="28"/>
          <w:szCs w:val="28"/>
          <w:lang w:val="nl-NL" w:eastAsia="nl-NL" w:bidi="nl-NL"/>
        </w:rPr>
        <w:t>WEHA-THERM wint eerste SANCO Reference</w:t>
      </w:r>
      <w:r>
        <w:rPr>
          <w:rFonts w:cs="Arial"/>
          <w:b/>
          <w:sz w:val="28"/>
          <w:szCs w:val="28"/>
          <w:lang w:val="nl-NL" w:eastAsia="nl-NL" w:bidi="nl-NL"/>
        </w:rPr>
        <w:t xml:space="preserve"> </w:t>
      </w:r>
    </w:p>
    <w:p w:rsidR="0092099E" w:rsidRDefault="0092099E" w:rsidP="0092099E">
      <w:pPr>
        <w:spacing w:line="360" w:lineRule="auto"/>
        <w:ind w:left="2832"/>
        <w:rPr>
          <w:rFonts w:cs="Arial"/>
          <w:b/>
          <w:sz w:val="28"/>
          <w:szCs w:val="28"/>
          <w:lang w:val="nl-NL" w:eastAsia="nl-NL" w:bidi="nl-NL"/>
        </w:rPr>
      </w:pPr>
      <w:r w:rsidRPr="0092099E">
        <w:rPr>
          <w:rFonts w:cs="Arial"/>
          <w:b/>
          <w:sz w:val="28"/>
          <w:szCs w:val="28"/>
          <w:lang w:val="nl-NL" w:eastAsia="nl-NL" w:bidi="nl-NL"/>
        </w:rPr>
        <w:t>Award</w:t>
      </w:r>
      <w:r>
        <w:rPr>
          <w:rFonts w:cs="Arial"/>
          <w:b/>
          <w:sz w:val="28"/>
          <w:szCs w:val="28"/>
          <w:lang w:val="nl-NL" w:eastAsia="nl-NL" w:bidi="nl-NL"/>
        </w:rPr>
        <w:t>:</w:t>
      </w:r>
      <w:r w:rsidRPr="0092099E">
        <w:rPr>
          <w:rFonts w:cs="Arial"/>
          <w:b/>
          <w:sz w:val="28"/>
          <w:szCs w:val="28"/>
          <w:lang w:val="nl-NL" w:eastAsia="nl-NL" w:bidi="nl-NL"/>
        </w:rPr>
        <w:t xml:space="preserve"> </w:t>
      </w:r>
    </w:p>
    <w:p w:rsidR="0092099E" w:rsidRPr="0092099E" w:rsidRDefault="0092099E" w:rsidP="0092099E">
      <w:pPr>
        <w:spacing w:line="360" w:lineRule="auto"/>
        <w:jc w:val="center"/>
        <w:rPr>
          <w:rFonts w:cs="Arial"/>
          <w:b/>
          <w:sz w:val="22"/>
          <w:szCs w:val="22"/>
          <w:lang w:val="nl-NL" w:eastAsia="nl-NL" w:bidi="nl-NL"/>
        </w:rPr>
      </w:pPr>
      <w:r w:rsidRPr="0092099E">
        <w:rPr>
          <w:rFonts w:cs="Arial"/>
          <w:b/>
          <w:sz w:val="22"/>
          <w:szCs w:val="22"/>
          <w:lang w:val="nl-NL" w:eastAsia="nl-NL" w:bidi="nl-NL"/>
        </w:rPr>
        <w:t>Uitmuntende regionale verantwoordelijkheid</w:t>
      </w:r>
    </w:p>
    <w:p w:rsidR="0092099E" w:rsidRPr="0092099E" w:rsidRDefault="0092099E" w:rsidP="00C31B0D">
      <w:pPr>
        <w:spacing w:line="360" w:lineRule="auto"/>
        <w:jc w:val="both"/>
        <w:rPr>
          <w:rFonts w:cs="Arial"/>
          <w:lang w:val="nl-NL"/>
        </w:rPr>
      </w:pPr>
    </w:p>
    <w:p w:rsidR="0092099E" w:rsidRPr="0092099E" w:rsidRDefault="00000000" w:rsidP="0092099E">
      <w:pPr>
        <w:spacing w:line="360" w:lineRule="auto"/>
        <w:jc w:val="both"/>
        <w:rPr>
          <w:rFonts w:cs="Arial"/>
          <w:i/>
          <w:iCs/>
          <w:sz w:val="22"/>
          <w:szCs w:val="22"/>
          <w:lang w:val="nl-NL" w:eastAsia="nl-NL" w:bidi="nl-NL"/>
        </w:rPr>
      </w:pPr>
      <w:r>
        <w:rPr>
          <w:b/>
          <w:sz w:val="22"/>
          <w:lang w:val="nl-NL" w:eastAsia="nl-NL" w:bidi="nl-NL"/>
        </w:rPr>
        <w:t xml:space="preserve">Ulm, </w:t>
      </w:r>
      <w:r w:rsidR="0092099E" w:rsidRPr="0092099E">
        <w:rPr>
          <w:b/>
          <w:sz w:val="22"/>
          <w:lang w:val="nl-NL" w:eastAsia="nl-NL" w:bidi="nl-NL"/>
        </w:rPr>
        <w:t>december</w:t>
      </w:r>
      <w:r w:rsidR="0092099E" w:rsidRPr="00FA0436">
        <w:rPr>
          <w:sz w:val="22"/>
          <w:lang w:val="nl-NL"/>
        </w:rPr>
        <w:t xml:space="preserve"> </w:t>
      </w:r>
      <w:r>
        <w:rPr>
          <w:b/>
          <w:sz w:val="22"/>
          <w:lang w:val="nl-NL" w:eastAsia="nl-NL" w:bidi="nl-NL"/>
        </w:rPr>
        <w:t xml:space="preserve">2024. </w:t>
      </w:r>
      <w:r w:rsidR="0092099E" w:rsidRPr="0092099E">
        <w:rPr>
          <w:i/>
          <w:iCs/>
          <w:sz w:val="22"/>
          <w:lang w:val="nl-NL"/>
        </w:rPr>
        <w:t xml:space="preserve">Het familiebedrijf WEHA-THERM, al jarenlang lid van de SANCO Groep, werd bekroond met de eerste SANCO Reference Award voor haar uitstekende prestaties die het leverde aan het project op het staatsgymnasium in het Duitse </w:t>
      </w:r>
      <w:proofErr w:type="spellStart"/>
      <w:r w:rsidR="0092099E" w:rsidRPr="0092099E">
        <w:rPr>
          <w:i/>
          <w:iCs/>
          <w:sz w:val="22"/>
          <w:lang w:val="nl-NL"/>
        </w:rPr>
        <w:t>Holzkirchen</w:t>
      </w:r>
      <w:proofErr w:type="spellEnd"/>
      <w:r w:rsidR="0092099E" w:rsidRPr="0092099E">
        <w:rPr>
          <w:i/>
          <w:iCs/>
          <w:sz w:val="22"/>
          <w:lang w:val="nl-NL"/>
        </w:rPr>
        <w:t xml:space="preserve">. </w:t>
      </w:r>
      <w:proofErr w:type="spellStart"/>
      <w:r w:rsidR="0092099E" w:rsidRPr="0092099E">
        <w:rPr>
          <w:i/>
          <w:iCs/>
          <w:sz w:val="22"/>
        </w:rPr>
        <w:t>Naast</w:t>
      </w:r>
      <w:proofErr w:type="spellEnd"/>
      <w:r w:rsidR="0092099E" w:rsidRPr="0092099E">
        <w:rPr>
          <w:i/>
          <w:iCs/>
          <w:sz w:val="22"/>
        </w:rPr>
        <w:t xml:space="preserve"> </w:t>
      </w:r>
      <w:proofErr w:type="spellStart"/>
      <w:r w:rsidR="0092099E" w:rsidRPr="0092099E">
        <w:rPr>
          <w:i/>
          <w:iCs/>
          <w:sz w:val="22"/>
        </w:rPr>
        <w:t>professionele</w:t>
      </w:r>
      <w:proofErr w:type="spellEnd"/>
      <w:r w:rsidR="0092099E" w:rsidRPr="0092099E">
        <w:rPr>
          <w:i/>
          <w:iCs/>
          <w:sz w:val="22"/>
        </w:rPr>
        <w:t xml:space="preserve"> </w:t>
      </w:r>
      <w:proofErr w:type="spellStart"/>
      <w:r w:rsidR="0092099E" w:rsidRPr="0092099E">
        <w:rPr>
          <w:i/>
          <w:iCs/>
          <w:sz w:val="22"/>
        </w:rPr>
        <w:t>prestaties</w:t>
      </w:r>
      <w:proofErr w:type="spellEnd"/>
      <w:r w:rsidR="0092099E" w:rsidRPr="0092099E">
        <w:rPr>
          <w:i/>
          <w:iCs/>
          <w:sz w:val="22"/>
        </w:rPr>
        <w:t xml:space="preserve"> </w:t>
      </w:r>
      <w:proofErr w:type="spellStart"/>
      <w:r w:rsidR="0092099E" w:rsidRPr="0092099E">
        <w:rPr>
          <w:i/>
          <w:iCs/>
          <w:sz w:val="22"/>
        </w:rPr>
        <w:t>erkent</w:t>
      </w:r>
      <w:proofErr w:type="spellEnd"/>
      <w:r w:rsidR="0092099E" w:rsidRPr="0092099E">
        <w:rPr>
          <w:i/>
          <w:iCs/>
          <w:sz w:val="22"/>
        </w:rPr>
        <w:t xml:space="preserve"> de prijs ook de voorbeeldige toewijding van het bedrijf aan de regio.</w:t>
      </w:r>
    </w:p>
    <w:p w:rsidR="0092099E" w:rsidRPr="0092099E" w:rsidRDefault="0092099E" w:rsidP="0092099E">
      <w:pPr>
        <w:spacing w:line="360" w:lineRule="auto"/>
        <w:jc w:val="both"/>
        <w:rPr>
          <w:sz w:val="22"/>
          <w:szCs w:val="22"/>
          <w:lang w:val="nl-NL" w:eastAsia="nl-NL" w:bidi="nl-NL"/>
        </w:rPr>
      </w:pPr>
    </w:p>
    <w:p w:rsidR="0092099E" w:rsidRPr="0092099E" w:rsidRDefault="0092099E" w:rsidP="0092099E">
      <w:pPr>
        <w:spacing w:line="360" w:lineRule="auto"/>
        <w:jc w:val="both"/>
        <w:rPr>
          <w:b/>
          <w:bCs/>
          <w:sz w:val="22"/>
          <w:szCs w:val="22"/>
          <w:lang w:val="nl-NL" w:eastAsia="nl-NL" w:bidi="nl-NL"/>
        </w:rPr>
      </w:pPr>
      <w:r w:rsidRPr="0092099E">
        <w:rPr>
          <w:b/>
          <w:bCs/>
          <w:sz w:val="22"/>
          <w:szCs w:val="22"/>
          <w:lang w:val="nl-NL" w:eastAsia="nl-NL" w:bidi="nl-NL"/>
        </w:rPr>
        <w:t>Duurzaamheid en innovatie voor het onderwijs van morgen</w:t>
      </w:r>
    </w:p>
    <w:p w:rsidR="0092099E" w:rsidRDefault="0092099E" w:rsidP="0092099E">
      <w:pPr>
        <w:spacing w:line="360" w:lineRule="auto"/>
        <w:jc w:val="both"/>
        <w:rPr>
          <w:sz w:val="22"/>
          <w:szCs w:val="22"/>
          <w:lang w:val="nl-NL" w:eastAsia="nl-NL" w:bidi="nl-NL"/>
        </w:rPr>
      </w:pPr>
      <w:r w:rsidRPr="0092099E">
        <w:rPr>
          <w:sz w:val="22"/>
          <w:szCs w:val="22"/>
          <w:lang w:val="nl-NL" w:eastAsia="nl-NL" w:bidi="nl-NL"/>
        </w:rPr>
        <w:t xml:space="preserve">Het bekroonde referentieproject, namelijk de uitbreiding van het gymnasium in </w:t>
      </w:r>
      <w:proofErr w:type="spellStart"/>
      <w:r w:rsidRPr="0092099E">
        <w:rPr>
          <w:sz w:val="22"/>
          <w:szCs w:val="22"/>
          <w:lang w:val="nl-NL" w:eastAsia="nl-NL" w:bidi="nl-NL"/>
        </w:rPr>
        <w:t>Holzkirchen</w:t>
      </w:r>
      <w:proofErr w:type="spellEnd"/>
      <w:r w:rsidRPr="0092099E">
        <w:rPr>
          <w:sz w:val="22"/>
          <w:szCs w:val="22"/>
          <w:lang w:val="nl-NL" w:eastAsia="nl-NL" w:bidi="nl-NL"/>
        </w:rPr>
        <w:t xml:space="preserve">, combineert duurzaam bouwen met de modernste technische oplossingen. Voor dit project leverde WEHA-THERM zeer functionele glasproducten, zoals gelaagd veiligheidsglas 8.2 EN 2 Plus en </w:t>
      </w:r>
      <w:proofErr w:type="spellStart"/>
      <w:r w:rsidRPr="0092099E">
        <w:rPr>
          <w:sz w:val="22"/>
          <w:szCs w:val="22"/>
          <w:lang w:val="nl-NL" w:eastAsia="nl-NL" w:bidi="nl-NL"/>
        </w:rPr>
        <w:t>Float</w:t>
      </w:r>
      <w:proofErr w:type="spellEnd"/>
      <w:r w:rsidRPr="0092099E">
        <w:rPr>
          <w:sz w:val="22"/>
          <w:szCs w:val="22"/>
          <w:lang w:val="nl-NL" w:eastAsia="nl-NL" w:bidi="nl-NL"/>
        </w:rPr>
        <w:t xml:space="preserve"> 4 met </w:t>
      </w:r>
      <w:proofErr w:type="spellStart"/>
      <w:r w:rsidRPr="0092099E">
        <w:rPr>
          <w:sz w:val="22"/>
          <w:szCs w:val="22"/>
          <w:lang w:val="nl-NL" w:eastAsia="nl-NL" w:bidi="nl-NL"/>
        </w:rPr>
        <w:t>Superspacer</w:t>
      </w:r>
      <w:proofErr w:type="spellEnd"/>
      <w:r w:rsidRPr="0092099E">
        <w:rPr>
          <w:sz w:val="22"/>
          <w:szCs w:val="22"/>
          <w:lang w:val="nl-NL" w:eastAsia="nl-NL" w:bidi="nl-NL"/>
        </w:rPr>
        <w:t>, die uitstekende thermische isolatie-eigenschappen bieden (</w:t>
      </w:r>
      <w:proofErr w:type="spellStart"/>
      <w:r w:rsidRPr="0092099E">
        <w:rPr>
          <w:sz w:val="22"/>
          <w:szCs w:val="22"/>
          <w:lang w:val="nl-NL" w:eastAsia="nl-NL" w:bidi="nl-NL"/>
        </w:rPr>
        <w:t>Ug</w:t>
      </w:r>
      <w:proofErr w:type="spellEnd"/>
      <w:r w:rsidRPr="0092099E">
        <w:rPr>
          <w:sz w:val="22"/>
          <w:szCs w:val="22"/>
          <w:lang w:val="nl-NL" w:eastAsia="nl-NL" w:bidi="nl-NL"/>
        </w:rPr>
        <w:t xml:space="preserve">-waarde van 0,6 W/m²K). Hierdoor worden niet alleen de energiekosten verlaagd, maar worden ook de duurzaamheidsdoelstellingen van de school ondersteund. Tegelijkertijd zorgt het royale gebruik van daglicht voor een heldere en open leeromgeving die zowel studenten als docenten inspireert. Bovendien draagt geluidsisolatie bij aan een productieve en veilige leeromgeving. De combinatie van functionaliteit en duurzaamheid maakt het gymnasium in </w:t>
      </w:r>
      <w:proofErr w:type="spellStart"/>
      <w:r w:rsidRPr="0092099E">
        <w:rPr>
          <w:sz w:val="22"/>
          <w:szCs w:val="22"/>
          <w:lang w:val="nl-NL" w:eastAsia="nl-NL" w:bidi="nl-NL"/>
        </w:rPr>
        <w:t>Holzkirchen</w:t>
      </w:r>
      <w:proofErr w:type="spellEnd"/>
      <w:r w:rsidRPr="0092099E">
        <w:rPr>
          <w:sz w:val="22"/>
          <w:szCs w:val="22"/>
          <w:lang w:val="nl-NL" w:eastAsia="nl-NL" w:bidi="nl-NL"/>
        </w:rPr>
        <w:t xml:space="preserve"> tot een uitstekend voorbeeld van moderne schoolarchitectuur.</w:t>
      </w:r>
    </w:p>
    <w:p w:rsidR="0092099E" w:rsidRPr="0092099E" w:rsidRDefault="0092099E" w:rsidP="0092099E">
      <w:pPr>
        <w:spacing w:line="360" w:lineRule="auto"/>
        <w:jc w:val="both"/>
        <w:rPr>
          <w:sz w:val="22"/>
          <w:szCs w:val="22"/>
          <w:lang w:val="nl-NL" w:eastAsia="nl-NL" w:bidi="nl-NL"/>
        </w:rPr>
      </w:pPr>
    </w:p>
    <w:p w:rsidR="0092099E" w:rsidRPr="0092099E" w:rsidRDefault="0092099E" w:rsidP="0092099E">
      <w:pPr>
        <w:spacing w:line="360" w:lineRule="auto"/>
        <w:jc w:val="both"/>
        <w:rPr>
          <w:b/>
          <w:bCs/>
          <w:sz w:val="22"/>
          <w:szCs w:val="22"/>
          <w:lang w:val="nl-NL" w:eastAsia="nl-NL" w:bidi="nl-NL"/>
        </w:rPr>
      </w:pPr>
      <w:r w:rsidRPr="0092099E">
        <w:rPr>
          <w:b/>
          <w:bCs/>
          <w:sz w:val="22"/>
          <w:szCs w:val="22"/>
          <w:lang w:val="nl-NL" w:eastAsia="nl-NL" w:bidi="nl-NL"/>
        </w:rPr>
        <w:t>Lokale wortels, grote impact</w:t>
      </w:r>
    </w:p>
    <w:p w:rsidR="0092099E" w:rsidRPr="0092099E" w:rsidRDefault="0092099E" w:rsidP="0092099E">
      <w:pPr>
        <w:spacing w:line="360" w:lineRule="auto"/>
        <w:jc w:val="both"/>
        <w:rPr>
          <w:sz w:val="22"/>
          <w:szCs w:val="22"/>
          <w:lang w:val="nl-NL" w:eastAsia="nl-NL" w:bidi="nl-NL"/>
        </w:rPr>
      </w:pPr>
      <w:r w:rsidRPr="0092099E">
        <w:rPr>
          <w:sz w:val="22"/>
          <w:szCs w:val="22"/>
          <w:lang w:val="nl-NL" w:eastAsia="nl-NL" w:bidi="nl-NL"/>
        </w:rPr>
        <w:t xml:space="preserve">De regionale wortels van WEHA-THERM zijn bijzonder opmerkelijk. Het bedrijf realiseert haar projecten meestal binnen een straal van 300 kilometer rond het hoofdkantoor in </w:t>
      </w:r>
      <w:proofErr w:type="spellStart"/>
      <w:r w:rsidRPr="0092099E">
        <w:rPr>
          <w:sz w:val="22"/>
          <w:szCs w:val="22"/>
          <w:lang w:val="nl-NL" w:eastAsia="nl-NL" w:bidi="nl-NL"/>
        </w:rPr>
        <w:t>Hutthurm</w:t>
      </w:r>
      <w:proofErr w:type="spellEnd"/>
      <w:r w:rsidRPr="0092099E">
        <w:rPr>
          <w:sz w:val="22"/>
          <w:szCs w:val="22"/>
          <w:lang w:val="nl-NL" w:eastAsia="nl-NL" w:bidi="nl-NL"/>
        </w:rPr>
        <w:t xml:space="preserve"> en geeft zo actief vorm aan de ontwikkeling van haar thuisregio. “We zijn er trots op dat we een positieve bijdrage leveren aan de regio – door innovatieve </w:t>
      </w:r>
      <w:r w:rsidRPr="0092099E">
        <w:rPr>
          <w:sz w:val="22"/>
          <w:szCs w:val="22"/>
          <w:lang w:val="nl-NL" w:eastAsia="nl-NL" w:bidi="nl-NL"/>
        </w:rPr>
        <w:lastRenderedPageBreak/>
        <w:t xml:space="preserve">bouwprojecten of door samen te werken met lokale partners”, zegt bedrijfsleider Daniel </w:t>
      </w:r>
      <w:proofErr w:type="spellStart"/>
      <w:r w:rsidRPr="0092099E">
        <w:rPr>
          <w:sz w:val="22"/>
          <w:szCs w:val="22"/>
          <w:lang w:val="nl-NL" w:eastAsia="nl-NL" w:bidi="nl-NL"/>
        </w:rPr>
        <w:t>Freund</w:t>
      </w:r>
      <w:proofErr w:type="spellEnd"/>
      <w:r w:rsidRPr="0092099E">
        <w:rPr>
          <w:sz w:val="22"/>
          <w:szCs w:val="22"/>
          <w:lang w:val="nl-NL" w:eastAsia="nl-NL" w:bidi="nl-NL"/>
        </w:rPr>
        <w:t xml:space="preserve">. “Alleen dankzij het vertrouwen van onze klanten, die ons zulke mooie opdrachten zoals deze toevertrouwen, zijn zulke prachtige referenties mogelijk.” In het geval van het gymnasium in </w:t>
      </w:r>
      <w:proofErr w:type="spellStart"/>
      <w:r w:rsidRPr="0092099E">
        <w:rPr>
          <w:sz w:val="22"/>
          <w:szCs w:val="22"/>
          <w:lang w:val="nl-NL" w:eastAsia="nl-NL" w:bidi="nl-NL"/>
        </w:rPr>
        <w:t>Holzkirchen</w:t>
      </w:r>
      <w:proofErr w:type="spellEnd"/>
      <w:r w:rsidRPr="0092099E">
        <w:rPr>
          <w:sz w:val="22"/>
          <w:szCs w:val="22"/>
          <w:lang w:val="nl-NL" w:eastAsia="nl-NL" w:bidi="nl-NL"/>
        </w:rPr>
        <w:t xml:space="preserve"> installeerde </w:t>
      </w:r>
      <w:proofErr w:type="spellStart"/>
      <w:r w:rsidRPr="0092099E">
        <w:rPr>
          <w:sz w:val="22"/>
          <w:szCs w:val="22"/>
          <w:lang w:val="nl-NL" w:eastAsia="nl-NL" w:bidi="nl-NL"/>
        </w:rPr>
        <w:t>Unterholzer</w:t>
      </w:r>
      <w:proofErr w:type="spellEnd"/>
      <w:r w:rsidRPr="0092099E">
        <w:rPr>
          <w:sz w:val="22"/>
          <w:szCs w:val="22"/>
          <w:lang w:val="nl-NL" w:eastAsia="nl-NL" w:bidi="nl-NL"/>
        </w:rPr>
        <w:t xml:space="preserve"> </w:t>
      </w:r>
      <w:proofErr w:type="spellStart"/>
      <w:r w:rsidRPr="0092099E">
        <w:rPr>
          <w:sz w:val="22"/>
          <w:szCs w:val="22"/>
          <w:lang w:val="nl-NL" w:eastAsia="nl-NL" w:bidi="nl-NL"/>
        </w:rPr>
        <w:t>Metallbau</w:t>
      </w:r>
      <w:proofErr w:type="spellEnd"/>
      <w:r w:rsidRPr="0092099E">
        <w:rPr>
          <w:sz w:val="22"/>
          <w:szCs w:val="22"/>
          <w:lang w:val="nl-NL" w:eastAsia="nl-NL" w:bidi="nl-NL"/>
        </w:rPr>
        <w:t xml:space="preserve"> GmbH uit </w:t>
      </w:r>
      <w:proofErr w:type="spellStart"/>
      <w:r w:rsidRPr="0092099E">
        <w:rPr>
          <w:sz w:val="22"/>
          <w:szCs w:val="22"/>
          <w:lang w:val="nl-NL" w:eastAsia="nl-NL" w:bidi="nl-NL"/>
        </w:rPr>
        <w:t>Töging</w:t>
      </w:r>
      <w:proofErr w:type="spellEnd"/>
      <w:r w:rsidRPr="0092099E">
        <w:rPr>
          <w:sz w:val="22"/>
          <w:szCs w:val="22"/>
          <w:lang w:val="nl-NL" w:eastAsia="nl-NL" w:bidi="nl-NL"/>
        </w:rPr>
        <w:t xml:space="preserve"> </w:t>
      </w:r>
      <w:proofErr w:type="spellStart"/>
      <w:r w:rsidRPr="0092099E">
        <w:rPr>
          <w:sz w:val="22"/>
          <w:szCs w:val="22"/>
          <w:lang w:val="nl-NL" w:eastAsia="nl-NL" w:bidi="nl-NL"/>
        </w:rPr>
        <w:t>am</w:t>
      </w:r>
      <w:proofErr w:type="spellEnd"/>
      <w:r w:rsidRPr="0092099E">
        <w:rPr>
          <w:sz w:val="22"/>
          <w:szCs w:val="22"/>
          <w:lang w:val="nl-NL" w:eastAsia="nl-NL" w:bidi="nl-NL"/>
        </w:rPr>
        <w:t xml:space="preserve"> Inn de door WEHA-THERM geproduceerde ramen.</w:t>
      </w:r>
    </w:p>
    <w:p w:rsidR="0092099E" w:rsidRDefault="0092099E" w:rsidP="0092099E">
      <w:pPr>
        <w:spacing w:line="360" w:lineRule="auto"/>
        <w:jc w:val="both"/>
        <w:rPr>
          <w:sz w:val="22"/>
          <w:szCs w:val="22"/>
          <w:lang w:val="nl-NL" w:eastAsia="nl-NL" w:bidi="nl-NL"/>
        </w:rPr>
      </w:pPr>
      <w:r w:rsidRPr="0092099E">
        <w:rPr>
          <w:sz w:val="22"/>
          <w:szCs w:val="22"/>
          <w:lang w:val="nl-NL" w:eastAsia="nl-NL" w:bidi="nl-NL"/>
        </w:rPr>
        <w:t>Het familiebedrijf, dat gespecialiseerd is in de productie en installatie van hoogwaardige glasproducten en naast gelaagd veiligheidsglas ook zelf gehard veiligheidsglas produceert, is met circa 150 medewerkers een van de toonaangevende bedrijven in de regio.</w:t>
      </w:r>
    </w:p>
    <w:p w:rsidR="0092099E" w:rsidRPr="0092099E" w:rsidRDefault="0092099E" w:rsidP="0092099E">
      <w:pPr>
        <w:spacing w:line="360" w:lineRule="auto"/>
        <w:jc w:val="both"/>
        <w:rPr>
          <w:sz w:val="22"/>
          <w:szCs w:val="22"/>
          <w:lang w:val="nl-NL" w:eastAsia="nl-NL" w:bidi="nl-NL"/>
        </w:rPr>
      </w:pPr>
    </w:p>
    <w:p w:rsidR="0092099E" w:rsidRPr="0092099E" w:rsidRDefault="0092099E" w:rsidP="0092099E">
      <w:pPr>
        <w:spacing w:line="360" w:lineRule="auto"/>
        <w:jc w:val="both"/>
        <w:rPr>
          <w:b/>
          <w:bCs/>
          <w:sz w:val="22"/>
          <w:szCs w:val="22"/>
          <w:lang w:val="nl-NL" w:eastAsia="nl-NL" w:bidi="nl-NL"/>
        </w:rPr>
      </w:pPr>
      <w:r w:rsidRPr="0092099E">
        <w:rPr>
          <w:b/>
          <w:bCs/>
          <w:sz w:val="22"/>
          <w:szCs w:val="22"/>
          <w:lang w:val="nl-NL" w:eastAsia="nl-NL" w:bidi="nl-NL"/>
        </w:rPr>
        <w:t>Partnerschap dat verbindt</w:t>
      </w:r>
    </w:p>
    <w:p w:rsidR="0092099E" w:rsidRDefault="0092099E" w:rsidP="0092099E">
      <w:pPr>
        <w:spacing w:line="360" w:lineRule="auto"/>
        <w:jc w:val="both"/>
        <w:rPr>
          <w:sz w:val="22"/>
          <w:szCs w:val="22"/>
          <w:lang w:val="nl-NL" w:eastAsia="nl-NL" w:bidi="nl-NL"/>
        </w:rPr>
      </w:pPr>
      <w:r w:rsidRPr="0092099E">
        <w:rPr>
          <w:sz w:val="22"/>
          <w:szCs w:val="22"/>
          <w:lang w:val="nl-NL" w:eastAsia="nl-NL" w:bidi="nl-NL"/>
        </w:rPr>
        <w:t xml:space="preserve">Het ontvangen van de SANCO Reference Award benadrukt niet alleen de hoge kwaliteit van het werk van WEHA-THERM, maar ook het belang van samenwerking op basis van partnerschap binnen de SANCO Groep. “WEHA-THERM laat zien hoe betrokkenheid en expertise resulteren in projecten die de waarden van onze Groep naar buiten toe uitdragen. Dat is een voorbeeld voor onze hele partnergemeenschap”, aldus Denis </w:t>
      </w:r>
      <w:proofErr w:type="spellStart"/>
      <w:r w:rsidRPr="0092099E">
        <w:rPr>
          <w:sz w:val="22"/>
          <w:szCs w:val="22"/>
          <w:lang w:val="nl-NL" w:eastAsia="nl-NL" w:bidi="nl-NL"/>
        </w:rPr>
        <w:t>Löhle</w:t>
      </w:r>
      <w:proofErr w:type="spellEnd"/>
      <w:r w:rsidRPr="0092099E">
        <w:rPr>
          <w:sz w:val="22"/>
          <w:szCs w:val="22"/>
          <w:lang w:val="nl-NL" w:eastAsia="nl-NL" w:bidi="nl-NL"/>
        </w:rPr>
        <w:t xml:space="preserve">, vertegenwoordiger van de SANCO Groep, die de prijs samen met zijn collega </w:t>
      </w:r>
      <w:proofErr w:type="spellStart"/>
      <w:r w:rsidRPr="0092099E">
        <w:rPr>
          <w:sz w:val="22"/>
          <w:szCs w:val="22"/>
          <w:lang w:val="nl-NL" w:eastAsia="nl-NL" w:bidi="nl-NL"/>
        </w:rPr>
        <w:t>Ulrike</w:t>
      </w:r>
      <w:proofErr w:type="spellEnd"/>
      <w:r w:rsidRPr="0092099E">
        <w:rPr>
          <w:sz w:val="22"/>
          <w:szCs w:val="22"/>
          <w:lang w:val="nl-NL" w:eastAsia="nl-NL" w:bidi="nl-NL"/>
        </w:rPr>
        <w:t xml:space="preserve"> </w:t>
      </w:r>
      <w:proofErr w:type="spellStart"/>
      <w:r w:rsidRPr="0092099E">
        <w:rPr>
          <w:sz w:val="22"/>
          <w:szCs w:val="22"/>
          <w:lang w:val="nl-NL" w:eastAsia="nl-NL" w:bidi="nl-NL"/>
        </w:rPr>
        <w:t>Gromnitza</w:t>
      </w:r>
      <w:proofErr w:type="spellEnd"/>
      <w:r w:rsidRPr="0092099E">
        <w:rPr>
          <w:sz w:val="22"/>
          <w:szCs w:val="22"/>
          <w:lang w:val="nl-NL" w:eastAsia="nl-NL" w:bidi="nl-NL"/>
        </w:rPr>
        <w:t xml:space="preserve"> uitreikte.</w:t>
      </w:r>
    </w:p>
    <w:p w:rsidR="0092099E" w:rsidRPr="0092099E" w:rsidRDefault="0092099E" w:rsidP="0092099E">
      <w:pPr>
        <w:spacing w:line="360" w:lineRule="auto"/>
        <w:jc w:val="both"/>
        <w:rPr>
          <w:sz w:val="22"/>
          <w:szCs w:val="22"/>
          <w:lang w:val="nl-NL" w:eastAsia="nl-NL" w:bidi="nl-NL"/>
        </w:rPr>
      </w:pPr>
    </w:p>
    <w:p w:rsidR="0092099E" w:rsidRPr="0092099E" w:rsidRDefault="0092099E" w:rsidP="0092099E">
      <w:pPr>
        <w:spacing w:line="360" w:lineRule="auto"/>
        <w:jc w:val="both"/>
        <w:rPr>
          <w:b/>
          <w:bCs/>
          <w:sz w:val="22"/>
          <w:szCs w:val="22"/>
          <w:lang w:val="nl-NL" w:eastAsia="nl-NL" w:bidi="nl-NL"/>
        </w:rPr>
      </w:pPr>
      <w:r w:rsidRPr="0092099E">
        <w:rPr>
          <w:b/>
          <w:bCs/>
          <w:sz w:val="22"/>
          <w:szCs w:val="22"/>
          <w:lang w:val="nl-NL" w:eastAsia="nl-NL" w:bidi="nl-NL"/>
        </w:rPr>
        <w:t>Over de SANCO Reference Award</w:t>
      </w:r>
    </w:p>
    <w:p w:rsidR="0092099E" w:rsidRPr="0092099E" w:rsidRDefault="0092099E" w:rsidP="0092099E">
      <w:pPr>
        <w:spacing w:line="360" w:lineRule="auto"/>
        <w:jc w:val="both"/>
        <w:rPr>
          <w:sz w:val="22"/>
          <w:szCs w:val="22"/>
          <w:lang w:val="nl-NL" w:eastAsia="nl-NL" w:bidi="nl-NL"/>
        </w:rPr>
      </w:pPr>
      <w:r w:rsidRPr="0092099E">
        <w:rPr>
          <w:sz w:val="22"/>
          <w:szCs w:val="22"/>
          <w:lang w:val="nl-NL" w:eastAsia="nl-NL" w:bidi="nl-NL"/>
        </w:rPr>
        <w:t>De SANCO Reference Award werd in het leven geroepen om uitmuntende projecten binnen de partnerbedrijven van de SANCO Groep te erkennen. Het staat voor kwaliteit, innovatie en succesvolle samenwerking binnen het netwerk.</w:t>
      </w:r>
    </w:p>
    <w:p w:rsidR="0092099E" w:rsidRPr="0092099E" w:rsidRDefault="0092099E" w:rsidP="0092099E">
      <w:pPr>
        <w:spacing w:line="360" w:lineRule="auto"/>
        <w:jc w:val="both"/>
        <w:rPr>
          <w:sz w:val="22"/>
          <w:szCs w:val="22"/>
          <w:lang w:val="nl-NL" w:eastAsia="nl-NL" w:bidi="nl-NL"/>
        </w:rPr>
      </w:pPr>
      <w:r w:rsidRPr="0092099E">
        <w:rPr>
          <w:sz w:val="22"/>
          <w:szCs w:val="22"/>
          <w:lang w:val="nl-NL" w:eastAsia="nl-NL" w:bidi="nl-NL"/>
        </w:rPr>
        <w:t xml:space="preserve">De beoordelingscriteria voor de award gaan veel verder dan de ontwerpeisen en erkennen ook bijzondere prestaties op het gebied van verwerking, logistiek, duurzaamheid en sociale aspecten. Referentieprojecten die zich bijvoorbeeld kenmerken door hun voorbeeldfunctie op het gebied van duurzaamheidsprogramma's, door het ondersteunen van kinder- en gehandicaptenvoorzieningen of door liefdadigheidsevenementen, vormen een aparte categorie. </w:t>
      </w:r>
    </w:p>
    <w:p w:rsidR="0092099E" w:rsidRDefault="0092099E" w:rsidP="00F040D4">
      <w:pPr>
        <w:spacing w:line="360" w:lineRule="auto"/>
        <w:jc w:val="both"/>
        <w:rPr>
          <w:sz w:val="22"/>
          <w:szCs w:val="22"/>
          <w:lang w:val="nl-NL" w:eastAsia="nl-NL" w:bidi="nl-NL"/>
        </w:rPr>
      </w:pPr>
      <w:r w:rsidRPr="0092099E">
        <w:rPr>
          <w:sz w:val="22"/>
          <w:szCs w:val="22"/>
          <w:lang w:val="nl-NL" w:eastAsia="nl-NL" w:bidi="nl-NL"/>
        </w:rPr>
        <w:t>De prijs zal volgend jaar voor de twee keer uitgereikt worden.</w:t>
      </w:r>
    </w:p>
    <w:p w:rsidR="00F040D4" w:rsidRPr="0092099E" w:rsidRDefault="00000000" w:rsidP="00F040D4">
      <w:pPr>
        <w:spacing w:line="360" w:lineRule="auto"/>
        <w:jc w:val="both"/>
        <w:rPr>
          <w:sz w:val="22"/>
          <w:szCs w:val="22"/>
          <w:lang w:val="nl-NL" w:eastAsia="nl-NL" w:bidi="nl-NL"/>
        </w:rPr>
      </w:pPr>
      <w:r>
        <w:rPr>
          <w:rFonts w:eastAsia="Arial" w:cs="Arial"/>
          <w:b/>
          <w:lang w:val="nl-NL" w:eastAsia="nl-NL" w:bidi="nl-NL"/>
        </w:rPr>
        <w:lastRenderedPageBreak/>
        <w:t>Foto’s:</w:t>
      </w:r>
    </w:p>
    <w:p w:rsidR="00D47292" w:rsidRDefault="00FA0436" w:rsidP="00F040D4">
      <w:pPr>
        <w:spacing w:line="360" w:lineRule="auto"/>
        <w:jc w:val="both"/>
        <w:rPr>
          <w:rFonts w:cs="Arial"/>
          <w:sz w:val="20"/>
          <w:szCs w:val="20"/>
        </w:rPr>
      </w:pPr>
      <w:r>
        <w:rPr>
          <w:rFonts w:cs="Arial"/>
          <w:noProof/>
          <w:sz w:val="20"/>
          <w:szCs w:val="20"/>
        </w:rPr>
        <mc:AlternateContent>
          <mc:Choice Requires="wps">
            <w:drawing>
              <wp:anchor distT="0" distB="0" distL="114300" distR="114300" simplePos="0" relativeHeight="251659264" behindDoc="0" locked="0" layoutInCell="1" allowOverlap="1" wp14:anchorId="064C19AC" wp14:editId="30819BA0">
                <wp:simplePos x="0" y="0"/>
                <wp:positionH relativeFrom="column">
                  <wp:posOffset>-45999</wp:posOffset>
                </wp:positionH>
                <wp:positionV relativeFrom="paragraph">
                  <wp:posOffset>3054985</wp:posOffset>
                </wp:positionV>
                <wp:extent cx="5296829" cy="449705"/>
                <wp:effectExtent l="0" t="0" r="0" b="0"/>
                <wp:wrapNone/>
                <wp:docPr id="1739162101" name="Textfeld 1739162101"/>
                <wp:cNvGraphicFramePr/>
                <a:graphic xmlns:a="http://schemas.openxmlformats.org/drawingml/2006/main">
                  <a:graphicData uri="http://schemas.microsoft.com/office/word/2010/wordprocessingShape">
                    <wps:wsp>
                      <wps:cNvSpPr txBox="1"/>
                      <wps:spPr>
                        <a:xfrm>
                          <a:off x="0" y="0"/>
                          <a:ext cx="5296829" cy="449705"/>
                        </a:xfrm>
                        <a:prstGeom prst="rect">
                          <a:avLst/>
                        </a:prstGeom>
                        <a:solidFill>
                          <a:schemeClr val="lt1"/>
                        </a:solidFill>
                        <a:ln w="6350">
                          <a:noFill/>
                        </a:ln>
                      </wps:spPr>
                      <wps:txbx>
                        <w:txbxContent>
                          <w:p w:rsidR="0092099E" w:rsidRDefault="0092099E" w:rsidP="00FA0436">
                            <w:pPr>
                              <w:rPr>
                                <w:sz w:val="18"/>
                                <w:szCs w:val="18"/>
                              </w:rPr>
                            </w:pPr>
                            <w:r w:rsidRPr="0092099E">
                              <w:rPr>
                                <w:sz w:val="18"/>
                                <w:szCs w:val="18"/>
                              </w:rPr>
                              <w:t xml:space="preserve">Ulrike </w:t>
                            </w:r>
                            <w:proofErr w:type="spellStart"/>
                            <w:r w:rsidRPr="0092099E">
                              <w:rPr>
                                <w:sz w:val="18"/>
                                <w:szCs w:val="18"/>
                              </w:rPr>
                              <w:t>Gromnitza</w:t>
                            </w:r>
                            <w:proofErr w:type="spellEnd"/>
                            <w:r w:rsidRPr="0092099E">
                              <w:rPr>
                                <w:sz w:val="18"/>
                                <w:szCs w:val="18"/>
                              </w:rPr>
                              <w:t xml:space="preserve"> en Denis Löhle </w:t>
                            </w:r>
                            <w:proofErr w:type="spellStart"/>
                            <w:r w:rsidRPr="0092099E">
                              <w:rPr>
                                <w:sz w:val="18"/>
                                <w:szCs w:val="18"/>
                              </w:rPr>
                              <w:t>overhandigen</w:t>
                            </w:r>
                            <w:proofErr w:type="spellEnd"/>
                            <w:r w:rsidRPr="0092099E">
                              <w:rPr>
                                <w:sz w:val="18"/>
                                <w:szCs w:val="18"/>
                              </w:rPr>
                              <w:t xml:space="preserve"> de </w:t>
                            </w:r>
                            <w:proofErr w:type="spellStart"/>
                            <w:r w:rsidRPr="0092099E">
                              <w:rPr>
                                <w:sz w:val="18"/>
                                <w:szCs w:val="18"/>
                              </w:rPr>
                              <w:t>eerste</w:t>
                            </w:r>
                            <w:proofErr w:type="spellEnd"/>
                            <w:r w:rsidRPr="0092099E">
                              <w:rPr>
                                <w:sz w:val="18"/>
                                <w:szCs w:val="18"/>
                              </w:rPr>
                              <w:t xml:space="preserve"> SANCO Reference Award</w:t>
                            </w:r>
                          </w:p>
                          <w:p w:rsidR="0092099E" w:rsidRPr="0092099E" w:rsidRDefault="0092099E" w:rsidP="00FA0436">
                            <w:pPr>
                              <w:rPr>
                                <w:sz w:val="18"/>
                                <w:szCs w:val="18"/>
                              </w:rPr>
                            </w:pPr>
                            <w:proofErr w:type="spellStart"/>
                            <w:r w:rsidRPr="0092099E">
                              <w:rPr>
                                <w:sz w:val="18"/>
                                <w:szCs w:val="18"/>
                              </w:rPr>
                              <w:t>aan</w:t>
                            </w:r>
                            <w:proofErr w:type="spellEnd"/>
                            <w:r w:rsidRPr="0092099E">
                              <w:rPr>
                                <w:sz w:val="18"/>
                                <w:szCs w:val="18"/>
                              </w:rPr>
                              <w:t xml:space="preserve"> Daniel Freund.</w:t>
                            </w:r>
                            <w:r>
                              <w:rPr>
                                <w:sz w:val="18"/>
                                <w:szCs w:val="18"/>
                              </w:rPr>
                              <w:t xml:space="preserve"> </w:t>
                            </w:r>
                            <w:r w:rsidRPr="0092099E">
                              <w:rPr>
                                <w:sz w:val="18"/>
                                <w:szCs w:val="18"/>
                                <w:lang w:val="en-US"/>
                              </w:rPr>
                              <w:t>Foto: SANCO</w:t>
                            </w:r>
                          </w:p>
                          <w:p w:rsidR="0092099E" w:rsidRPr="0092099E" w:rsidRDefault="0092099E" w:rsidP="00FA0436">
                            <w:pPr>
                              <w:rPr>
                                <w:sz w:val="18"/>
                                <w:szCs w:val="18"/>
                                <w:lang w:val="nl-N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64C19AC" id="_x0000_t202" coordsize="21600,21600" o:spt="202" path="m,l,21600r21600,l21600,xe">
                <v:stroke joinstyle="miter"/>
                <v:path gradientshapeok="t" o:connecttype="rect"/>
              </v:shapetype>
              <v:shape id="Textfeld 1739162101" o:spid="_x0000_s1026" type="#_x0000_t202" style="position:absolute;left:0;text-align:left;margin-left:-3.6pt;margin-top:240.55pt;width:417.05pt;height:3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" fillcolor="white [3201]" stroked="f" strokeweight=".5pt">
                <v:textbox>
                  <w:txbxContent>
                    <w:p w:rsidR="0092099E" w:rsidRDefault="0092099E" w:rsidP="00FA0436">
                      <w:pPr>
                        <w:rPr>
                          <w:sz w:val="18"/>
                          <w:szCs w:val="18"/>
                        </w:rPr>
                      </w:pPr>
                      <w:r w:rsidRPr="0092099E">
                        <w:rPr>
                          <w:sz w:val="18"/>
                          <w:szCs w:val="18"/>
                        </w:rPr>
                        <w:t xml:space="preserve">Ulrike </w:t>
                      </w:r>
                      <w:proofErr w:type="spellStart"/>
                      <w:r w:rsidRPr="0092099E">
                        <w:rPr>
                          <w:sz w:val="18"/>
                          <w:szCs w:val="18"/>
                        </w:rPr>
                        <w:t>Gromnitza</w:t>
                      </w:r>
                      <w:proofErr w:type="spellEnd"/>
                      <w:r w:rsidRPr="0092099E">
                        <w:rPr>
                          <w:sz w:val="18"/>
                          <w:szCs w:val="18"/>
                        </w:rPr>
                        <w:t xml:space="preserve"> en Denis Löhle </w:t>
                      </w:r>
                      <w:proofErr w:type="spellStart"/>
                      <w:r w:rsidRPr="0092099E">
                        <w:rPr>
                          <w:sz w:val="18"/>
                          <w:szCs w:val="18"/>
                        </w:rPr>
                        <w:t>overhandigen</w:t>
                      </w:r>
                      <w:proofErr w:type="spellEnd"/>
                      <w:r w:rsidRPr="0092099E">
                        <w:rPr>
                          <w:sz w:val="18"/>
                          <w:szCs w:val="18"/>
                        </w:rPr>
                        <w:t xml:space="preserve"> de </w:t>
                      </w:r>
                      <w:proofErr w:type="spellStart"/>
                      <w:r w:rsidRPr="0092099E">
                        <w:rPr>
                          <w:sz w:val="18"/>
                          <w:szCs w:val="18"/>
                        </w:rPr>
                        <w:t>eerste</w:t>
                      </w:r>
                      <w:proofErr w:type="spellEnd"/>
                      <w:r w:rsidRPr="0092099E">
                        <w:rPr>
                          <w:sz w:val="18"/>
                          <w:szCs w:val="18"/>
                        </w:rPr>
                        <w:t xml:space="preserve"> SANCO Reference Award</w:t>
                      </w:r>
                    </w:p>
                    <w:p w:rsidR="0092099E" w:rsidRPr="0092099E" w:rsidRDefault="0092099E" w:rsidP="00FA0436">
                      <w:pPr>
                        <w:rPr>
                          <w:sz w:val="18"/>
                          <w:szCs w:val="18"/>
                        </w:rPr>
                      </w:pPr>
                      <w:proofErr w:type="spellStart"/>
                      <w:r w:rsidRPr="0092099E">
                        <w:rPr>
                          <w:sz w:val="18"/>
                          <w:szCs w:val="18"/>
                        </w:rPr>
                        <w:t>aan</w:t>
                      </w:r>
                      <w:proofErr w:type="spellEnd"/>
                      <w:r w:rsidRPr="0092099E">
                        <w:rPr>
                          <w:sz w:val="18"/>
                          <w:szCs w:val="18"/>
                        </w:rPr>
                        <w:t xml:space="preserve"> Daniel Freund.</w:t>
                      </w:r>
                      <w:r>
                        <w:rPr>
                          <w:sz w:val="18"/>
                          <w:szCs w:val="18"/>
                        </w:rPr>
                        <w:t xml:space="preserve"> </w:t>
                      </w:r>
                      <w:r w:rsidRPr="0092099E">
                        <w:rPr>
                          <w:sz w:val="18"/>
                          <w:szCs w:val="18"/>
                          <w:lang w:val="en-US"/>
                        </w:rPr>
                        <w:t>Foto: SANCO</w:t>
                      </w:r>
                    </w:p>
                    <w:p w:rsidR="0092099E" w:rsidRPr="0092099E" w:rsidRDefault="0092099E" w:rsidP="00FA0436">
                      <w:pPr>
                        <w:rPr>
                          <w:sz w:val="18"/>
                          <w:szCs w:val="18"/>
                          <w:lang w:val="nl-NL"/>
                        </w:rPr>
                      </w:pPr>
                    </w:p>
                  </w:txbxContent>
                </v:textbox>
              </v:shape>
            </w:pict>
          </mc:Fallback>
        </mc:AlternateContent>
      </w:r>
      <w:r w:rsidR="0092099E">
        <w:rPr>
          <w:rFonts w:cs="Arial"/>
          <w:sz w:val="20"/>
          <w:szCs w:val="20"/>
        </w:rPr>
        <w:t xml:space="preserve"> </w:t>
      </w:r>
      <w:r w:rsidR="0092099E">
        <w:rPr>
          <w:rFonts w:cs="Arial"/>
          <w:noProof/>
          <w:sz w:val="20"/>
          <w:szCs w:val="20"/>
        </w:rPr>
        <w:drawing>
          <wp:inline distT="0" distB="0" distL="0" distR="0" wp14:anchorId="1BD8FA09" wp14:editId="6DFCE5DC">
            <wp:extent cx="2119630" cy="2978578"/>
            <wp:effectExtent l="0" t="0" r="1270" b="6350"/>
            <wp:docPr id="24576822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768228" name="Grafik 245768228"/>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42862" cy="3011225"/>
                    </a:xfrm>
                    <a:prstGeom prst="rect">
                      <a:avLst/>
                    </a:prstGeom>
                  </pic:spPr>
                </pic:pic>
              </a:graphicData>
            </a:graphic>
          </wp:inline>
        </w:drawing>
      </w:r>
    </w:p>
    <w:p w:rsidR="00D47292" w:rsidRDefault="00D47292" w:rsidP="00F040D4">
      <w:pPr>
        <w:spacing w:line="360" w:lineRule="auto"/>
        <w:jc w:val="both"/>
        <w:rPr>
          <w:rFonts w:cs="Arial"/>
          <w:sz w:val="20"/>
          <w:szCs w:val="20"/>
        </w:rPr>
      </w:pPr>
    </w:p>
    <w:p w:rsidR="00D47292" w:rsidRDefault="00D47292" w:rsidP="00F040D4">
      <w:pPr>
        <w:spacing w:line="360" w:lineRule="auto"/>
        <w:jc w:val="both"/>
        <w:rPr>
          <w:rFonts w:cs="Arial"/>
          <w:sz w:val="20"/>
          <w:szCs w:val="20"/>
        </w:rPr>
      </w:pPr>
    </w:p>
    <w:p w:rsidR="0092099E" w:rsidRDefault="0092099E" w:rsidP="0092099E">
      <w:pPr>
        <w:pStyle w:val="StandardWeb"/>
        <w:spacing w:line="360" w:lineRule="auto"/>
        <w:rPr>
          <w:rFonts w:ascii="Arial" w:hAnsi="Arial" w:cs="Arial"/>
          <w:sz w:val="22"/>
          <w:szCs w:val="22"/>
          <w:highlight w:val="yellow"/>
        </w:rPr>
      </w:pPr>
      <w:r>
        <w:rPr>
          <w:rFonts w:cs="Arial"/>
          <w:noProof/>
          <w:sz w:val="20"/>
          <w:szCs w:val="20"/>
        </w:rPr>
        <mc:AlternateContent>
          <mc:Choice Requires="wps">
            <w:drawing>
              <wp:anchor distT="0" distB="0" distL="114300" distR="114300" simplePos="0" relativeHeight="251661312" behindDoc="0" locked="0" layoutInCell="1" allowOverlap="1" wp14:anchorId="22863487" wp14:editId="1199DDD6">
                <wp:simplePos x="0" y="0"/>
                <wp:positionH relativeFrom="column">
                  <wp:posOffset>-539394</wp:posOffset>
                </wp:positionH>
                <wp:positionV relativeFrom="paragraph">
                  <wp:posOffset>1642745</wp:posOffset>
                </wp:positionV>
                <wp:extent cx="6371059" cy="457200"/>
                <wp:effectExtent l="0" t="0" r="4445" b="0"/>
                <wp:wrapNone/>
                <wp:docPr id="1281549059" name="Textfeld 1281549059"/>
                <wp:cNvGraphicFramePr/>
                <a:graphic xmlns:a="http://schemas.openxmlformats.org/drawingml/2006/main">
                  <a:graphicData uri="http://schemas.microsoft.com/office/word/2010/wordprocessingShape">
                    <wps:wsp>
                      <wps:cNvSpPr txBox="1"/>
                      <wps:spPr>
                        <a:xfrm>
                          <a:off x="0" y="0"/>
                          <a:ext cx="6371059" cy="457200"/>
                        </a:xfrm>
                        <a:prstGeom prst="rect">
                          <a:avLst/>
                        </a:prstGeom>
                        <a:solidFill>
                          <a:schemeClr val="lt1"/>
                        </a:solidFill>
                        <a:ln w="6350">
                          <a:noFill/>
                        </a:ln>
                      </wps:spPr>
                      <wps:txbx>
                        <w:txbxContent>
                          <w:p w:rsidR="0092099E" w:rsidRDefault="0092099E" w:rsidP="00FA0436">
                            <w:pPr>
                              <w:pStyle w:val="StandardWeb"/>
                              <w:spacing w:before="0" w:beforeAutospacing="0" w:after="0" w:afterAutospacing="0"/>
                              <w:ind w:firstLine="708"/>
                              <w:rPr>
                                <w:rFonts w:ascii="Arial" w:hAnsi="Arial"/>
                                <w:sz w:val="18"/>
                                <w:szCs w:val="18"/>
                              </w:rPr>
                            </w:pPr>
                            <w:r w:rsidRPr="00870AF5">
                              <w:rPr>
                                <w:rFonts w:ascii="Arial" w:hAnsi="Arial"/>
                                <w:sz w:val="18"/>
                                <w:szCs w:val="18"/>
                              </w:rPr>
                              <w:t xml:space="preserve">Bekroond onderwijs in </w:t>
                            </w:r>
                            <w:proofErr w:type="spellStart"/>
                            <w:r w:rsidRPr="00870AF5">
                              <w:rPr>
                                <w:rFonts w:ascii="Arial" w:hAnsi="Arial"/>
                                <w:sz w:val="18"/>
                                <w:szCs w:val="18"/>
                              </w:rPr>
                              <w:t>lichtdoorstroomde</w:t>
                            </w:r>
                            <w:proofErr w:type="spellEnd"/>
                            <w:r w:rsidRPr="00870AF5">
                              <w:rPr>
                                <w:rFonts w:ascii="Arial" w:hAnsi="Arial"/>
                                <w:sz w:val="18"/>
                                <w:szCs w:val="18"/>
                              </w:rPr>
                              <w:t xml:space="preserve"> leerruimten op </w:t>
                            </w:r>
                            <w:proofErr w:type="spellStart"/>
                            <w:r w:rsidRPr="00870AF5">
                              <w:rPr>
                                <w:rFonts w:ascii="Arial" w:hAnsi="Arial"/>
                                <w:sz w:val="18"/>
                                <w:szCs w:val="18"/>
                              </w:rPr>
                              <w:t>Holzkirchen</w:t>
                            </w:r>
                            <w:proofErr w:type="spellEnd"/>
                            <w:r w:rsidRPr="00870AF5">
                              <w:rPr>
                                <w:rFonts w:ascii="Arial" w:hAnsi="Arial"/>
                                <w:sz w:val="18"/>
                                <w:szCs w:val="18"/>
                              </w:rPr>
                              <w:t xml:space="preserve"> </w:t>
                            </w:r>
                            <w:proofErr w:type="spellStart"/>
                            <w:r w:rsidRPr="00870AF5">
                              <w:rPr>
                                <w:rFonts w:ascii="Arial" w:hAnsi="Arial"/>
                                <w:sz w:val="18"/>
                                <w:szCs w:val="18"/>
                              </w:rPr>
                              <w:t>Grammar</w:t>
                            </w:r>
                            <w:proofErr w:type="spellEnd"/>
                            <w:r w:rsidRPr="00870AF5">
                              <w:rPr>
                                <w:rFonts w:ascii="Arial" w:hAnsi="Arial"/>
                                <w:sz w:val="18"/>
                                <w:szCs w:val="18"/>
                              </w:rPr>
                              <w:t xml:space="preserve"> School.</w:t>
                            </w:r>
                            <w:r>
                              <w:rPr>
                                <w:rFonts w:ascii="Arial" w:hAnsi="Arial"/>
                                <w:sz w:val="18"/>
                                <w:szCs w:val="18"/>
                              </w:rPr>
                              <w:t xml:space="preserve"> </w:t>
                            </w:r>
                          </w:p>
                          <w:p w:rsidR="0092099E" w:rsidRDefault="0092099E" w:rsidP="00FA0436">
                            <w:pPr>
                              <w:pStyle w:val="StandardWeb"/>
                              <w:spacing w:before="0" w:beforeAutospacing="0" w:after="0" w:afterAutospacing="0"/>
                              <w:ind w:firstLine="708"/>
                              <w:rPr>
                                <w:rFonts w:ascii="Arial" w:hAnsi="Arial"/>
                                <w:sz w:val="18"/>
                                <w:szCs w:val="18"/>
                              </w:rPr>
                            </w:pPr>
                            <w:r>
                              <w:rPr>
                                <w:rFonts w:ascii="Arial" w:hAnsi="Arial"/>
                                <w:sz w:val="18"/>
                                <w:szCs w:val="18"/>
                              </w:rPr>
                              <w:t xml:space="preserve">Foto: TA </w:t>
                            </w:r>
                            <w:proofErr w:type="spellStart"/>
                            <w:r>
                              <w:rPr>
                                <w:rFonts w:ascii="Arial" w:hAnsi="Arial"/>
                                <w:sz w:val="18"/>
                                <w:szCs w:val="18"/>
                              </w:rPr>
                              <w:t>Werbeagentur</w:t>
                            </w:r>
                            <w:proofErr w:type="spellEnd"/>
                          </w:p>
                          <w:p w:rsidR="0092099E" w:rsidRPr="00870AF5" w:rsidRDefault="0092099E" w:rsidP="00FA0436">
                            <w:pPr>
                              <w:pStyle w:val="StandardWeb"/>
                              <w:spacing w:line="360" w:lineRule="auto"/>
                              <w:ind w:firstLine="708"/>
                              <w:rPr>
                                <w:rFonts w:ascii="Arial" w:hAnsi="Arial"/>
                                <w:sz w:val="18"/>
                                <w:szCs w:val="18"/>
                                <w:highlight w:val="yellow"/>
                              </w:rPr>
                            </w:pPr>
                          </w:p>
                          <w:p w:rsidR="0092099E" w:rsidRPr="0092099E" w:rsidRDefault="0092099E" w:rsidP="00FA0436">
                            <w:pPr>
                              <w:rPr>
                                <w:sz w:val="18"/>
                                <w:szCs w:val="18"/>
                                <w:lang w:val="nl-N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863487" id="Textfeld 1281549059" o:spid="_x0000_s1027" type="#_x0000_t202" style="position:absolute;margin-left:-42.45pt;margin-top:129.35pt;width:501.65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" fillcolor="white [3201]" stroked="f" strokeweight=".5pt">
                <v:textbox>
                  <w:txbxContent>
                    <w:p w:rsidR="0092099E" w:rsidRDefault="0092099E" w:rsidP="00FA0436">
                      <w:pPr>
                        <w:pStyle w:val="StandardWeb"/>
                        <w:spacing w:before="0" w:beforeAutospacing="0" w:after="0" w:afterAutospacing="0"/>
                        <w:ind w:firstLine="708"/>
                        <w:rPr>
                          <w:rFonts w:ascii="Arial" w:hAnsi="Arial"/>
                          <w:sz w:val="18"/>
                          <w:szCs w:val="18"/>
                        </w:rPr>
                      </w:pPr>
                      <w:r w:rsidRPr="00870AF5">
                        <w:rPr>
                          <w:rFonts w:ascii="Arial" w:hAnsi="Arial"/>
                          <w:sz w:val="18"/>
                          <w:szCs w:val="18"/>
                        </w:rPr>
                        <w:t xml:space="preserve">Bekroond onderwijs in </w:t>
                      </w:r>
                      <w:proofErr w:type="spellStart"/>
                      <w:r w:rsidRPr="00870AF5">
                        <w:rPr>
                          <w:rFonts w:ascii="Arial" w:hAnsi="Arial"/>
                          <w:sz w:val="18"/>
                          <w:szCs w:val="18"/>
                        </w:rPr>
                        <w:t>lichtdoorstroomde</w:t>
                      </w:r>
                      <w:proofErr w:type="spellEnd"/>
                      <w:r w:rsidRPr="00870AF5">
                        <w:rPr>
                          <w:rFonts w:ascii="Arial" w:hAnsi="Arial"/>
                          <w:sz w:val="18"/>
                          <w:szCs w:val="18"/>
                        </w:rPr>
                        <w:t xml:space="preserve"> leerruimten op </w:t>
                      </w:r>
                      <w:proofErr w:type="spellStart"/>
                      <w:r w:rsidRPr="00870AF5">
                        <w:rPr>
                          <w:rFonts w:ascii="Arial" w:hAnsi="Arial"/>
                          <w:sz w:val="18"/>
                          <w:szCs w:val="18"/>
                        </w:rPr>
                        <w:t>Holzkirchen</w:t>
                      </w:r>
                      <w:proofErr w:type="spellEnd"/>
                      <w:r w:rsidRPr="00870AF5">
                        <w:rPr>
                          <w:rFonts w:ascii="Arial" w:hAnsi="Arial"/>
                          <w:sz w:val="18"/>
                          <w:szCs w:val="18"/>
                        </w:rPr>
                        <w:t xml:space="preserve"> </w:t>
                      </w:r>
                      <w:proofErr w:type="spellStart"/>
                      <w:r w:rsidRPr="00870AF5">
                        <w:rPr>
                          <w:rFonts w:ascii="Arial" w:hAnsi="Arial"/>
                          <w:sz w:val="18"/>
                          <w:szCs w:val="18"/>
                        </w:rPr>
                        <w:t>Grammar</w:t>
                      </w:r>
                      <w:proofErr w:type="spellEnd"/>
                      <w:r w:rsidRPr="00870AF5">
                        <w:rPr>
                          <w:rFonts w:ascii="Arial" w:hAnsi="Arial"/>
                          <w:sz w:val="18"/>
                          <w:szCs w:val="18"/>
                        </w:rPr>
                        <w:t xml:space="preserve"> School.</w:t>
                      </w:r>
                      <w:r>
                        <w:rPr>
                          <w:rFonts w:ascii="Arial" w:hAnsi="Arial"/>
                          <w:sz w:val="18"/>
                          <w:szCs w:val="18"/>
                        </w:rPr>
                        <w:t xml:space="preserve"> </w:t>
                      </w:r>
                    </w:p>
                    <w:p w:rsidR="0092099E" w:rsidRDefault="0092099E" w:rsidP="00FA0436">
                      <w:pPr>
                        <w:pStyle w:val="StandardWeb"/>
                        <w:spacing w:before="0" w:beforeAutospacing="0" w:after="0" w:afterAutospacing="0"/>
                        <w:ind w:firstLine="708"/>
                        <w:rPr>
                          <w:rFonts w:ascii="Arial" w:hAnsi="Arial"/>
                          <w:sz w:val="18"/>
                          <w:szCs w:val="18"/>
                        </w:rPr>
                      </w:pPr>
                      <w:r>
                        <w:rPr>
                          <w:rFonts w:ascii="Arial" w:hAnsi="Arial"/>
                          <w:sz w:val="18"/>
                          <w:szCs w:val="18"/>
                        </w:rPr>
                        <w:t xml:space="preserve">Foto: TA </w:t>
                      </w:r>
                      <w:proofErr w:type="spellStart"/>
                      <w:r>
                        <w:rPr>
                          <w:rFonts w:ascii="Arial" w:hAnsi="Arial"/>
                          <w:sz w:val="18"/>
                          <w:szCs w:val="18"/>
                        </w:rPr>
                        <w:t>Werbeagentur</w:t>
                      </w:r>
                      <w:proofErr w:type="spellEnd"/>
                    </w:p>
                    <w:p w:rsidR="0092099E" w:rsidRPr="00870AF5" w:rsidRDefault="0092099E" w:rsidP="00FA0436">
                      <w:pPr>
                        <w:pStyle w:val="StandardWeb"/>
                        <w:spacing w:line="360" w:lineRule="auto"/>
                        <w:ind w:firstLine="708"/>
                        <w:rPr>
                          <w:rFonts w:ascii="Arial" w:hAnsi="Arial"/>
                          <w:sz w:val="18"/>
                          <w:szCs w:val="18"/>
                          <w:highlight w:val="yellow"/>
                        </w:rPr>
                      </w:pPr>
                    </w:p>
                    <w:p w:rsidR="0092099E" w:rsidRPr="0092099E" w:rsidRDefault="0092099E" w:rsidP="00FA0436">
                      <w:pPr>
                        <w:rPr>
                          <w:sz w:val="18"/>
                          <w:szCs w:val="18"/>
                          <w:lang w:val="nl-NL"/>
                        </w:rPr>
                      </w:pPr>
                    </w:p>
                  </w:txbxContent>
                </v:textbox>
              </v:shape>
            </w:pict>
          </mc:Fallback>
        </mc:AlternateContent>
      </w:r>
      <w:r>
        <w:rPr>
          <w:rFonts w:ascii="Arial" w:hAnsi="Arial" w:cs="Arial"/>
          <w:noProof/>
          <w:sz w:val="22"/>
          <w:szCs w:val="22"/>
          <w14:ligatures w14:val="standardContextual"/>
        </w:rPr>
        <w:drawing>
          <wp:inline distT="0" distB="0" distL="0" distR="0" wp14:anchorId="31517CD9" wp14:editId="1E2F6295">
            <wp:extent cx="2058505" cy="1371882"/>
            <wp:effectExtent l="0" t="0" r="0" b="0"/>
            <wp:docPr id="30861893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8618931" name="Grafik 308618931"/>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57793" cy="1438052"/>
                    </a:xfrm>
                    <a:prstGeom prst="rect">
                      <a:avLst/>
                    </a:prstGeom>
                  </pic:spPr>
                </pic:pic>
              </a:graphicData>
            </a:graphic>
          </wp:inline>
        </w:drawing>
      </w:r>
      <w:r>
        <w:rPr>
          <w:rFonts w:ascii="Arial" w:hAnsi="Arial" w:cs="Arial"/>
          <w:sz w:val="22"/>
          <w:szCs w:val="22"/>
        </w:rPr>
        <w:t xml:space="preserve">      </w:t>
      </w:r>
      <w:r>
        <w:rPr>
          <w:rFonts w:ascii="Arial" w:hAnsi="Arial" w:cs="Arial"/>
          <w:noProof/>
          <w:sz w:val="22"/>
          <w:szCs w:val="22"/>
          <w14:ligatures w14:val="standardContextual"/>
        </w:rPr>
        <w:drawing>
          <wp:inline distT="0" distB="0" distL="0" distR="0" wp14:anchorId="1AE5A820" wp14:editId="776F9DBA">
            <wp:extent cx="2052155" cy="1367651"/>
            <wp:effectExtent l="0" t="0" r="5715" b="4445"/>
            <wp:docPr id="91938400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9384005" name="Grafik 919384005"/>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06050" cy="1403569"/>
                    </a:xfrm>
                    <a:prstGeom prst="rect">
                      <a:avLst/>
                    </a:prstGeom>
                  </pic:spPr>
                </pic:pic>
              </a:graphicData>
            </a:graphic>
          </wp:inline>
        </w:drawing>
      </w:r>
    </w:p>
    <w:p w:rsidR="00D47292" w:rsidRPr="00FA0436" w:rsidRDefault="00D47292" w:rsidP="00F040D4">
      <w:pPr>
        <w:spacing w:line="360" w:lineRule="auto"/>
        <w:jc w:val="both"/>
        <w:rPr>
          <w:rFonts w:cs="Arial"/>
          <w:sz w:val="20"/>
          <w:szCs w:val="20"/>
          <w:lang w:val="en-US"/>
        </w:rPr>
      </w:pPr>
    </w:p>
    <w:p w:rsidR="0092099E" w:rsidRPr="00FA0436" w:rsidRDefault="0092099E" w:rsidP="0057319E">
      <w:pPr>
        <w:spacing w:line="360" w:lineRule="auto"/>
        <w:rPr>
          <w:rFonts w:cs="Arial"/>
          <w:sz w:val="20"/>
          <w:szCs w:val="20"/>
          <w:lang w:val="en-US"/>
        </w:rPr>
      </w:pPr>
    </w:p>
    <w:p w:rsidR="0057319E" w:rsidRPr="000B54EF" w:rsidRDefault="00000000" w:rsidP="0057319E">
      <w:pPr>
        <w:spacing w:line="360" w:lineRule="auto"/>
        <w:rPr>
          <w:rFonts w:cs="Arial"/>
          <w:sz w:val="22"/>
          <w:szCs w:val="22"/>
          <w:lang w:val="en-US"/>
        </w:rPr>
      </w:pPr>
      <w:r>
        <w:rPr>
          <w:rFonts w:eastAsia="Arial" w:cs="Arial"/>
          <w:b/>
          <w:sz w:val="22"/>
          <w:szCs w:val="22"/>
          <w:lang w:val="nl-NL" w:eastAsia="nl-NL" w:bidi="nl-NL"/>
        </w:rPr>
        <w:t>Meer informatie:</w:t>
      </w:r>
    </w:p>
    <w:p w:rsidR="0057319E" w:rsidRPr="000B54EF" w:rsidRDefault="00000000" w:rsidP="0057319E">
      <w:pPr>
        <w:jc w:val="both"/>
        <w:rPr>
          <w:rFonts w:cs="Arial"/>
          <w:sz w:val="22"/>
          <w:szCs w:val="22"/>
          <w:lang w:val="en-US"/>
        </w:rPr>
      </w:pPr>
      <w:r>
        <w:rPr>
          <w:sz w:val="22"/>
          <w:lang w:val="nl-NL" w:eastAsia="nl-NL" w:bidi="nl-NL"/>
        </w:rPr>
        <w:t xml:space="preserve">SANCO Consulting | Glas </w:t>
      </w:r>
      <w:proofErr w:type="spellStart"/>
      <w:r>
        <w:rPr>
          <w:sz w:val="22"/>
          <w:lang w:val="nl-NL" w:eastAsia="nl-NL" w:bidi="nl-NL"/>
        </w:rPr>
        <w:t>Trösch</w:t>
      </w:r>
      <w:proofErr w:type="spellEnd"/>
      <w:r>
        <w:rPr>
          <w:sz w:val="22"/>
          <w:lang w:val="nl-NL" w:eastAsia="nl-NL" w:bidi="nl-NL"/>
        </w:rPr>
        <w:t xml:space="preserve"> GmbH</w:t>
      </w:r>
    </w:p>
    <w:p w:rsidR="0057319E" w:rsidRDefault="00000000" w:rsidP="0057319E">
      <w:pPr>
        <w:jc w:val="both"/>
        <w:rPr>
          <w:rFonts w:cs="Arial"/>
          <w:sz w:val="22"/>
          <w:szCs w:val="22"/>
        </w:rPr>
      </w:pPr>
      <w:proofErr w:type="spellStart"/>
      <w:r>
        <w:rPr>
          <w:rFonts w:cs="Arial"/>
          <w:sz w:val="22"/>
          <w:szCs w:val="22"/>
          <w:lang w:val="nl-NL" w:eastAsia="nl-NL" w:bidi="nl-NL"/>
        </w:rPr>
        <w:t>Im</w:t>
      </w:r>
      <w:proofErr w:type="spellEnd"/>
      <w:r>
        <w:rPr>
          <w:rFonts w:cs="Arial"/>
          <w:sz w:val="22"/>
          <w:szCs w:val="22"/>
          <w:lang w:val="nl-NL" w:eastAsia="nl-NL" w:bidi="nl-NL"/>
        </w:rPr>
        <w:t xml:space="preserve"> </w:t>
      </w:r>
      <w:proofErr w:type="spellStart"/>
      <w:r>
        <w:rPr>
          <w:rFonts w:cs="Arial"/>
          <w:sz w:val="22"/>
          <w:szCs w:val="22"/>
          <w:lang w:val="nl-NL" w:eastAsia="nl-NL" w:bidi="nl-NL"/>
        </w:rPr>
        <w:t>Lehrer</w:t>
      </w:r>
      <w:proofErr w:type="spellEnd"/>
      <w:r>
        <w:rPr>
          <w:rFonts w:cs="Arial"/>
          <w:sz w:val="22"/>
          <w:szCs w:val="22"/>
          <w:lang w:val="nl-NL" w:eastAsia="nl-NL" w:bidi="nl-NL"/>
        </w:rPr>
        <w:t xml:space="preserve"> </w:t>
      </w:r>
      <w:proofErr w:type="spellStart"/>
      <w:r>
        <w:rPr>
          <w:rFonts w:cs="Arial"/>
          <w:sz w:val="22"/>
          <w:szCs w:val="22"/>
          <w:lang w:val="nl-NL" w:eastAsia="nl-NL" w:bidi="nl-NL"/>
        </w:rPr>
        <w:t>Feld</w:t>
      </w:r>
      <w:proofErr w:type="spellEnd"/>
      <w:r>
        <w:rPr>
          <w:rFonts w:cs="Arial"/>
          <w:sz w:val="22"/>
          <w:szCs w:val="22"/>
          <w:lang w:val="nl-NL" w:eastAsia="nl-NL" w:bidi="nl-NL"/>
        </w:rPr>
        <w:t xml:space="preserve"> 30 | 89081 Ulm, Duitsland</w:t>
      </w:r>
    </w:p>
    <w:p w:rsidR="00F040D4" w:rsidRPr="008C666E" w:rsidRDefault="00000000" w:rsidP="0057319E">
      <w:pPr>
        <w:jc w:val="both"/>
        <w:rPr>
          <w:rFonts w:cs="Arial"/>
          <w:sz w:val="22"/>
          <w:szCs w:val="22"/>
        </w:rPr>
      </w:pPr>
      <w:r>
        <w:rPr>
          <w:rFonts w:cs="Arial"/>
          <w:sz w:val="22"/>
          <w:szCs w:val="22"/>
          <w:lang w:val="nl-NL" w:eastAsia="nl-NL" w:bidi="nl-NL"/>
        </w:rPr>
        <w:t>+49 (0)731 4096 147</w:t>
      </w:r>
    </w:p>
    <w:p w:rsidR="0057319E" w:rsidRPr="008C666E" w:rsidRDefault="0057319E" w:rsidP="0057319E">
      <w:pPr>
        <w:jc w:val="both"/>
        <w:rPr>
          <w:rFonts w:cs="Arial"/>
          <w:sz w:val="22"/>
          <w:szCs w:val="22"/>
        </w:rPr>
      </w:pPr>
      <w:hyperlink r:id="rId10" w:history="1">
        <w:r>
          <w:rPr>
            <w:rStyle w:val="Hyperlink"/>
            <w:rFonts w:cs="Arial"/>
            <w:sz w:val="22"/>
            <w:szCs w:val="22"/>
            <w:lang w:val="nl-NL" w:eastAsia="nl-NL" w:bidi="nl-NL"/>
          </w:rPr>
          <w:t>press@sanco.com</w:t>
        </w:r>
      </w:hyperlink>
    </w:p>
    <w:p w:rsidR="0057319E" w:rsidRPr="00D075A5" w:rsidRDefault="0057319E" w:rsidP="0057319E">
      <w:pPr>
        <w:spacing w:line="360" w:lineRule="auto"/>
        <w:rPr>
          <w:rFonts w:cs="Arial"/>
          <w:b/>
        </w:rPr>
      </w:pPr>
    </w:p>
    <w:p w:rsidR="0057319E" w:rsidRPr="008C666E" w:rsidRDefault="00000000" w:rsidP="0057319E">
      <w:pPr>
        <w:spacing w:line="360" w:lineRule="auto"/>
        <w:rPr>
          <w:rFonts w:cs="Arial"/>
          <w:b/>
          <w:sz w:val="22"/>
          <w:szCs w:val="22"/>
        </w:rPr>
      </w:pPr>
      <w:r>
        <w:rPr>
          <w:rFonts w:eastAsia="Arial" w:cs="Arial"/>
          <w:b/>
          <w:sz w:val="22"/>
          <w:szCs w:val="22"/>
          <w:lang w:val="nl-NL" w:eastAsia="nl-NL" w:bidi="nl-NL"/>
        </w:rPr>
        <w:t>Vragen van de pers worden beantwoord door:</w:t>
      </w:r>
    </w:p>
    <w:p w:rsidR="0057319E" w:rsidRPr="001B74FA" w:rsidRDefault="00000000" w:rsidP="0057319E">
      <w:pPr>
        <w:jc w:val="both"/>
        <w:rPr>
          <w:rFonts w:cs="Arial"/>
          <w:sz w:val="22"/>
          <w:szCs w:val="22"/>
          <w:lang w:val="fr-FR"/>
        </w:rPr>
      </w:pPr>
      <w:r>
        <w:rPr>
          <w:rFonts w:cs="Arial"/>
          <w:sz w:val="22"/>
          <w:szCs w:val="22"/>
          <w:lang w:val="nl-NL" w:eastAsia="nl-NL" w:bidi="nl-NL"/>
        </w:rPr>
        <w:t>Matthias Mai</w:t>
      </w:r>
    </w:p>
    <w:p w:rsidR="0057319E" w:rsidRPr="001B74FA" w:rsidRDefault="00000000" w:rsidP="0057319E">
      <w:pPr>
        <w:jc w:val="both"/>
        <w:rPr>
          <w:rFonts w:cs="Arial"/>
          <w:sz w:val="22"/>
          <w:szCs w:val="22"/>
          <w:lang w:val="fr-FR"/>
        </w:rPr>
      </w:pPr>
      <w:proofErr w:type="spellStart"/>
      <w:proofErr w:type="gramStart"/>
      <w:r>
        <w:rPr>
          <w:rFonts w:eastAsia="Arial" w:cs="Arial"/>
          <w:sz w:val="22"/>
          <w:szCs w:val="22"/>
          <w:lang w:val="nl-NL" w:eastAsia="nl-NL" w:bidi="nl-NL"/>
        </w:rPr>
        <w:t>mai</w:t>
      </w:r>
      <w:proofErr w:type="spellEnd"/>
      <w:proofErr w:type="gramEnd"/>
      <w:r>
        <w:rPr>
          <w:rFonts w:eastAsia="Arial" w:cs="Arial"/>
          <w:sz w:val="22"/>
          <w:szCs w:val="22"/>
          <w:lang w:val="nl-NL" w:eastAsia="nl-NL" w:bidi="nl-NL"/>
        </w:rPr>
        <w:t xml:space="preserve"> public relations GmbH</w:t>
      </w:r>
    </w:p>
    <w:p w:rsidR="0057319E" w:rsidRPr="008C666E" w:rsidRDefault="00000000" w:rsidP="0057319E">
      <w:pPr>
        <w:jc w:val="both"/>
        <w:rPr>
          <w:rFonts w:cs="Arial"/>
          <w:sz w:val="22"/>
          <w:szCs w:val="22"/>
        </w:rPr>
      </w:pPr>
      <w:proofErr w:type="spellStart"/>
      <w:r>
        <w:rPr>
          <w:rFonts w:eastAsia="Arial" w:cs="Arial"/>
          <w:sz w:val="22"/>
          <w:szCs w:val="22"/>
          <w:lang w:val="nl-NL" w:eastAsia="nl-NL" w:bidi="nl-NL"/>
        </w:rPr>
        <w:t>Leuschnerdamm</w:t>
      </w:r>
      <w:proofErr w:type="spellEnd"/>
      <w:r>
        <w:rPr>
          <w:rFonts w:eastAsia="Arial" w:cs="Arial"/>
          <w:sz w:val="22"/>
          <w:szCs w:val="22"/>
          <w:lang w:val="nl-NL" w:eastAsia="nl-NL" w:bidi="nl-NL"/>
        </w:rPr>
        <w:t xml:space="preserve"> 13 | 10999 Berlijn, Duitsland</w:t>
      </w:r>
    </w:p>
    <w:p w:rsidR="0057319E" w:rsidRDefault="00000000" w:rsidP="0057319E">
      <w:pPr>
        <w:jc w:val="both"/>
        <w:rPr>
          <w:rFonts w:cs="Arial"/>
          <w:sz w:val="22"/>
          <w:szCs w:val="22"/>
        </w:rPr>
      </w:pPr>
      <w:r>
        <w:rPr>
          <w:rFonts w:eastAsia="Arial" w:cs="Arial"/>
          <w:sz w:val="22"/>
          <w:szCs w:val="22"/>
          <w:lang w:val="nl-NL" w:eastAsia="nl-NL" w:bidi="nl-NL"/>
        </w:rPr>
        <w:t>Tel. +49 (0)30 66 40 40 555</w:t>
      </w:r>
    </w:p>
    <w:p w:rsidR="0057319E" w:rsidRPr="0092099E" w:rsidRDefault="0057319E" w:rsidP="0092099E">
      <w:pPr>
        <w:jc w:val="both"/>
        <w:rPr>
          <w:rFonts w:cs="Arial"/>
          <w:sz w:val="22"/>
          <w:szCs w:val="22"/>
        </w:rPr>
      </w:pPr>
      <w:hyperlink r:id="rId11" w:history="1">
        <w:r>
          <w:rPr>
            <w:rStyle w:val="Hyperlink"/>
            <w:sz w:val="22"/>
            <w:lang w:val="nl-NL" w:eastAsia="nl-NL" w:bidi="nl-NL"/>
          </w:rPr>
          <w:t>sanco@maipr.com</w:t>
        </w:r>
      </w:hyperlink>
    </w:p>
    <w:sectPr w:rsidR="0057319E" w:rsidRPr="0092099E" w:rsidSect="00D06854">
      <w:headerReference w:type="even" r:id="rId12"/>
      <w:headerReference w:type="default" r:id="rId13"/>
      <w:footerReference w:type="even" r:id="rId14"/>
      <w:footerReference w:type="default" r:id="rId15"/>
      <w:headerReference w:type="first" r:id="rId16"/>
      <w:footerReference w:type="first" r:id="rId17"/>
      <w:type w:val="continuous"/>
      <w:pgSz w:w="11907" w:h="16840" w:code="9"/>
      <w:pgMar w:top="2835" w:right="2438" w:bottom="851" w:left="2478" w:header="0" w:footer="748" w:gutter="0"/>
      <w:cols w:space="5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8D6AF9" w:rsidRDefault="008D6AF9">
      <w:r>
        <w:separator/>
      </w:r>
    </w:p>
  </w:endnote>
  <w:endnote w:type="continuationSeparator" w:id="0">
    <w:p w:rsidR="008D6AF9" w:rsidRDefault="008D6A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91E1C" w:rsidRDefault="00691E1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91E1C" w:rsidRDefault="00691E1C">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91E1C" w:rsidRDefault="00691E1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8D6AF9" w:rsidRDefault="008D6AF9">
      <w:r>
        <w:separator/>
      </w:r>
    </w:p>
  </w:footnote>
  <w:footnote w:type="continuationSeparator" w:id="0">
    <w:p w:rsidR="008D6AF9" w:rsidRDefault="008D6A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91E1C" w:rsidRDefault="00691E1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569FF" w:rsidRDefault="006569FF">
    <w:pPr>
      <w:pStyle w:val="Kopfzeile"/>
    </w:pPr>
  </w:p>
  <w:p w:rsidR="006569FF" w:rsidRDefault="006569FF">
    <w:pPr>
      <w:pStyle w:val="Kopfzeile"/>
    </w:pPr>
  </w:p>
  <w:p w:rsidR="006569FF" w:rsidRDefault="006569FF">
    <w:pPr>
      <w:pStyle w:val="Kopfzeile"/>
    </w:pPr>
  </w:p>
  <w:p w:rsidR="006569FF" w:rsidRDefault="006569FF">
    <w:pPr>
      <w:pStyle w:val="Kopfzeile"/>
    </w:pPr>
  </w:p>
  <w:p w:rsidR="006569FF" w:rsidRDefault="00000000">
    <w:pPr>
      <w:pStyle w:val="Kopfzeile"/>
    </w:pPr>
    <w:r>
      <w:rPr>
        <w:noProof/>
      </w:rPr>
      <w:drawing>
        <wp:inline distT="0" distB="0" distL="0" distR="0">
          <wp:extent cx="4388400" cy="486450"/>
          <wp:effectExtent l="0" t="0" r="635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388400" cy="486450"/>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91E1C" w:rsidRDefault="00691E1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7D57AAC"/>
    <w:multiLevelType w:val="hybridMultilevel"/>
    <w:tmpl w:val="C61A7636"/>
    <w:lvl w:ilvl="0" w:tplc="112C3830">
      <w:start w:val="1"/>
      <w:numFmt w:val="bullet"/>
      <w:lvlText w:val=""/>
      <w:lvlJc w:val="left"/>
      <w:pPr>
        <w:tabs>
          <w:tab w:val="num" w:pos="360"/>
        </w:tabs>
        <w:ind w:left="360" w:hanging="360"/>
      </w:pPr>
      <w:rPr>
        <w:rFonts w:ascii="Symbol" w:hAnsi="Symbol" w:hint="default"/>
        <w:sz w:val="18"/>
      </w:rPr>
    </w:lvl>
    <w:lvl w:ilvl="1" w:tplc="0EDC7944">
      <w:start w:val="1"/>
      <w:numFmt w:val="bullet"/>
      <w:lvlText w:val="o"/>
      <w:lvlJc w:val="left"/>
      <w:pPr>
        <w:tabs>
          <w:tab w:val="num" w:pos="1440"/>
        </w:tabs>
        <w:ind w:left="1440" w:hanging="360"/>
      </w:pPr>
      <w:rPr>
        <w:rFonts w:ascii="Courier New" w:hAnsi="Courier New" w:hint="default"/>
      </w:rPr>
    </w:lvl>
    <w:lvl w:ilvl="2" w:tplc="C6066598" w:tentative="1">
      <w:start w:val="1"/>
      <w:numFmt w:val="bullet"/>
      <w:lvlText w:val=""/>
      <w:lvlJc w:val="left"/>
      <w:pPr>
        <w:tabs>
          <w:tab w:val="num" w:pos="2160"/>
        </w:tabs>
        <w:ind w:left="2160" w:hanging="360"/>
      </w:pPr>
      <w:rPr>
        <w:rFonts w:ascii="Wingdings" w:hAnsi="Wingdings" w:hint="default"/>
      </w:rPr>
    </w:lvl>
    <w:lvl w:ilvl="3" w:tplc="E234856C" w:tentative="1">
      <w:start w:val="1"/>
      <w:numFmt w:val="bullet"/>
      <w:lvlText w:val=""/>
      <w:lvlJc w:val="left"/>
      <w:pPr>
        <w:tabs>
          <w:tab w:val="num" w:pos="2880"/>
        </w:tabs>
        <w:ind w:left="2880" w:hanging="360"/>
      </w:pPr>
      <w:rPr>
        <w:rFonts w:ascii="Symbol" w:hAnsi="Symbol" w:hint="default"/>
      </w:rPr>
    </w:lvl>
    <w:lvl w:ilvl="4" w:tplc="207CC0BE" w:tentative="1">
      <w:start w:val="1"/>
      <w:numFmt w:val="bullet"/>
      <w:lvlText w:val="o"/>
      <w:lvlJc w:val="left"/>
      <w:pPr>
        <w:tabs>
          <w:tab w:val="num" w:pos="3600"/>
        </w:tabs>
        <w:ind w:left="3600" w:hanging="360"/>
      </w:pPr>
      <w:rPr>
        <w:rFonts w:ascii="Courier New" w:hAnsi="Courier New" w:hint="default"/>
      </w:rPr>
    </w:lvl>
    <w:lvl w:ilvl="5" w:tplc="AF7CAD92" w:tentative="1">
      <w:start w:val="1"/>
      <w:numFmt w:val="bullet"/>
      <w:lvlText w:val=""/>
      <w:lvlJc w:val="left"/>
      <w:pPr>
        <w:tabs>
          <w:tab w:val="num" w:pos="4320"/>
        </w:tabs>
        <w:ind w:left="4320" w:hanging="360"/>
      </w:pPr>
      <w:rPr>
        <w:rFonts w:ascii="Wingdings" w:hAnsi="Wingdings" w:hint="default"/>
      </w:rPr>
    </w:lvl>
    <w:lvl w:ilvl="6" w:tplc="42BEEF06" w:tentative="1">
      <w:start w:val="1"/>
      <w:numFmt w:val="bullet"/>
      <w:lvlText w:val=""/>
      <w:lvlJc w:val="left"/>
      <w:pPr>
        <w:tabs>
          <w:tab w:val="num" w:pos="5040"/>
        </w:tabs>
        <w:ind w:left="5040" w:hanging="360"/>
      </w:pPr>
      <w:rPr>
        <w:rFonts w:ascii="Symbol" w:hAnsi="Symbol" w:hint="default"/>
      </w:rPr>
    </w:lvl>
    <w:lvl w:ilvl="7" w:tplc="7C94D5D4" w:tentative="1">
      <w:start w:val="1"/>
      <w:numFmt w:val="bullet"/>
      <w:lvlText w:val="o"/>
      <w:lvlJc w:val="left"/>
      <w:pPr>
        <w:tabs>
          <w:tab w:val="num" w:pos="5760"/>
        </w:tabs>
        <w:ind w:left="5760" w:hanging="360"/>
      </w:pPr>
      <w:rPr>
        <w:rFonts w:ascii="Courier New" w:hAnsi="Courier New" w:hint="default"/>
      </w:rPr>
    </w:lvl>
    <w:lvl w:ilvl="8" w:tplc="CCBE209E"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25C6802"/>
    <w:multiLevelType w:val="hybridMultilevel"/>
    <w:tmpl w:val="AFD61424"/>
    <w:lvl w:ilvl="0" w:tplc="D81644FA">
      <w:start w:val="1"/>
      <w:numFmt w:val="bullet"/>
      <w:lvlText w:val=""/>
      <w:lvlJc w:val="left"/>
      <w:pPr>
        <w:tabs>
          <w:tab w:val="num" w:pos="720"/>
        </w:tabs>
        <w:ind w:left="720" w:hanging="360"/>
      </w:pPr>
      <w:rPr>
        <w:rFonts w:ascii="Symbol" w:hAnsi="Symbol" w:hint="default"/>
        <w:sz w:val="18"/>
      </w:rPr>
    </w:lvl>
    <w:lvl w:ilvl="1" w:tplc="830E40B8" w:tentative="1">
      <w:start w:val="1"/>
      <w:numFmt w:val="bullet"/>
      <w:lvlText w:val="o"/>
      <w:lvlJc w:val="left"/>
      <w:pPr>
        <w:tabs>
          <w:tab w:val="num" w:pos="1440"/>
        </w:tabs>
        <w:ind w:left="1440" w:hanging="360"/>
      </w:pPr>
      <w:rPr>
        <w:rFonts w:ascii="Courier New" w:hAnsi="Courier New" w:hint="default"/>
      </w:rPr>
    </w:lvl>
    <w:lvl w:ilvl="2" w:tplc="65363E48" w:tentative="1">
      <w:start w:val="1"/>
      <w:numFmt w:val="bullet"/>
      <w:lvlText w:val=""/>
      <w:lvlJc w:val="left"/>
      <w:pPr>
        <w:tabs>
          <w:tab w:val="num" w:pos="2160"/>
        </w:tabs>
        <w:ind w:left="2160" w:hanging="360"/>
      </w:pPr>
      <w:rPr>
        <w:rFonts w:ascii="Wingdings" w:hAnsi="Wingdings" w:hint="default"/>
      </w:rPr>
    </w:lvl>
    <w:lvl w:ilvl="3" w:tplc="A71C63E4" w:tentative="1">
      <w:start w:val="1"/>
      <w:numFmt w:val="bullet"/>
      <w:lvlText w:val=""/>
      <w:lvlJc w:val="left"/>
      <w:pPr>
        <w:tabs>
          <w:tab w:val="num" w:pos="2880"/>
        </w:tabs>
        <w:ind w:left="2880" w:hanging="360"/>
      </w:pPr>
      <w:rPr>
        <w:rFonts w:ascii="Symbol" w:hAnsi="Symbol" w:hint="default"/>
      </w:rPr>
    </w:lvl>
    <w:lvl w:ilvl="4" w:tplc="A3CC4AD0" w:tentative="1">
      <w:start w:val="1"/>
      <w:numFmt w:val="bullet"/>
      <w:lvlText w:val="o"/>
      <w:lvlJc w:val="left"/>
      <w:pPr>
        <w:tabs>
          <w:tab w:val="num" w:pos="3600"/>
        </w:tabs>
        <w:ind w:left="3600" w:hanging="360"/>
      </w:pPr>
      <w:rPr>
        <w:rFonts w:ascii="Courier New" w:hAnsi="Courier New" w:hint="default"/>
      </w:rPr>
    </w:lvl>
    <w:lvl w:ilvl="5" w:tplc="6BAE58B8" w:tentative="1">
      <w:start w:val="1"/>
      <w:numFmt w:val="bullet"/>
      <w:lvlText w:val=""/>
      <w:lvlJc w:val="left"/>
      <w:pPr>
        <w:tabs>
          <w:tab w:val="num" w:pos="4320"/>
        </w:tabs>
        <w:ind w:left="4320" w:hanging="360"/>
      </w:pPr>
      <w:rPr>
        <w:rFonts w:ascii="Wingdings" w:hAnsi="Wingdings" w:hint="default"/>
      </w:rPr>
    </w:lvl>
    <w:lvl w:ilvl="6" w:tplc="E572FB12" w:tentative="1">
      <w:start w:val="1"/>
      <w:numFmt w:val="bullet"/>
      <w:lvlText w:val=""/>
      <w:lvlJc w:val="left"/>
      <w:pPr>
        <w:tabs>
          <w:tab w:val="num" w:pos="5040"/>
        </w:tabs>
        <w:ind w:left="5040" w:hanging="360"/>
      </w:pPr>
      <w:rPr>
        <w:rFonts w:ascii="Symbol" w:hAnsi="Symbol" w:hint="default"/>
      </w:rPr>
    </w:lvl>
    <w:lvl w:ilvl="7" w:tplc="71124856" w:tentative="1">
      <w:start w:val="1"/>
      <w:numFmt w:val="bullet"/>
      <w:lvlText w:val="o"/>
      <w:lvlJc w:val="left"/>
      <w:pPr>
        <w:tabs>
          <w:tab w:val="num" w:pos="5760"/>
        </w:tabs>
        <w:ind w:left="5760" w:hanging="360"/>
      </w:pPr>
      <w:rPr>
        <w:rFonts w:ascii="Courier New" w:hAnsi="Courier New" w:hint="default"/>
      </w:rPr>
    </w:lvl>
    <w:lvl w:ilvl="8" w:tplc="572A661E"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0B36584"/>
    <w:multiLevelType w:val="hybridMultilevel"/>
    <w:tmpl w:val="09344E92"/>
    <w:lvl w:ilvl="0" w:tplc="A5E25372">
      <w:start w:val="1"/>
      <w:numFmt w:val="bullet"/>
      <w:lvlText w:val=""/>
      <w:lvlJc w:val="left"/>
      <w:pPr>
        <w:ind w:left="720" w:hanging="360"/>
      </w:pPr>
      <w:rPr>
        <w:rFonts w:ascii="Symbol" w:hAnsi="Symbol" w:hint="default"/>
      </w:rPr>
    </w:lvl>
    <w:lvl w:ilvl="1" w:tplc="D6447380" w:tentative="1">
      <w:start w:val="1"/>
      <w:numFmt w:val="bullet"/>
      <w:lvlText w:val="o"/>
      <w:lvlJc w:val="left"/>
      <w:pPr>
        <w:ind w:left="1440" w:hanging="360"/>
      </w:pPr>
      <w:rPr>
        <w:rFonts w:ascii="Courier New" w:hAnsi="Courier New" w:cs="Courier New" w:hint="default"/>
      </w:rPr>
    </w:lvl>
    <w:lvl w:ilvl="2" w:tplc="4ED6F3BC" w:tentative="1">
      <w:start w:val="1"/>
      <w:numFmt w:val="bullet"/>
      <w:lvlText w:val=""/>
      <w:lvlJc w:val="left"/>
      <w:pPr>
        <w:ind w:left="2160" w:hanging="360"/>
      </w:pPr>
      <w:rPr>
        <w:rFonts w:ascii="Wingdings" w:hAnsi="Wingdings" w:hint="default"/>
      </w:rPr>
    </w:lvl>
    <w:lvl w:ilvl="3" w:tplc="04D48916" w:tentative="1">
      <w:start w:val="1"/>
      <w:numFmt w:val="bullet"/>
      <w:lvlText w:val=""/>
      <w:lvlJc w:val="left"/>
      <w:pPr>
        <w:ind w:left="2880" w:hanging="360"/>
      </w:pPr>
      <w:rPr>
        <w:rFonts w:ascii="Symbol" w:hAnsi="Symbol" w:hint="default"/>
      </w:rPr>
    </w:lvl>
    <w:lvl w:ilvl="4" w:tplc="A3964D24" w:tentative="1">
      <w:start w:val="1"/>
      <w:numFmt w:val="bullet"/>
      <w:lvlText w:val="o"/>
      <w:lvlJc w:val="left"/>
      <w:pPr>
        <w:ind w:left="3600" w:hanging="360"/>
      </w:pPr>
      <w:rPr>
        <w:rFonts w:ascii="Courier New" w:hAnsi="Courier New" w:cs="Courier New" w:hint="default"/>
      </w:rPr>
    </w:lvl>
    <w:lvl w:ilvl="5" w:tplc="DFB85624" w:tentative="1">
      <w:start w:val="1"/>
      <w:numFmt w:val="bullet"/>
      <w:lvlText w:val=""/>
      <w:lvlJc w:val="left"/>
      <w:pPr>
        <w:ind w:left="4320" w:hanging="360"/>
      </w:pPr>
      <w:rPr>
        <w:rFonts w:ascii="Wingdings" w:hAnsi="Wingdings" w:hint="default"/>
      </w:rPr>
    </w:lvl>
    <w:lvl w:ilvl="6" w:tplc="F470EF00" w:tentative="1">
      <w:start w:val="1"/>
      <w:numFmt w:val="bullet"/>
      <w:lvlText w:val=""/>
      <w:lvlJc w:val="left"/>
      <w:pPr>
        <w:ind w:left="5040" w:hanging="360"/>
      </w:pPr>
      <w:rPr>
        <w:rFonts w:ascii="Symbol" w:hAnsi="Symbol" w:hint="default"/>
      </w:rPr>
    </w:lvl>
    <w:lvl w:ilvl="7" w:tplc="616242BC" w:tentative="1">
      <w:start w:val="1"/>
      <w:numFmt w:val="bullet"/>
      <w:lvlText w:val="o"/>
      <w:lvlJc w:val="left"/>
      <w:pPr>
        <w:ind w:left="5760" w:hanging="360"/>
      </w:pPr>
      <w:rPr>
        <w:rFonts w:ascii="Courier New" w:hAnsi="Courier New" w:cs="Courier New" w:hint="default"/>
      </w:rPr>
    </w:lvl>
    <w:lvl w:ilvl="8" w:tplc="B4444220" w:tentative="1">
      <w:start w:val="1"/>
      <w:numFmt w:val="bullet"/>
      <w:lvlText w:val=""/>
      <w:lvlJc w:val="left"/>
      <w:pPr>
        <w:ind w:left="6480" w:hanging="360"/>
      </w:pPr>
      <w:rPr>
        <w:rFonts w:ascii="Wingdings" w:hAnsi="Wingdings" w:hint="default"/>
      </w:rPr>
    </w:lvl>
  </w:abstractNum>
  <w:abstractNum w:abstractNumId="3" w15:restartNumberingAfterBreak="0">
    <w:nsid w:val="784F3091"/>
    <w:multiLevelType w:val="hybridMultilevel"/>
    <w:tmpl w:val="E448493A"/>
    <w:lvl w:ilvl="0" w:tplc="D0A024D8">
      <w:start w:val="1"/>
      <w:numFmt w:val="bullet"/>
      <w:lvlText w:val=""/>
      <w:lvlJc w:val="left"/>
      <w:pPr>
        <w:tabs>
          <w:tab w:val="num" w:pos="360"/>
        </w:tabs>
        <w:ind w:left="360" w:hanging="360"/>
      </w:pPr>
      <w:rPr>
        <w:rFonts w:ascii="Symbol" w:hAnsi="Symbol" w:hint="default"/>
      </w:rPr>
    </w:lvl>
    <w:lvl w:ilvl="1" w:tplc="B534FA5E" w:tentative="1">
      <w:start w:val="1"/>
      <w:numFmt w:val="bullet"/>
      <w:lvlText w:val="o"/>
      <w:lvlJc w:val="left"/>
      <w:pPr>
        <w:tabs>
          <w:tab w:val="num" w:pos="1440"/>
        </w:tabs>
        <w:ind w:left="1440" w:hanging="360"/>
      </w:pPr>
      <w:rPr>
        <w:rFonts w:ascii="Courier New" w:hAnsi="Courier New" w:hint="default"/>
      </w:rPr>
    </w:lvl>
    <w:lvl w:ilvl="2" w:tplc="9404015E" w:tentative="1">
      <w:start w:val="1"/>
      <w:numFmt w:val="bullet"/>
      <w:lvlText w:val=""/>
      <w:lvlJc w:val="left"/>
      <w:pPr>
        <w:tabs>
          <w:tab w:val="num" w:pos="2160"/>
        </w:tabs>
        <w:ind w:left="2160" w:hanging="360"/>
      </w:pPr>
      <w:rPr>
        <w:rFonts w:ascii="Wingdings" w:hAnsi="Wingdings" w:hint="default"/>
      </w:rPr>
    </w:lvl>
    <w:lvl w:ilvl="3" w:tplc="C52E16C8" w:tentative="1">
      <w:start w:val="1"/>
      <w:numFmt w:val="bullet"/>
      <w:lvlText w:val=""/>
      <w:lvlJc w:val="left"/>
      <w:pPr>
        <w:tabs>
          <w:tab w:val="num" w:pos="2880"/>
        </w:tabs>
        <w:ind w:left="2880" w:hanging="360"/>
      </w:pPr>
      <w:rPr>
        <w:rFonts w:ascii="Symbol" w:hAnsi="Symbol" w:hint="default"/>
      </w:rPr>
    </w:lvl>
    <w:lvl w:ilvl="4" w:tplc="4B509044" w:tentative="1">
      <w:start w:val="1"/>
      <w:numFmt w:val="bullet"/>
      <w:lvlText w:val="o"/>
      <w:lvlJc w:val="left"/>
      <w:pPr>
        <w:tabs>
          <w:tab w:val="num" w:pos="3600"/>
        </w:tabs>
        <w:ind w:left="3600" w:hanging="360"/>
      </w:pPr>
      <w:rPr>
        <w:rFonts w:ascii="Courier New" w:hAnsi="Courier New" w:hint="default"/>
      </w:rPr>
    </w:lvl>
    <w:lvl w:ilvl="5" w:tplc="F58CBD4E" w:tentative="1">
      <w:start w:val="1"/>
      <w:numFmt w:val="bullet"/>
      <w:lvlText w:val=""/>
      <w:lvlJc w:val="left"/>
      <w:pPr>
        <w:tabs>
          <w:tab w:val="num" w:pos="4320"/>
        </w:tabs>
        <w:ind w:left="4320" w:hanging="360"/>
      </w:pPr>
      <w:rPr>
        <w:rFonts w:ascii="Wingdings" w:hAnsi="Wingdings" w:hint="default"/>
      </w:rPr>
    </w:lvl>
    <w:lvl w:ilvl="6" w:tplc="DCE617B0" w:tentative="1">
      <w:start w:val="1"/>
      <w:numFmt w:val="bullet"/>
      <w:lvlText w:val=""/>
      <w:lvlJc w:val="left"/>
      <w:pPr>
        <w:tabs>
          <w:tab w:val="num" w:pos="5040"/>
        </w:tabs>
        <w:ind w:left="5040" w:hanging="360"/>
      </w:pPr>
      <w:rPr>
        <w:rFonts w:ascii="Symbol" w:hAnsi="Symbol" w:hint="default"/>
      </w:rPr>
    </w:lvl>
    <w:lvl w:ilvl="7" w:tplc="06D6AEB0" w:tentative="1">
      <w:start w:val="1"/>
      <w:numFmt w:val="bullet"/>
      <w:lvlText w:val="o"/>
      <w:lvlJc w:val="left"/>
      <w:pPr>
        <w:tabs>
          <w:tab w:val="num" w:pos="5760"/>
        </w:tabs>
        <w:ind w:left="5760" w:hanging="360"/>
      </w:pPr>
      <w:rPr>
        <w:rFonts w:ascii="Courier New" w:hAnsi="Courier New" w:hint="default"/>
      </w:rPr>
    </w:lvl>
    <w:lvl w:ilvl="8" w:tplc="3050FAA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9063421"/>
    <w:multiLevelType w:val="hybridMultilevel"/>
    <w:tmpl w:val="0C380362"/>
    <w:lvl w:ilvl="0" w:tplc="4A3E8A90">
      <w:start w:val="1"/>
      <w:numFmt w:val="bullet"/>
      <w:lvlText w:val=""/>
      <w:lvlJc w:val="left"/>
      <w:pPr>
        <w:tabs>
          <w:tab w:val="num" w:pos="720"/>
        </w:tabs>
        <w:ind w:left="720" w:hanging="360"/>
      </w:pPr>
      <w:rPr>
        <w:rFonts w:ascii="Symbol" w:hAnsi="Symbol" w:hint="default"/>
        <w:sz w:val="18"/>
      </w:rPr>
    </w:lvl>
    <w:lvl w:ilvl="1" w:tplc="2DC09670" w:tentative="1">
      <w:start w:val="1"/>
      <w:numFmt w:val="bullet"/>
      <w:lvlText w:val="o"/>
      <w:lvlJc w:val="left"/>
      <w:pPr>
        <w:tabs>
          <w:tab w:val="num" w:pos="1440"/>
        </w:tabs>
        <w:ind w:left="1440" w:hanging="360"/>
      </w:pPr>
      <w:rPr>
        <w:rFonts w:ascii="Courier New" w:hAnsi="Courier New" w:hint="default"/>
      </w:rPr>
    </w:lvl>
    <w:lvl w:ilvl="2" w:tplc="DDB8814E" w:tentative="1">
      <w:start w:val="1"/>
      <w:numFmt w:val="bullet"/>
      <w:lvlText w:val=""/>
      <w:lvlJc w:val="left"/>
      <w:pPr>
        <w:tabs>
          <w:tab w:val="num" w:pos="2160"/>
        </w:tabs>
        <w:ind w:left="2160" w:hanging="360"/>
      </w:pPr>
      <w:rPr>
        <w:rFonts w:ascii="Wingdings" w:hAnsi="Wingdings" w:hint="default"/>
      </w:rPr>
    </w:lvl>
    <w:lvl w:ilvl="3" w:tplc="14AA3CA2" w:tentative="1">
      <w:start w:val="1"/>
      <w:numFmt w:val="bullet"/>
      <w:lvlText w:val=""/>
      <w:lvlJc w:val="left"/>
      <w:pPr>
        <w:tabs>
          <w:tab w:val="num" w:pos="2880"/>
        </w:tabs>
        <w:ind w:left="2880" w:hanging="360"/>
      </w:pPr>
      <w:rPr>
        <w:rFonts w:ascii="Symbol" w:hAnsi="Symbol" w:hint="default"/>
      </w:rPr>
    </w:lvl>
    <w:lvl w:ilvl="4" w:tplc="8682BBE6" w:tentative="1">
      <w:start w:val="1"/>
      <w:numFmt w:val="bullet"/>
      <w:lvlText w:val="o"/>
      <w:lvlJc w:val="left"/>
      <w:pPr>
        <w:tabs>
          <w:tab w:val="num" w:pos="3600"/>
        </w:tabs>
        <w:ind w:left="3600" w:hanging="360"/>
      </w:pPr>
      <w:rPr>
        <w:rFonts w:ascii="Courier New" w:hAnsi="Courier New" w:hint="default"/>
      </w:rPr>
    </w:lvl>
    <w:lvl w:ilvl="5" w:tplc="F5E4E16C" w:tentative="1">
      <w:start w:val="1"/>
      <w:numFmt w:val="bullet"/>
      <w:lvlText w:val=""/>
      <w:lvlJc w:val="left"/>
      <w:pPr>
        <w:tabs>
          <w:tab w:val="num" w:pos="4320"/>
        </w:tabs>
        <w:ind w:left="4320" w:hanging="360"/>
      </w:pPr>
      <w:rPr>
        <w:rFonts w:ascii="Wingdings" w:hAnsi="Wingdings" w:hint="default"/>
      </w:rPr>
    </w:lvl>
    <w:lvl w:ilvl="6" w:tplc="6966D3D8" w:tentative="1">
      <w:start w:val="1"/>
      <w:numFmt w:val="bullet"/>
      <w:lvlText w:val=""/>
      <w:lvlJc w:val="left"/>
      <w:pPr>
        <w:tabs>
          <w:tab w:val="num" w:pos="5040"/>
        </w:tabs>
        <w:ind w:left="5040" w:hanging="360"/>
      </w:pPr>
      <w:rPr>
        <w:rFonts w:ascii="Symbol" w:hAnsi="Symbol" w:hint="default"/>
      </w:rPr>
    </w:lvl>
    <w:lvl w:ilvl="7" w:tplc="92CACC78" w:tentative="1">
      <w:start w:val="1"/>
      <w:numFmt w:val="bullet"/>
      <w:lvlText w:val="o"/>
      <w:lvlJc w:val="left"/>
      <w:pPr>
        <w:tabs>
          <w:tab w:val="num" w:pos="5760"/>
        </w:tabs>
        <w:ind w:left="5760" w:hanging="360"/>
      </w:pPr>
      <w:rPr>
        <w:rFonts w:ascii="Courier New" w:hAnsi="Courier New" w:hint="default"/>
      </w:rPr>
    </w:lvl>
    <w:lvl w:ilvl="8" w:tplc="B7804656" w:tentative="1">
      <w:start w:val="1"/>
      <w:numFmt w:val="bullet"/>
      <w:lvlText w:val=""/>
      <w:lvlJc w:val="left"/>
      <w:pPr>
        <w:tabs>
          <w:tab w:val="num" w:pos="6480"/>
        </w:tabs>
        <w:ind w:left="6480" w:hanging="360"/>
      </w:pPr>
      <w:rPr>
        <w:rFonts w:ascii="Wingdings" w:hAnsi="Wingdings" w:hint="default"/>
      </w:rPr>
    </w:lvl>
  </w:abstractNum>
  <w:num w:numId="1" w16cid:durableId="1602762193">
    <w:abstractNumId w:val="0"/>
  </w:num>
  <w:num w:numId="2" w16cid:durableId="1783918807">
    <w:abstractNumId w:val="3"/>
  </w:num>
  <w:num w:numId="3" w16cid:durableId="2073965543">
    <w:abstractNumId w:val="1"/>
  </w:num>
  <w:num w:numId="4" w16cid:durableId="1548025967">
    <w:abstractNumId w:val="4"/>
  </w:num>
  <w:num w:numId="5" w16cid:durableId="14720891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4"/>
  <w:proofState w:spelling="clean" w:grammar="clean"/>
  <w:defaultTabStop w:val="708"/>
  <w:hyphenationZone w:val="425"/>
  <w:doNotHyphenateCap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6E9C"/>
    <w:rsid w:val="0000568A"/>
    <w:rsid w:val="00006F67"/>
    <w:rsid w:val="00011627"/>
    <w:rsid w:val="000147E1"/>
    <w:rsid w:val="0001645C"/>
    <w:rsid w:val="00016FF6"/>
    <w:rsid w:val="00025C64"/>
    <w:rsid w:val="000315AC"/>
    <w:rsid w:val="000405F0"/>
    <w:rsid w:val="000436DE"/>
    <w:rsid w:val="00043B4E"/>
    <w:rsid w:val="000510F2"/>
    <w:rsid w:val="000543F3"/>
    <w:rsid w:val="00065886"/>
    <w:rsid w:val="00070A7E"/>
    <w:rsid w:val="00071A40"/>
    <w:rsid w:val="0007518A"/>
    <w:rsid w:val="000827B6"/>
    <w:rsid w:val="00097E4E"/>
    <w:rsid w:val="000A4045"/>
    <w:rsid w:val="000B47C1"/>
    <w:rsid w:val="000B4939"/>
    <w:rsid w:val="000B54EF"/>
    <w:rsid w:val="000B5E94"/>
    <w:rsid w:val="000B6C36"/>
    <w:rsid w:val="000C3658"/>
    <w:rsid w:val="000D1BD2"/>
    <w:rsid w:val="000E5524"/>
    <w:rsid w:val="0011723C"/>
    <w:rsid w:val="00120478"/>
    <w:rsid w:val="00127917"/>
    <w:rsid w:val="001316B0"/>
    <w:rsid w:val="001345AC"/>
    <w:rsid w:val="00134C74"/>
    <w:rsid w:val="0014153C"/>
    <w:rsid w:val="00141797"/>
    <w:rsid w:val="00160C6A"/>
    <w:rsid w:val="001632F5"/>
    <w:rsid w:val="00166E9C"/>
    <w:rsid w:val="0017603E"/>
    <w:rsid w:val="0017691C"/>
    <w:rsid w:val="001804B1"/>
    <w:rsid w:val="001828E9"/>
    <w:rsid w:val="001904B9"/>
    <w:rsid w:val="00190E5E"/>
    <w:rsid w:val="00194082"/>
    <w:rsid w:val="00197B1B"/>
    <w:rsid w:val="001A69FE"/>
    <w:rsid w:val="001A7445"/>
    <w:rsid w:val="001B316B"/>
    <w:rsid w:val="001B74FA"/>
    <w:rsid w:val="001D30BF"/>
    <w:rsid w:val="001D525F"/>
    <w:rsid w:val="001D6C6C"/>
    <w:rsid w:val="001F531E"/>
    <w:rsid w:val="00203B64"/>
    <w:rsid w:val="002053B0"/>
    <w:rsid w:val="002105B1"/>
    <w:rsid w:val="0021616B"/>
    <w:rsid w:val="002178E5"/>
    <w:rsid w:val="00222432"/>
    <w:rsid w:val="002252F7"/>
    <w:rsid w:val="00225492"/>
    <w:rsid w:val="00226418"/>
    <w:rsid w:val="00231E0C"/>
    <w:rsid w:val="002410CA"/>
    <w:rsid w:val="002445FD"/>
    <w:rsid w:val="00245F01"/>
    <w:rsid w:val="00251EE6"/>
    <w:rsid w:val="00264980"/>
    <w:rsid w:val="00264B23"/>
    <w:rsid w:val="00265069"/>
    <w:rsid w:val="0028604E"/>
    <w:rsid w:val="00286B90"/>
    <w:rsid w:val="00291BB2"/>
    <w:rsid w:val="00296D8E"/>
    <w:rsid w:val="002A3535"/>
    <w:rsid w:val="002B120C"/>
    <w:rsid w:val="002C03E0"/>
    <w:rsid w:val="002C2A91"/>
    <w:rsid w:val="002C2DE9"/>
    <w:rsid w:val="002E45B0"/>
    <w:rsid w:val="002E6690"/>
    <w:rsid w:val="002F0FC9"/>
    <w:rsid w:val="002F45A0"/>
    <w:rsid w:val="002F4D07"/>
    <w:rsid w:val="00310FFD"/>
    <w:rsid w:val="0032486E"/>
    <w:rsid w:val="0033467F"/>
    <w:rsid w:val="0034266C"/>
    <w:rsid w:val="00342EC7"/>
    <w:rsid w:val="00344DB9"/>
    <w:rsid w:val="00346FAC"/>
    <w:rsid w:val="003632EC"/>
    <w:rsid w:val="00367C9F"/>
    <w:rsid w:val="00367CF8"/>
    <w:rsid w:val="003720DB"/>
    <w:rsid w:val="00385E04"/>
    <w:rsid w:val="00393F9C"/>
    <w:rsid w:val="003A6E9D"/>
    <w:rsid w:val="003B32AC"/>
    <w:rsid w:val="003B567B"/>
    <w:rsid w:val="003C7006"/>
    <w:rsid w:val="003D206A"/>
    <w:rsid w:val="003D3E3D"/>
    <w:rsid w:val="003D441B"/>
    <w:rsid w:val="003E0CCD"/>
    <w:rsid w:val="003E18AE"/>
    <w:rsid w:val="003F2F0C"/>
    <w:rsid w:val="003F5ED7"/>
    <w:rsid w:val="003F66DA"/>
    <w:rsid w:val="003F6774"/>
    <w:rsid w:val="00400B43"/>
    <w:rsid w:val="00402D45"/>
    <w:rsid w:val="00404FFA"/>
    <w:rsid w:val="00407647"/>
    <w:rsid w:val="0041010C"/>
    <w:rsid w:val="00430D8C"/>
    <w:rsid w:val="00434267"/>
    <w:rsid w:val="004416A7"/>
    <w:rsid w:val="004416F2"/>
    <w:rsid w:val="00441A25"/>
    <w:rsid w:val="0045276B"/>
    <w:rsid w:val="00456EBA"/>
    <w:rsid w:val="00457488"/>
    <w:rsid w:val="00461A9A"/>
    <w:rsid w:val="0046622B"/>
    <w:rsid w:val="004703C7"/>
    <w:rsid w:val="004953FE"/>
    <w:rsid w:val="004961EE"/>
    <w:rsid w:val="004970DB"/>
    <w:rsid w:val="004A77B8"/>
    <w:rsid w:val="004B3824"/>
    <w:rsid w:val="004B51AB"/>
    <w:rsid w:val="004B570A"/>
    <w:rsid w:val="004C237F"/>
    <w:rsid w:val="004C647B"/>
    <w:rsid w:val="004C6550"/>
    <w:rsid w:val="004D1F81"/>
    <w:rsid w:val="004E1523"/>
    <w:rsid w:val="004E398F"/>
    <w:rsid w:val="004E65CE"/>
    <w:rsid w:val="00507168"/>
    <w:rsid w:val="00507E52"/>
    <w:rsid w:val="00531574"/>
    <w:rsid w:val="00544156"/>
    <w:rsid w:val="00545DFE"/>
    <w:rsid w:val="00547594"/>
    <w:rsid w:val="00550F8A"/>
    <w:rsid w:val="00572D6C"/>
    <w:rsid w:val="0057319E"/>
    <w:rsid w:val="00576F96"/>
    <w:rsid w:val="00576FE5"/>
    <w:rsid w:val="00577001"/>
    <w:rsid w:val="00594AA4"/>
    <w:rsid w:val="005A0C27"/>
    <w:rsid w:val="005A53E4"/>
    <w:rsid w:val="005A5DF1"/>
    <w:rsid w:val="005A7EA1"/>
    <w:rsid w:val="005C7272"/>
    <w:rsid w:val="005D2B3C"/>
    <w:rsid w:val="005D5628"/>
    <w:rsid w:val="006062F6"/>
    <w:rsid w:val="006066B2"/>
    <w:rsid w:val="006135B5"/>
    <w:rsid w:val="00617D24"/>
    <w:rsid w:val="0062037E"/>
    <w:rsid w:val="00621A8A"/>
    <w:rsid w:val="00625C35"/>
    <w:rsid w:val="00626FFC"/>
    <w:rsid w:val="006365C7"/>
    <w:rsid w:val="00651815"/>
    <w:rsid w:val="00652A69"/>
    <w:rsid w:val="006569FF"/>
    <w:rsid w:val="00656DE8"/>
    <w:rsid w:val="0066108B"/>
    <w:rsid w:val="00661F08"/>
    <w:rsid w:val="00663D8A"/>
    <w:rsid w:val="0066441B"/>
    <w:rsid w:val="00665B07"/>
    <w:rsid w:val="00666891"/>
    <w:rsid w:val="00667B78"/>
    <w:rsid w:val="00670523"/>
    <w:rsid w:val="00672CEA"/>
    <w:rsid w:val="006879A9"/>
    <w:rsid w:val="00691348"/>
    <w:rsid w:val="00691E1C"/>
    <w:rsid w:val="006A71A4"/>
    <w:rsid w:val="006B2A6C"/>
    <w:rsid w:val="006B5EA9"/>
    <w:rsid w:val="006C3C49"/>
    <w:rsid w:val="006D5583"/>
    <w:rsid w:val="006D7101"/>
    <w:rsid w:val="006E08F9"/>
    <w:rsid w:val="006E67A1"/>
    <w:rsid w:val="006F0863"/>
    <w:rsid w:val="006F1994"/>
    <w:rsid w:val="006F1A02"/>
    <w:rsid w:val="006F7591"/>
    <w:rsid w:val="007023B0"/>
    <w:rsid w:val="00704073"/>
    <w:rsid w:val="007069E9"/>
    <w:rsid w:val="00711B13"/>
    <w:rsid w:val="007179D8"/>
    <w:rsid w:val="007215FA"/>
    <w:rsid w:val="0074083C"/>
    <w:rsid w:val="007410B4"/>
    <w:rsid w:val="0075069D"/>
    <w:rsid w:val="00751CCC"/>
    <w:rsid w:val="00757F8B"/>
    <w:rsid w:val="00765BC7"/>
    <w:rsid w:val="007666EB"/>
    <w:rsid w:val="007765DA"/>
    <w:rsid w:val="00784B06"/>
    <w:rsid w:val="00794F07"/>
    <w:rsid w:val="007A1B67"/>
    <w:rsid w:val="007A4561"/>
    <w:rsid w:val="007A5964"/>
    <w:rsid w:val="007B084B"/>
    <w:rsid w:val="007C14FD"/>
    <w:rsid w:val="007C76A5"/>
    <w:rsid w:val="007D255B"/>
    <w:rsid w:val="007D48DA"/>
    <w:rsid w:val="007E5A3B"/>
    <w:rsid w:val="007F1ED5"/>
    <w:rsid w:val="007F662F"/>
    <w:rsid w:val="008002FA"/>
    <w:rsid w:val="0080350E"/>
    <w:rsid w:val="0083231E"/>
    <w:rsid w:val="008339E6"/>
    <w:rsid w:val="0085364D"/>
    <w:rsid w:val="00854018"/>
    <w:rsid w:val="008626AC"/>
    <w:rsid w:val="00871C9F"/>
    <w:rsid w:val="00877330"/>
    <w:rsid w:val="008814A5"/>
    <w:rsid w:val="00891224"/>
    <w:rsid w:val="008921B2"/>
    <w:rsid w:val="00893DDF"/>
    <w:rsid w:val="008A115C"/>
    <w:rsid w:val="008C2B54"/>
    <w:rsid w:val="008C3185"/>
    <w:rsid w:val="008C31F8"/>
    <w:rsid w:val="008C666E"/>
    <w:rsid w:val="008D6AF9"/>
    <w:rsid w:val="008E26ED"/>
    <w:rsid w:val="008F3690"/>
    <w:rsid w:val="008F4243"/>
    <w:rsid w:val="00905041"/>
    <w:rsid w:val="009055AB"/>
    <w:rsid w:val="0091463B"/>
    <w:rsid w:val="0091707A"/>
    <w:rsid w:val="0092099E"/>
    <w:rsid w:val="00925272"/>
    <w:rsid w:val="00932429"/>
    <w:rsid w:val="00934BE3"/>
    <w:rsid w:val="00934E6D"/>
    <w:rsid w:val="009368C7"/>
    <w:rsid w:val="0094320E"/>
    <w:rsid w:val="00946387"/>
    <w:rsid w:val="0094687A"/>
    <w:rsid w:val="009513E4"/>
    <w:rsid w:val="00954DB1"/>
    <w:rsid w:val="00970C11"/>
    <w:rsid w:val="00973EEE"/>
    <w:rsid w:val="00976260"/>
    <w:rsid w:val="00976900"/>
    <w:rsid w:val="009829AB"/>
    <w:rsid w:val="009876E5"/>
    <w:rsid w:val="0099231A"/>
    <w:rsid w:val="009A0686"/>
    <w:rsid w:val="009A2683"/>
    <w:rsid w:val="009A2C57"/>
    <w:rsid w:val="009A6E0F"/>
    <w:rsid w:val="009B1935"/>
    <w:rsid w:val="009C3124"/>
    <w:rsid w:val="009F58A5"/>
    <w:rsid w:val="009F76A7"/>
    <w:rsid w:val="00A00911"/>
    <w:rsid w:val="00A00924"/>
    <w:rsid w:val="00A00F31"/>
    <w:rsid w:val="00A078D9"/>
    <w:rsid w:val="00A10231"/>
    <w:rsid w:val="00A10577"/>
    <w:rsid w:val="00A1272B"/>
    <w:rsid w:val="00A130CB"/>
    <w:rsid w:val="00A372A5"/>
    <w:rsid w:val="00A53533"/>
    <w:rsid w:val="00A541AF"/>
    <w:rsid w:val="00A55EE4"/>
    <w:rsid w:val="00A64C40"/>
    <w:rsid w:val="00A810CD"/>
    <w:rsid w:val="00A8183E"/>
    <w:rsid w:val="00A97268"/>
    <w:rsid w:val="00AA0FAB"/>
    <w:rsid w:val="00AA5870"/>
    <w:rsid w:val="00AC27B8"/>
    <w:rsid w:val="00AD16C7"/>
    <w:rsid w:val="00AD21CF"/>
    <w:rsid w:val="00AD2350"/>
    <w:rsid w:val="00AD2BAA"/>
    <w:rsid w:val="00AD3441"/>
    <w:rsid w:val="00AE38D7"/>
    <w:rsid w:val="00AE4B8E"/>
    <w:rsid w:val="00AF0697"/>
    <w:rsid w:val="00AF667A"/>
    <w:rsid w:val="00B00732"/>
    <w:rsid w:val="00B07599"/>
    <w:rsid w:val="00B11425"/>
    <w:rsid w:val="00B150C1"/>
    <w:rsid w:val="00B237FE"/>
    <w:rsid w:val="00B260C6"/>
    <w:rsid w:val="00B32F5C"/>
    <w:rsid w:val="00B4029F"/>
    <w:rsid w:val="00B428BE"/>
    <w:rsid w:val="00B429D7"/>
    <w:rsid w:val="00B4385B"/>
    <w:rsid w:val="00B507D5"/>
    <w:rsid w:val="00B50970"/>
    <w:rsid w:val="00B52692"/>
    <w:rsid w:val="00B547F8"/>
    <w:rsid w:val="00B560EA"/>
    <w:rsid w:val="00B56820"/>
    <w:rsid w:val="00B66E65"/>
    <w:rsid w:val="00B75AAD"/>
    <w:rsid w:val="00B83425"/>
    <w:rsid w:val="00B852CD"/>
    <w:rsid w:val="00B855EA"/>
    <w:rsid w:val="00B85E66"/>
    <w:rsid w:val="00B9052E"/>
    <w:rsid w:val="00B957F0"/>
    <w:rsid w:val="00B96B6E"/>
    <w:rsid w:val="00BB0704"/>
    <w:rsid w:val="00BB3FEA"/>
    <w:rsid w:val="00BB6B5F"/>
    <w:rsid w:val="00BB7532"/>
    <w:rsid w:val="00BE0AE5"/>
    <w:rsid w:val="00BE4626"/>
    <w:rsid w:val="00BE4F12"/>
    <w:rsid w:val="00BF0F8D"/>
    <w:rsid w:val="00BF45A0"/>
    <w:rsid w:val="00C01BBC"/>
    <w:rsid w:val="00C035B9"/>
    <w:rsid w:val="00C05247"/>
    <w:rsid w:val="00C05D34"/>
    <w:rsid w:val="00C21D08"/>
    <w:rsid w:val="00C27CF0"/>
    <w:rsid w:val="00C31B0D"/>
    <w:rsid w:val="00C450BF"/>
    <w:rsid w:val="00C503C3"/>
    <w:rsid w:val="00C50F92"/>
    <w:rsid w:val="00C53683"/>
    <w:rsid w:val="00C60B4D"/>
    <w:rsid w:val="00C9019F"/>
    <w:rsid w:val="00C9380F"/>
    <w:rsid w:val="00C97C0A"/>
    <w:rsid w:val="00CA5E32"/>
    <w:rsid w:val="00CB7781"/>
    <w:rsid w:val="00CD28C0"/>
    <w:rsid w:val="00CD52F1"/>
    <w:rsid w:val="00CD6528"/>
    <w:rsid w:val="00CE15D0"/>
    <w:rsid w:val="00CF0FE7"/>
    <w:rsid w:val="00D00255"/>
    <w:rsid w:val="00D014E7"/>
    <w:rsid w:val="00D06854"/>
    <w:rsid w:val="00D06AA5"/>
    <w:rsid w:val="00D075A5"/>
    <w:rsid w:val="00D21BF2"/>
    <w:rsid w:val="00D2511F"/>
    <w:rsid w:val="00D2652D"/>
    <w:rsid w:val="00D45048"/>
    <w:rsid w:val="00D46CBE"/>
    <w:rsid w:val="00D47292"/>
    <w:rsid w:val="00D50477"/>
    <w:rsid w:val="00D6291A"/>
    <w:rsid w:val="00D7647F"/>
    <w:rsid w:val="00D81CCA"/>
    <w:rsid w:val="00D928C1"/>
    <w:rsid w:val="00DA232D"/>
    <w:rsid w:val="00DA36D1"/>
    <w:rsid w:val="00DA7608"/>
    <w:rsid w:val="00DB1C6E"/>
    <w:rsid w:val="00DC2114"/>
    <w:rsid w:val="00DC4D1D"/>
    <w:rsid w:val="00DD1534"/>
    <w:rsid w:val="00DE399A"/>
    <w:rsid w:val="00DF33F6"/>
    <w:rsid w:val="00E007EA"/>
    <w:rsid w:val="00E02FAA"/>
    <w:rsid w:val="00E15055"/>
    <w:rsid w:val="00E3663A"/>
    <w:rsid w:val="00E47E90"/>
    <w:rsid w:val="00E5017C"/>
    <w:rsid w:val="00E541BB"/>
    <w:rsid w:val="00E65346"/>
    <w:rsid w:val="00E7637B"/>
    <w:rsid w:val="00E7670A"/>
    <w:rsid w:val="00E77BB3"/>
    <w:rsid w:val="00E77BFE"/>
    <w:rsid w:val="00E8135B"/>
    <w:rsid w:val="00E847F2"/>
    <w:rsid w:val="00E86551"/>
    <w:rsid w:val="00E900C9"/>
    <w:rsid w:val="00E97555"/>
    <w:rsid w:val="00EA35BD"/>
    <w:rsid w:val="00EB7524"/>
    <w:rsid w:val="00EC3A40"/>
    <w:rsid w:val="00ED3963"/>
    <w:rsid w:val="00ED7E17"/>
    <w:rsid w:val="00EE0EDC"/>
    <w:rsid w:val="00EE18DA"/>
    <w:rsid w:val="00F040D4"/>
    <w:rsid w:val="00F04AB9"/>
    <w:rsid w:val="00F1125B"/>
    <w:rsid w:val="00F11B9C"/>
    <w:rsid w:val="00F1666D"/>
    <w:rsid w:val="00F1691D"/>
    <w:rsid w:val="00F174DA"/>
    <w:rsid w:val="00F202DE"/>
    <w:rsid w:val="00F2247C"/>
    <w:rsid w:val="00F242B4"/>
    <w:rsid w:val="00F26D9C"/>
    <w:rsid w:val="00F30955"/>
    <w:rsid w:val="00F43B0C"/>
    <w:rsid w:val="00F46FFA"/>
    <w:rsid w:val="00F47F30"/>
    <w:rsid w:val="00F514AF"/>
    <w:rsid w:val="00F51F9C"/>
    <w:rsid w:val="00F62CB2"/>
    <w:rsid w:val="00F66CA8"/>
    <w:rsid w:val="00F8383E"/>
    <w:rsid w:val="00F92C22"/>
    <w:rsid w:val="00F937EC"/>
    <w:rsid w:val="00F94671"/>
    <w:rsid w:val="00F960A1"/>
    <w:rsid w:val="00FA024B"/>
    <w:rsid w:val="00FA0436"/>
    <w:rsid w:val="00FA70C7"/>
    <w:rsid w:val="00FB0114"/>
    <w:rsid w:val="00FB2FDF"/>
    <w:rsid w:val="00FB4F8A"/>
    <w:rsid w:val="00FC180B"/>
    <w:rsid w:val="00FC30A7"/>
    <w:rsid w:val="00FD33E7"/>
    <w:rsid w:val="00FD58A2"/>
    <w:rsid w:val="00FE1936"/>
    <w:rsid w:val="00FE1C49"/>
    <w:rsid w:val="00FF0DC0"/>
    <w:rsid w:val="00FF3AA3"/>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873FACB-6732-8343-ACB7-3159FE169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10FFD"/>
    <w:rPr>
      <w:rFonts w:ascii="Arial" w:hAnsi="Arial"/>
      <w:sz w:val="24"/>
      <w:szCs w:val="24"/>
    </w:rPr>
  </w:style>
  <w:style w:type="paragraph" w:styleId="berschrift1">
    <w:name w:val="heading 1"/>
    <w:basedOn w:val="Standard"/>
    <w:next w:val="Standard"/>
    <w:qFormat/>
    <w:rsid w:val="00310FFD"/>
    <w:pPr>
      <w:keepNext/>
      <w:jc w:val="both"/>
      <w:outlineLvl w:val="0"/>
    </w:pPr>
    <w:rPr>
      <w:b/>
      <w:bCs/>
    </w:rPr>
  </w:style>
  <w:style w:type="paragraph" w:styleId="berschrift2">
    <w:name w:val="heading 2"/>
    <w:basedOn w:val="Standard"/>
    <w:next w:val="Standard"/>
    <w:qFormat/>
    <w:rsid w:val="00310FFD"/>
    <w:pPr>
      <w:keepNext/>
      <w:spacing w:line="240" w:lineRule="exact"/>
      <w:outlineLvl w:val="1"/>
    </w:pPr>
    <w:rPr>
      <w:rFonts w:cs="Arial"/>
      <w:b/>
      <w:bCs/>
      <w:sz w:val="22"/>
      <w:lang w:val="it-IT"/>
    </w:rPr>
  </w:style>
  <w:style w:type="paragraph" w:styleId="berschrift3">
    <w:name w:val="heading 3"/>
    <w:basedOn w:val="Standard"/>
    <w:next w:val="Standard"/>
    <w:qFormat/>
    <w:rsid w:val="00310FFD"/>
    <w:pPr>
      <w:keepNext/>
      <w:spacing w:line="260" w:lineRule="exact"/>
      <w:jc w:val="both"/>
      <w:outlineLvl w:val="2"/>
    </w:pPr>
    <w:rPr>
      <w:rFonts w:ascii="Helvetica" w:hAnsi="Helvetica"/>
      <w:i/>
      <w:iCs/>
      <w:sz w:val="22"/>
    </w:rPr>
  </w:style>
  <w:style w:type="paragraph" w:styleId="berschrift4">
    <w:name w:val="heading 4"/>
    <w:basedOn w:val="Standard"/>
    <w:next w:val="Standard"/>
    <w:qFormat/>
    <w:rsid w:val="00310FFD"/>
    <w:pPr>
      <w:keepNext/>
      <w:spacing w:line="260" w:lineRule="exact"/>
      <w:jc w:val="both"/>
      <w:outlineLvl w:val="3"/>
    </w:pPr>
    <w:rPr>
      <w:u w:val="single"/>
    </w:rPr>
  </w:style>
  <w:style w:type="paragraph" w:styleId="berschrift5">
    <w:name w:val="heading 5"/>
    <w:basedOn w:val="Standard"/>
    <w:next w:val="Standard"/>
    <w:qFormat/>
    <w:rsid w:val="00310FFD"/>
    <w:pPr>
      <w:keepNext/>
      <w:tabs>
        <w:tab w:val="left" w:pos="1080"/>
      </w:tabs>
      <w:outlineLvl w:val="4"/>
    </w:pPr>
    <w:rPr>
      <w:u w:val="single"/>
      <w:lang w:val="en-GB"/>
    </w:rPr>
  </w:style>
  <w:style w:type="paragraph" w:styleId="berschrift6">
    <w:name w:val="heading 6"/>
    <w:basedOn w:val="Standard"/>
    <w:next w:val="Standard"/>
    <w:qFormat/>
    <w:rsid w:val="00310FFD"/>
    <w:pPr>
      <w:keepNext/>
      <w:spacing w:line="260" w:lineRule="exact"/>
      <w:jc w:val="both"/>
      <w:outlineLvl w:val="5"/>
    </w:pPr>
    <w:rPr>
      <w:rFonts w:cs="Arial"/>
      <w:color w:val="000000"/>
      <w:szCs w:val="18"/>
      <w:u w:val="single"/>
    </w:rPr>
  </w:style>
  <w:style w:type="paragraph" w:styleId="berschrift7">
    <w:name w:val="heading 7"/>
    <w:basedOn w:val="Standard"/>
    <w:next w:val="Standard"/>
    <w:qFormat/>
    <w:rsid w:val="00310FFD"/>
    <w:pPr>
      <w:keepNext/>
      <w:spacing w:line="340" w:lineRule="exact"/>
      <w:jc w:val="center"/>
      <w:outlineLvl w:val="6"/>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semiHidden/>
    <w:rsid w:val="00310FFD"/>
    <w:pPr>
      <w:jc w:val="both"/>
    </w:pPr>
  </w:style>
  <w:style w:type="paragraph" w:styleId="Textkrper2">
    <w:name w:val="Body Text 2"/>
    <w:basedOn w:val="Standard"/>
    <w:link w:val="Textkrper2Zchn"/>
    <w:semiHidden/>
    <w:rsid w:val="00310FFD"/>
    <w:pPr>
      <w:jc w:val="both"/>
    </w:pPr>
    <w:rPr>
      <w:b/>
      <w:bCs/>
    </w:rPr>
  </w:style>
  <w:style w:type="paragraph" w:styleId="Kopfzeile">
    <w:name w:val="header"/>
    <w:basedOn w:val="Standard"/>
    <w:semiHidden/>
    <w:rsid w:val="00310FFD"/>
    <w:pPr>
      <w:tabs>
        <w:tab w:val="center" w:pos="4536"/>
        <w:tab w:val="right" w:pos="9072"/>
      </w:tabs>
    </w:pPr>
  </w:style>
  <w:style w:type="paragraph" w:styleId="Fuzeile">
    <w:name w:val="footer"/>
    <w:basedOn w:val="Standard"/>
    <w:semiHidden/>
    <w:rsid w:val="00310FFD"/>
    <w:pPr>
      <w:tabs>
        <w:tab w:val="center" w:pos="4536"/>
        <w:tab w:val="right" w:pos="9072"/>
      </w:tabs>
    </w:pPr>
  </w:style>
  <w:style w:type="character" w:styleId="Seitenzahl">
    <w:name w:val="page number"/>
    <w:basedOn w:val="Absatz-Standardschriftart"/>
    <w:semiHidden/>
    <w:rsid w:val="00310FFD"/>
  </w:style>
  <w:style w:type="paragraph" w:styleId="Textkrper3">
    <w:name w:val="Body Text 3"/>
    <w:basedOn w:val="Standard"/>
    <w:semiHidden/>
    <w:rsid w:val="00310FFD"/>
    <w:pPr>
      <w:jc w:val="both"/>
    </w:pPr>
    <w:rPr>
      <w:sz w:val="18"/>
    </w:rPr>
  </w:style>
  <w:style w:type="character" w:styleId="Hyperlink">
    <w:name w:val="Hyperlink"/>
    <w:basedOn w:val="Absatz-Standardschriftart"/>
    <w:rsid w:val="00310FFD"/>
    <w:rPr>
      <w:color w:val="0000FF"/>
      <w:u w:val="single"/>
    </w:rPr>
  </w:style>
  <w:style w:type="character" w:customStyle="1" w:styleId="headline111">
    <w:name w:val="headline111"/>
    <w:basedOn w:val="Absatz-Standardschriftart"/>
    <w:rsid w:val="00310FFD"/>
    <w:rPr>
      <w:rFonts w:ascii="Arial" w:hAnsi="Arial" w:cs="Arial" w:hint="default"/>
      <w:b/>
      <w:bCs/>
      <w:color w:val="000000"/>
      <w:sz w:val="18"/>
      <w:szCs w:val="18"/>
    </w:rPr>
  </w:style>
  <w:style w:type="character" w:customStyle="1" w:styleId="headline11">
    <w:name w:val="headline11"/>
    <w:basedOn w:val="Absatz-Standardschriftart"/>
    <w:rsid w:val="00310FFD"/>
  </w:style>
  <w:style w:type="paragraph" w:styleId="NurText">
    <w:name w:val="Plain Text"/>
    <w:basedOn w:val="Standard"/>
    <w:semiHidden/>
    <w:rsid w:val="00310FFD"/>
    <w:rPr>
      <w:rFonts w:ascii="Courier New" w:hAnsi="Courier New"/>
      <w:sz w:val="20"/>
      <w:szCs w:val="20"/>
    </w:rPr>
  </w:style>
  <w:style w:type="paragraph" w:customStyle="1" w:styleId="11Flatter-re-7">
    <w:name w:val="11Flatter-re-7"/>
    <w:basedOn w:val="Standard"/>
    <w:rsid w:val="00310FFD"/>
    <w:pPr>
      <w:overflowPunct w:val="0"/>
      <w:autoSpaceDE w:val="0"/>
      <w:autoSpaceDN w:val="0"/>
      <w:adjustRightInd w:val="0"/>
      <w:spacing w:line="300" w:lineRule="exact"/>
      <w:ind w:right="3969"/>
      <w:textAlignment w:val="baseline"/>
    </w:pPr>
    <w:rPr>
      <w:sz w:val="22"/>
      <w:szCs w:val="20"/>
    </w:rPr>
  </w:style>
  <w:style w:type="character" w:styleId="BesuchterLink">
    <w:name w:val="FollowedHyperlink"/>
    <w:basedOn w:val="Absatz-Standardschriftart"/>
    <w:semiHidden/>
    <w:rsid w:val="00310FFD"/>
    <w:rPr>
      <w:color w:val="800080"/>
      <w:u w:val="single"/>
    </w:rPr>
  </w:style>
  <w:style w:type="paragraph" w:styleId="Sprechblasentext">
    <w:name w:val="Balloon Text"/>
    <w:basedOn w:val="Standard"/>
    <w:link w:val="SprechblasentextZchn"/>
    <w:uiPriority w:val="99"/>
    <w:semiHidden/>
    <w:unhideWhenUsed/>
    <w:rsid w:val="00ED7E1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D7E17"/>
    <w:rPr>
      <w:rFonts w:ascii="Tahoma" w:hAnsi="Tahoma" w:cs="Tahoma"/>
      <w:sz w:val="16"/>
      <w:szCs w:val="16"/>
    </w:rPr>
  </w:style>
  <w:style w:type="character" w:customStyle="1" w:styleId="TextkrperZchn">
    <w:name w:val="Textkörper Zchn"/>
    <w:basedOn w:val="Absatz-Standardschriftart"/>
    <w:link w:val="Textkrper"/>
    <w:semiHidden/>
    <w:rsid w:val="00A1272B"/>
    <w:rPr>
      <w:rFonts w:ascii="Arial" w:hAnsi="Arial"/>
      <w:sz w:val="24"/>
      <w:szCs w:val="24"/>
    </w:rPr>
  </w:style>
  <w:style w:type="character" w:customStyle="1" w:styleId="Textkrper2Zchn">
    <w:name w:val="Textkörper 2 Zchn"/>
    <w:basedOn w:val="Absatz-Standardschriftart"/>
    <w:link w:val="Textkrper2"/>
    <w:semiHidden/>
    <w:rsid w:val="00A1272B"/>
    <w:rPr>
      <w:rFonts w:ascii="Arial" w:hAnsi="Arial"/>
      <w:b/>
      <w:bCs/>
      <w:sz w:val="24"/>
      <w:szCs w:val="24"/>
    </w:rPr>
  </w:style>
  <w:style w:type="character" w:styleId="Kommentarzeichen">
    <w:name w:val="annotation reference"/>
    <w:basedOn w:val="Absatz-Standardschriftart"/>
    <w:uiPriority w:val="99"/>
    <w:semiHidden/>
    <w:unhideWhenUsed/>
    <w:rsid w:val="001345AC"/>
    <w:rPr>
      <w:sz w:val="16"/>
      <w:szCs w:val="16"/>
    </w:rPr>
  </w:style>
  <w:style w:type="paragraph" w:styleId="Kommentartext">
    <w:name w:val="annotation text"/>
    <w:basedOn w:val="Standard"/>
    <w:link w:val="KommentartextZchn"/>
    <w:uiPriority w:val="99"/>
    <w:semiHidden/>
    <w:unhideWhenUsed/>
    <w:rsid w:val="001345AC"/>
    <w:rPr>
      <w:sz w:val="20"/>
      <w:szCs w:val="20"/>
    </w:rPr>
  </w:style>
  <w:style w:type="character" w:customStyle="1" w:styleId="KommentartextZchn">
    <w:name w:val="Kommentartext Zchn"/>
    <w:basedOn w:val="Absatz-Standardschriftart"/>
    <w:link w:val="Kommentartext"/>
    <w:uiPriority w:val="99"/>
    <w:semiHidden/>
    <w:rsid w:val="001345AC"/>
    <w:rPr>
      <w:rFonts w:ascii="Arial" w:hAnsi="Arial"/>
    </w:rPr>
  </w:style>
  <w:style w:type="paragraph" w:styleId="Kommentarthema">
    <w:name w:val="annotation subject"/>
    <w:basedOn w:val="Kommentartext"/>
    <w:next w:val="Kommentartext"/>
    <w:link w:val="KommentarthemaZchn"/>
    <w:uiPriority w:val="99"/>
    <w:semiHidden/>
    <w:unhideWhenUsed/>
    <w:rsid w:val="001345AC"/>
    <w:rPr>
      <w:b/>
      <w:bCs/>
    </w:rPr>
  </w:style>
  <w:style w:type="character" w:customStyle="1" w:styleId="KommentarthemaZchn">
    <w:name w:val="Kommentarthema Zchn"/>
    <w:basedOn w:val="KommentartextZchn"/>
    <w:link w:val="Kommentarthema"/>
    <w:uiPriority w:val="99"/>
    <w:semiHidden/>
    <w:rsid w:val="001345AC"/>
    <w:rPr>
      <w:rFonts w:ascii="Arial" w:hAnsi="Arial"/>
      <w:b/>
      <w:bCs/>
    </w:rPr>
  </w:style>
  <w:style w:type="paragraph" w:styleId="berarbeitung">
    <w:name w:val="Revision"/>
    <w:hidden/>
    <w:uiPriority w:val="99"/>
    <w:semiHidden/>
    <w:rsid w:val="00670523"/>
    <w:rPr>
      <w:rFonts w:ascii="Arial" w:hAnsi="Arial"/>
      <w:sz w:val="24"/>
      <w:szCs w:val="24"/>
    </w:rPr>
  </w:style>
  <w:style w:type="character" w:customStyle="1" w:styleId="tw4winMark">
    <w:name w:val="tw4winMark"/>
    <w:rPr>
      <w:rFonts w:ascii="Courier New" w:eastAsia="Courier New" w:hAnsi="Courier New" w:cs="Courier New"/>
      <w:vanish/>
      <w:color w:val="800080"/>
      <w:sz w:val="24"/>
      <w:szCs w:val="24"/>
      <w:vertAlign w:val="subscript"/>
    </w:rPr>
  </w:style>
  <w:style w:type="paragraph" w:styleId="StandardWeb">
    <w:name w:val="Normal (Web)"/>
    <w:basedOn w:val="Standard"/>
    <w:uiPriority w:val="99"/>
    <w:unhideWhenUsed/>
    <w:rsid w:val="0092099E"/>
    <w:pPr>
      <w:spacing w:before="100" w:beforeAutospacing="1" w:after="100" w:afterAutospacing="1"/>
    </w:pPr>
    <w:rPr>
      <w:rFonts w:ascii="Times New Roman" w:hAnsi="Times New Roman"/>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anco@maipr.com"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press@sanco.co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560</Words>
  <Characters>3534</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SANCO Gruppe</vt:lpstr>
    </vt:vector>
  </TitlesOfParts>
  <Company>Microsoft</Company>
  <LinksUpToDate>false</LinksUpToDate>
  <CharactersWithSpaces>4086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SANCO Gruppe</dc:title>
  <dc:creator>TA1</dc:creator>
  <cp:lastModifiedBy>V Kühn</cp:lastModifiedBy>
  <cp:revision>6</cp:revision>
  <cp:lastPrinted>2022-06-08T14:09:00Z</cp:lastPrinted>
  <dcterms:created xsi:type="dcterms:W3CDTF">2024-06-05T12:24:00Z</dcterms:created>
  <dcterms:modified xsi:type="dcterms:W3CDTF">2024-12-17T14:11:00Z</dcterms:modified>
</cp:coreProperties>
</file>