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E84CF" w14:textId="77777777" w:rsidR="004810BF" w:rsidRPr="003C1269" w:rsidRDefault="004810BF" w:rsidP="004810BF">
      <w:pPr>
        <w:spacing w:line="360" w:lineRule="auto"/>
        <w:jc w:val="center"/>
        <w:rPr>
          <w:rFonts w:cs="Arial"/>
          <w:b/>
          <w:bCs/>
          <w:sz w:val="22"/>
          <w:szCs w:val="22"/>
        </w:rPr>
      </w:pPr>
      <w:r>
        <w:rPr>
          <w:b/>
          <w:sz w:val="22"/>
        </w:rPr>
        <w:t>ISOSKLO joins as a new partner:</w:t>
      </w:r>
    </w:p>
    <w:p w14:paraId="36D9A868" w14:textId="77777777" w:rsidR="004810BF" w:rsidRPr="00CA5AC7" w:rsidRDefault="004810BF" w:rsidP="004810BF">
      <w:pPr>
        <w:spacing w:line="360" w:lineRule="auto"/>
        <w:jc w:val="center"/>
        <w:rPr>
          <w:rFonts w:cs="Arial"/>
          <w:b/>
          <w:bCs/>
          <w:sz w:val="28"/>
          <w:szCs w:val="28"/>
        </w:rPr>
      </w:pPr>
      <w:r>
        <w:rPr>
          <w:b/>
          <w:sz w:val="28"/>
        </w:rPr>
        <w:t>SANCO expands in the Czech Republic</w:t>
      </w:r>
    </w:p>
    <w:p w14:paraId="571E61E4" w14:textId="77777777" w:rsidR="004810BF" w:rsidRPr="00E8135B" w:rsidRDefault="004810BF" w:rsidP="004810BF">
      <w:pPr>
        <w:spacing w:line="360" w:lineRule="auto"/>
        <w:jc w:val="both"/>
        <w:rPr>
          <w:rFonts w:cs="Arial"/>
        </w:rPr>
      </w:pPr>
    </w:p>
    <w:p w14:paraId="439E45F0" w14:textId="6D67D0CD" w:rsidR="004810BF" w:rsidRDefault="004810BF" w:rsidP="004810BF">
      <w:pPr>
        <w:spacing w:line="360" w:lineRule="auto"/>
        <w:jc w:val="both"/>
        <w:rPr>
          <w:rFonts w:cs="Arial"/>
          <w:b/>
          <w:bCs/>
          <w:sz w:val="22"/>
          <w:szCs w:val="22"/>
        </w:rPr>
      </w:pPr>
      <w:r>
        <w:rPr>
          <w:b/>
          <w:sz w:val="22"/>
        </w:rPr>
        <w:t xml:space="preserve">Ulm, </w:t>
      </w:r>
      <w:r w:rsidR="006A74D7">
        <w:rPr>
          <w:b/>
          <w:sz w:val="22"/>
        </w:rPr>
        <w:t>March</w:t>
      </w:r>
      <w:r>
        <w:rPr>
          <w:b/>
          <w:sz w:val="22"/>
        </w:rPr>
        <w:t xml:space="preserve"> 2025. </w:t>
      </w:r>
      <w:r>
        <w:rPr>
          <w:i/>
          <w:sz w:val="22"/>
        </w:rPr>
        <w:t>The SANCO Group continues to expand: with glass manufacturer ISOSKLO, SANCO welcomes its fourth partner company in the Czech Republic, further strengthening its position as Europe’s largest alliance of insulating glass manufacturers.</w:t>
      </w:r>
      <w:r>
        <w:rPr>
          <w:b/>
          <w:sz w:val="22"/>
        </w:rPr>
        <w:t xml:space="preserve">  </w:t>
      </w:r>
    </w:p>
    <w:p w14:paraId="29EDE76C" w14:textId="77777777" w:rsidR="004810BF" w:rsidRDefault="004810BF" w:rsidP="004810BF">
      <w:pPr>
        <w:spacing w:line="360" w:lineRule="auto"/>
        <w:jc w:val="both"/>
        <w:rPr>
          <w:rFonts w:cs="Arial"/>
          <w:i/>
          <w:iCs/>
          <w:sz w:val="22"/>
          <w:szCs w:val="22"/>
        </w:rPr>
      </w:pPr>
    </w:p>
    <w:p w14:paraId="26D3EEE8" w14:textId="77777777" w:rsidR="004810BF" w:rsidRDefault="004810BF" w:rsidP="004810BF">
      <w:pPr>
        <w:spacing w:line="360" w:lineRule="auto"/>
        <w:jc w:val="both"/>
        <w:rPr>
          <w:rFonts w:cs="Arial"/>
          <w:sz w:val="22"/>
          <w:szCs w:val="22"/>
        </w:rPr>
      </w:pPr>
      <w:r>
        <w:rPr>
          <w:sz w:val="22"/>
        </w:rPr>
        <w:t xml:space="preserve">Located approximately 100 kilometres south of Prague, ISOSKLO is part of the Austrian family-owned company ISOTHERM, which has been active in the Czech Republic since 1994 and operates two additional glass processing plants in the country. With around 90 employees, ISOSKLO is one of the leading glass processors, offering a wide range of glass solutions for both façades and interior spaces. The company places a strong emphasis on project-based business and consulting services for architects and façade installers. A particular speciality of ISOSKLO is jumbo glass, which can be processed in sizes of up to 7.5 x 3.21 metres and a total weight of up to two tons. </w:t>
      </w:r>
    </w:p>
    <w:p w14:paraId="2B80F780" w14:textId="77777777" w:rsidR="004810BF" w:rsidRDefault="004810BF" w:rsidP="004810BF">
      <w:pPr>
        <w:spacing w:line="360" w:lineRule="auto"/>
        <w:jc w:val="both"/>
        <w:rPr>
          <w:rFonts w:cs="Arial"/>
          <w:sz w:val="22"/>
          <w:szCs w:val="22"/>
        </w:rPr>
      </w:pPr>
    </w:p>
    <w:p w14:paraId="0DA3AC57" w14:textId="77777777" w:rsidR="004810BF" w:rsidRDefault="004810BF" w:rsidP="004810BF">
      <w:pPr>
        <w:spacing w:line="360" w:lineRule="auto"/>
        <w:jc w:val="both"/>
        <w:rPr>
          <w:rFonts w:cs="Arial"/>
          <w:sz w:val="22"/>
          <w:szCs w:val="22"/>
        </w:rPr>
      </w:pPr>
      <w:r>
        <w:rPr>
          <w:sz w:val="22"/>
        </w:rPr>
        <w:t xml:space="preserve">‘We are delighted to welcome ISOSKLO into the SANCO family and are confident that this partnership will give us additional momentum in a stable market environment,’ says Managing Director Daniel </w:t>
      </w:r>
      <w:proofErr w:type="spellStart"/>
      <w:r>
        <w:rPr>
          <w:sz w:val="22"/>
        </w:rPr>
        <w:t>Schmidinger</w:t>
      </w:r>
      <w:proofErr w:type="spellEnd"/>
      <w:r>
        <w:rPr>
          <w:sz w:val="22"/>
        </w:rPr>
        <w:t xml:space="preserve">. The main reasons for joining include the assurance of a reliable supply of high-quality base glass, support with certifications and test reports, and the group’s Europe-wide marketing strategy. </w:t>
      </w:r>
      <w:proofErr w:type="spellStart"/>
      <w:r>
        <w:rPr>
          <w:sz w:val="22"/>
        </w:rPr>
        <w:t>Schmidinger</w:t>
      </w:r>
      <w:proofErr w:type="spellEnd"/>
      <w:r>
        <w:rPr>
          <w:sz w:val="22"/>
        </w:rPr>
        <w:t xml:space="preserve"> also values the close professional exchange with colleagues and employees across the SANCO network.</w:t>
      </w:r>
    </w:p>
    <w:p w14:paraId="5B1739FB" w14:textId="77777777" w:rsidR="004810BF" w:rsidRPr="00525A37" w:rsidRDefault="004810BF" w:rsidP="004810BF">
      <w:pPr>
        <w:spacing w:line="360" w:lineRule="auto"/>
        <w:jc w:val="both"/>
        <w:rPr>
          <w:rFonts w:cs="Arial"/>
          <w:sz w:val="22"/>
          <w:szCs w:val="22"/>
        </w:rPr>
      </w:pPr>
    </w:p>
    <w:p w14:paraId="25182AC0" w14:textId="77777777" w:rsidR="004810BF" w:rsidRDefault="004810BF" w:rsidP="004810BF">
      <w:pPr>
        <w:spacing w:line="360" w:lineRule="auto"/>
        <w:jc w:val="both"/>
        <w:rPr>
          <w:sz w:val="22"/>
          <w:szCs w:val="22"/>
        </w:rPr>
      </w:pPr>
      <w:r>
        <w:rPr>
          <w:sz w:val="22"/>
        </w:rPr>
        <w:t xml:space="preserve">Antonio </w:t>
      </w:r>
      <w:proofErr w:type="spellStart"/>
      <w:r>
        <w:rPr>
          <w:sz w:val="22"/>
        </w:rPr>
        <w:t>Gioello</w:t>
      </w:r>
      <w:proofErr w:type="spellEnd"/>
      <w:r>
        <w:rPr>
          <w:sz w:val="22"/>
        </w:rPr>
        <w:t xml:space="preserve">, Head of SANCO Consulting, also welcomes the expansion of the group: ‘The SANCO brand stands for the highest quality and reliability across Europe. We are pleased to see this reflected in the growth of our partner companies,’ says </w:t>
      </w:r>
      <w:proofErr w:type="spellStart"/>
      <w:r>
        <w:rPr>
          <w:sz w:val="22"/>
        </w:rPr>
        <w:t>Gioello</w:t>
      </w:r>
      <w:proofErr w:type="spellEnd"/>
      <w:r>
        <w:rPr>
          <w:sz w:val="22"/>
        </w:rPr>
        <w:t>, adding: ‘With ISOSKLO, we have gained a highly capable company that is an excellent fit for our network’.</w:t>
      </w:r>
    </w:p>
    <w:p w14:paraId="2B2CD60D" w14:textId="77777777" w:rsidR="004810BF" w:rsidRPr="001F5C56" w:rsidRDefault="004810BF" w:rsidP="004810BF">
      <w:pPr>
        <w:spacing w:line="360" w:lineRule="auto"/>
        <w:jc w:val="both"/>
        <w:rPr>
          <w:sz w:val="22"/>
          <w:szCs w:val="22"/>
        </w:rPr>
      </w:pPr>
      <w:r>
        <w:rPr>
          <w:b/>
          <w:sz w:val="22"/>
        </w:rPr>
        <w:lastRenderedPageBreak/>
        <w:t>About SANCO:</w:t>
      </w:r>
    </w:p>
    <w:p w14:paraId="721C8371" w14:textId="77777777" w:rsidR="004810BF" w:rsidRPr="0057319E" w:rsidRDefault="004810BF" w:rsidP="004810BF">
      <w:pPr>
        <w:spacing w:line="360" w:lineRule="auto"/>
        <w:jc w:val="both"/>
        <w:rPr>
          <w:rFonts w:cs="Arial"/>
          <w:sz w:val="22"/>
          <w:szCs w:val="22"/>
        </w:rPr>
      </w:pPr>
      <w:r>
        <w:rPr>
          <w:sz w:val="22"/>
        </w:rPr>
        <w:t xml:space="preserve">With over 60 active members in 14 countries, SANCO is the largest alliance of insulating glass manufacturers in Europe. The Swiss-based Glas </w:t>
      </w:r>
      <w:proofErr w:type="spellStart"/>
      <w:r>
        <w:rPr>
          <w:sz w:val="22"/>
        </w:rPr>
        <w:t>Trösch</w:t>
      </w:r>
      <w:proofErr w:type="spellEnd"/>
      <w:r>
        <w:rPr>
          <w:sz w:val="22"/>
        </w:rPr>
        <w:t xml:space="preserve"> Group is the licensor. The product range manufactured by SANCO partners includes energy-efficient insulating glass for windows and façades, as well as sophisticated glass solutions for interior spaces.</w:t>
      </w:r>
    </w:p>
    <w:p w14:paraId="4AEB7445" w14:textId="77777777" w:rsidR="004810BF" w:rsidRDefault="004810BF" w:rsidP="004810BF">
      <w:pPr>
        <w:spacing w:line="360" w:lineRule="auto"/>
        <w:jc w:val="both"/>
        <w:rPr>
          <w:rFonts w:cs="Arial"/>
        </w:rPr>
      </w:pPr>
    </w:p>
    <w:p w14:paraId="45D85C66" w14:textId="77777777" w:rsidR="004810BF" w:rsidRPr="00C56CE5" w:rsidRDefault="004810BF" w:rsidP="004810BF">
      <w:pPr>
        <w:spacing w:line="360" w:lineRule="auto"/>
        <w:jc w:val="both"/>
        <w:rPr>
          <w:rFonts w:cs="Arial"/>
          <w:b/>
          <w:bCs/>
          <w:lang w:val="de-DE"/>
        </w:rPr>
      </w:pPr>
      <w:r w:rsidRPr="00C56CE5">
        <w:rPr>
          <w:b/>
          <w:lang w:val="de-DE"/>
        </w:rPr>
        <w:t>Figure:</w:t>
      </w:r>
      <w:r w:rsidRPr="00C56CE5">
        <w:rPr>
          <w:sz w:val="20"/>
          <w:lang w:val="de-DE"/>
        </w:rPr>
        <w:t xml:space="preserve">    </w:t>
      </w:r>
    </w:p>
    <w:p w14:paraId="185D8D06" w14:textId="77777777" w:rsidR="004810BF" w:rsidRPr="00C56CE5" w:rsidRDefault="004810BF" w:rsidP="004810BF">
      <w:pPr>
        <w:spacing w:line="360" w:lineRule="auto"/>
        <w:jc w:val="both"/>
        <w:rPr>
          <w:rFonts w:cs="Arial"/>
          <w:sz w:val="20"/>
          <w:szCs w:val="20"/>
          <w:lang w:val="de-DE"/>
        </w:rPr>
      </w:pPr>
      <w:r w:rsidRPr="00C56CE5">
        <w:rPr>
          <w:sz w:val="20"/>
          <w:lang w:val="de-DE"/>
        </w:rPr>
        <w:t xml:space="preserve"> </w:t>
      </w:r>
    </w:p>
    <w:p w14:paraId="57F7DC18" w14:textId="148B8A81" w:rsidR="004810BF" w:rsidRPr="00C56CE5" w:rsidRDefault="004810BF" w:rsidP="004810BF">
      <w:pPr>
        <w:spacing w:line="360" w:lineRule="auto"/>
        <w:jc w:val="both"/>
        <w:rPr>
          <w:rFonts w:cs="Arial"/>
          <w:sz w:val="20"/>
          <w:szCs w:val="20"/>
          <w:lang w:val="de-DE"/>
        </w:rPr>
      </w:pPr>
      <w:r>
        <w:rPr>
          <w:rFonts w:cs="Arial"/>
          <w:noProof/>
          <w:sz w:val="20"/>
          <w:szCs w:val="20"/>
          <w:lang w:val="de-DE"/>
        </w:rPr>
        <w:drawing>
          <wp:inline distT="0" distB="0" distL="0" distR="0" wp14:anchorId="484D4444" wp14:editId="67C1245A">
            <wp:extent cx="3594100" cy="1079500"/>
            <wp:effectExtent l="0" t="0" r="0" b="0"/>
            <wp:docPr id="2284229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422985" name="Grafik 228422985"/>
                    <pic:cNvPicPr/>
                  </pic:nvPicPr>
                  <pic:blipFill>
                    <a:blip r:embed="rId7"/>
                    <a:stretch>
                      <a:fillRect/>
                    </a:stretch>
                  </pic:blipFill>
                  <pic:spPr>
                    <a:xfrm>
                      <a:off x="0" y="0"/>
                      <a:ext cx="3594100" cy="1079500"/>
                    </a:xfrm>
                    <a:prstGeom prst="rect">
                      <a:avLst/>
                    </a:prstGeom>
                  </pic:spPr>
                </pic:pic>
              </a:graphicData>
            </a:graphic>
          </wp:inline>
        </w:drawing>
      </w:r>
    </w:p>
    <w:p w14:paraId="5AC37868" w14:textId="77777777" w:rsidR="004810BF" w:rsidRPr="00C56CE5" w:rsidRDefault="004810BF" w:rsidP="004810BF">
      <w:pPr>
        <w:spacing w:line="360" w:lineRule="auto"/>
        <w:jc w:val="center"/>
        <w:rPr>
          <w:rFonts w:cs="Arial"/>
          <w:sz w:val="20"/>
          <w:szCs w:val="20"/>
          <w:lang w:val="de-DE"/>
        </w:rPr>
      </w:pPr>
    </w:p>
    <w:p w14:paraId="17EF1902" w14:textId="77777777" w:rsidR="004810BF" w:rsidRPr="00C56CE5" w:rsidRDefault="004810BF" w:rsidP="004810BF">
      <w:pPr>
        <w:rPr>
          <w:rFonts w:cs="Arial"/>
          <w:b/>
          <w:sz w:val="22"/>
          <w:szCs w:val="22"/>
          <w:lang w:val="de-DE"/>
        </w:rPr>
      </w:pPr>
      <w:r w:rsidRPr="00C56CE5">
        <w:rPr>
          <w:b/>
          <w:sz w:val="22"/>
          <w:lang w:val="de-DE"/>
        </w:rPr>
        <w:t xml:space="preserve">More </w:t>
      </w:r>
      <w:proofErr w:type="spellStart"/>
      <w:r w:rsidRPr="00C56CE5">
        <w:rPr>
          <w:b/>
          <w:sz w:val="22"/>
          <w:lang w:val="de-DE"/>
        </w:rPr>
        <w:t>information</w:t>
      </w:r>
      <w:proofErr w:type="spellEnd"/>
      <w:r w:rsidRPr="00C56CE5">
        <w:rPr>
          <w:b/>
          <w:sz w:val="22"/>
          <w:lang w:val="de-DE"/>
        </w:rPr>
        <w:t>:</w:t>
      </w:r>
    </w:p>
    <w:p w14:paraId="4A9F126E" w14:textId="77777777" w:rsidR="004810BF" w:rsidRPr="00C56CE5" w:rsidRDefault="004810BF" w:rsidP="004810BF">
      <w:pPr>
        <w:jc w:val="both"/>
        <w:rPr>
          <w:rFonts w:cs="Arial"/>
          <w:sz w:val="22"/>
          <w:szCs w:val="22"/>
          <w:lang w:val="de-DE"/>
        </w:rPr>
      </w:pPr>
      <w:r w:rsidRPr="00C56CE5">
        <w:rPr>
          <w:sz w:val="22"/>
          <w:lang w:val="de-DE"/>
        </w:rPr>
        <w:t xml:space="preserve">SANCO Beratung | Glas </w:t>
      </w:r>
      <w:proofErr w:type="spellStart"/>
      <w:r w:rsidRPr="00C56CE5">
        <w:rPr>
          <w:sz w:val="22"/>
          <w:lang w:val="de-DE"/>
        </w:rPr>
        <w:t>Trösch</w:t>
      </w:r>
      <w:proofErr w:type="spellEnd"/>
      <w:r w:rsidRPr="00C56CE5">
        <w:rPr>
          <w:sz w:val="22"/>
          <w:lang w:val="de-DE"/>
        </w:rPr>
        <w:t xml:space="preserve"> GmbH</w:t>
      </w:r>
    </w:p>
    <w:p w14:paraId="5392E259" w14:textId="77777777" w:rsidR="004810BF" w:rsidRPr="00C56CE5" w:rsidRDefault="004810BF" w:rsidP="004810BF">
      <w:pPr>
        <w:jc w:val="both"/>
        <w:rPr>
          <w:rFonts w:cs="Arial"/>
          <w:sz w:val="22"/>
          <w:szCs w:val="22"/>
          <w:lang w:val="de-DE"/>
        </w:rPr>
      </w:pPr>
      <w:r w:rsidRPr="00C56CE5">
        <w:rPr>
          <w:sz w:val="22"/>
          <w:lang w:val="de-DE"/>
        </w:rPr>
        <w:t>Im Lehrer Feld 30 | 89081 Ulm, Germany</w:t>
      </w:r>
    </w:p>
    <w:p w14:paraId="450248BF" w14:textId="77777777" w:rsidR="004810BF" w:rsidRPr="00C56CE5" w:rsidRDefault="004810BF" w:rsidP="004810BF">
      <w:pPr>
        <w:jc w:val="both"/>
        <w:rPr>
          <w:rFonts w:cs="Arial"/>
          <w:sz w:val="22"/>
          <w:szCs w:val="22"/>
          <w:lang w:val="de-DE"/>
        </w:rPr>
      </w:pPr>
      <w:r w:rsidRPr="00C56CE5">
        <w:rPr>
          <w:sz w:val="22"/>
          <w:lang w:val="de-DE"/>
        </w:rPr>
        <w:t>+49 (0)731 4096 147</w:t>
      </w:r>
    </w:p>
    <w:p w14:paraId="03ADAE1E" w14:textId="77777777" w:rsidR="004810BF" w:rsidRPr="00C56CE5" w:rsidRDefault="004810BF" w:rsidP="004810BF">
      <w:pPr>
        <w:jc w:val="both"/>
        <w:rPr>
          <w:rFonts w:cs="Arial"/>
          <w:sz w:val="22"/>
          <w:szCs w:val="22"/>
          <w:lang w:val="de-DE"/>
        </w:rPr>
      </w:pPr>
      <w:hyperlink r:id="rId8" w:history="1">
        <w:r w:rsidRPr="00C56CE5">
          <w:rPr>
            <w:rStyle w:val="Hyperlink"/>
            <w:sz w:val="22"/>
            <w:lang w:val="de-DE"/>
          </w:rPr>
          <w:t>press@sanco.com</w:t>
        </w:r>
      </w:hyperlink>
    </w:p>
    <w:p w14:paraId="38FD6980" w14:textId="77777777" w:rsidR="004810BF" w:rsidRPr="00C56CE5" w:rsidRDefault="004810BF" w:rsidP="004810BF">
      <w:pPr>
        <w:spacing w:line="360" w:lineRule="auto"/>
        <w:rPr>
          <w:rFonts w:cs="Arial"/>
          <w:b/>
          <w:lang w:val="de-DE"/>
        </w:rPr>
      </w:pPr>
    </w:p>
    <w:p w14:paraId="6CC51A9B" w14:textId="77777777" w:rsidR="004810BF" w:rsidRPr="00C56CE5" w:rsidRDefault="004810BF" w:rsidP="004810BF">
      <w:pPr>
        <w:spacing w:line="360" w:lineRule="auto"/>
        <w:rPr>
          <w:rFonts w:cs="Arial"/>
          <w:b/>
          <w:sz w:val="22"/>
          <w:szCs w:val="22"/>
          <w:lang w:val="de-DE"/>
        </w:rPr>
      </w:pPr>
      <w:r w:rsidRPr="00C56CE5">
        <w:rPr>
          <w:b/>
          <w:sz w:val="22"/>
          <w:lang w:val="de-DE"/>
        </w:rPr>
        <w:t xml:space="preserve">Press </w:t>
      </w:r>
      <w:proofErr w:type="spellStart"/>
      <w:r w:rsidRPr="00C56CE5">
        <w:rPr>
          <w:b/>
          <w:sz w:val="22"/>
          <w:lang w:val="de-DE"/>
        </w:rPr>
        <w:t>queries</w:t>
      </w:r>
      <w:proofErr w:type="spellEnd"/>
      <w:r w:rsidRPr="00C56CE5">
        <w:rPr>
          <w:b/>
          <w:sz w:val="22"/>
          <w:lang w:val="de-DE"/>
        </w:rPr>
        <w:t>:</w:t>
      </w:r>
    </w:p>
    <w:p w14:paraId="609A949B" w14:textId="77777777" w:rsidR="004810BF" w:rsidRPr="00C56CE5" w:rsidRDefault="004810BF" w:rsidP="004810BF">
      <w:pPr>
        <w:jc w:val="both"/>
        <w:rPr>
          <w:rFonts w:cs="Arial"/>
          <w:sz w:val="22"/>
          <w:szCs w:val="22"/>
          <w:lang w:val="de-DE"/>
        </w:rPr>
      </w:pPr>
      <w:r w:rsidRPr="00C56CE5">
        <w:rPr>
          <w:sz w:val="22"/>
          <w:lang w:val="de-DE"/>
        </w:rPr>
        <w:t xml:space="preserve">Matthias Mai </w:t>
      </w:r>
    </w:p>
    <w:p w14:paraId="2543F885" w14:textId="77777777" w:rsidR="004810BF" w:rsidRPr="00C56CE5" w:rsidRDefault="004810BF" w:rsidP="004810BF">
      <w:pPr>
        <w:jc w:val="both"/>
        <w:rPr>
          <w:rFonts w:cs="Arial"/>
          <w:sz w:val="22"/>
          <w:szCs w:val="22"/>
          <w:lang w:val="de-DE"/>
        </w:rPr>
      </w:pPr>
      <w:proofErr w:type="spellStart"/>
      <w:r w:rsidRPr="00C56CE5">
        <w:rPr>
          <w:sz w:val="22"/>
          <w:lang w:val="de-DE"/>
        </w:rPr>
        <w:t>mai</w:t>
      </w:r>
      <w:proofErr w:type="spellEnd"/>
      <w:r w:rsidRPr="00C56CE5">
        <w:rPr>
          <w:sz w:val="22"/>
          <w:lang w:val="de-DE"/>
        </w:rPr>
        <w:t xml:space="preserve"> </w:t>
      </w:r>
      <w:proofErr w:type="spellStart"/>
      <w:r w:rsidRPr="00C56CE5">
        <w:rPr>
          <w:sz w:val="22"/>
          <w:lang w:val="de-DE"/>
        </w:rPr>
        <w:t>public</w:t>
      </w:r>
      <w:proofErr w:type="spellEnd"/>
      <w:r w:rsidRPr="00C56CE5">
        <w:rPr>
          <w:sz w:val="22"/>
          <w:lang w:val="de-DE"/>
        </w:rPr>
        <w:t xml:space="preserve"> </w:t>
      </w:r>
      <w:proofErr w:type="spellStart"/>
      <w:r w:rsidRPr="00C56CE5">
        <w:rPr>
          <w:sz w:val="22"/>
          <w:lang w:val="de-DE"/>
        </w:rPr>
        <w:t>relations</w:t>
      </w:r>
      <w:proofErr w:type="spellEnd"/>
      <w:r w:rsidRPr="00C56CE5">
        <w:rPr>
          <w:sz w:val="22"/>
          <w:lang w:val="de-DE"/>
        </w:rPr>
        <w:t xml:space="preserve"> GmbH</w:t>
      </w:r>
    </w:p>
    <w:p w14:paraId="3BA1C39C" w14:textId="77777777" w:rsidR="004810BF" w:rsidRPr="00C56CE5" w:rsidRDefault="004810BF" w:rsidP="004810BF">
      <w:pPr>
        <w:jc w:val="both"/>
        <w:rPr>
          <w:rFonts w:cs="Arial"/>
          <w:sz w:val="22"/>
          <w:szCs w:val="22"/>
          <w:lang w:val="de-DE"/>
        </w:rPr>
      </w:pPr>
      <w:r w:rsidRPr="00C56CE5">
        <w:rPr>
          <w:sz w:val="22"/>
          <w:lang w:val="de-DE"/>
        </w:rPr>
        <w:t>Leuschnerdamm 13 | 10999 Berlin, Germany</w:t>
      </w:r>
    </w:p>
    <w:p w14:paraId="47DA017A" w14:textId="77777777" w:rsidR="004810BF" w:rsidRDefault="004810BF" w:rsidP="004810BF">
      <w:pPr>
        <w:jc w:val="both"/>
        <w:rPr>
          <w:rFonts w:cs="Arial"/>
          <w:sz w:val="22"/>
          <w:szCs w:val="22"/>
        </w:rPr>
      </w:pPr>
      <w:r>
        <w:rPr>
          <w:sz w:val="22"/>
        </w:rPr>
        <w:t xml:space="preserve">Tel. +49 (0)30 66 40 40 555  </w:t>
      </w:r>
    </w:p>
    <w:p w14:paraId="11777BF1" w14:textId="77777777" w:rsidR="004810BF" w:rsidRPr="0080799B" w:rsidRDefault="004810BF" w:rsidP="004810BF">
      <w:pPr>
        <w:jc w:val="both"/>
        <w:rPr>
          <w:rFonts w:cs="Arial"/>
          <w:sz w:val="22"/>
          <w:szCs w:val="22"/>
        </w:rPr>
      </w:pPr>
      <w:hyperlink r:id="rId9" w:history="1">
        <w:r>
          <w:rPr>
            <w:rStyle w:val="Hyperlink"/>
            <w:sz w:val="22"/>
          </w:rPr>
          <w:t>sanco@maipr.com</w:t>
        </w:r>
      </w:hyperlink>
    </w:p>
    <w:p w14:paraId="744EF0BA" w14:textId="77777777" w:rsidR="0057319E" w:rsidRPr="004810BF" w:rsidRDefault="0057319E" w:rsidP="004810BF"/>
    <w:sectPr w:rsidR="0057319E" w:rsidRPr="004810BF" w:rsidSect="00E77BFE">
      <w:headerReference w:type="default" r:id="rId10"/>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D0527" w14:textId="77777777" w:rsidR="00A23BFA" w:rsidRDefault="00A23BFA">
      <w:r>
        <w:separator/>
      </w:r>
    </w:p>
  </w:endnote>
  <w:endnote w:type="continuationSeparator" w:id="0">
    <w:p w14:paraId="7D255C40" w14:textId="77777777" w:rsidR="00A23BFA" w:rsidRDefault="00A23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47B23" w14:textId="77777777" w:rsidR="00A23BFA" w:rsidRDefault="00A23BFA">
      <w:r>
        <w:separator/>
      </w:r>
    </w:p>
  </w:footnote>
  <w:footnote w:type="continuationSeparator" w:id="0">
    <w:p w14:paraId="7302AAAA" w14:textId="77777777" w:rsidR="00A23BFA" w:rsidRDefault="00A23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608EE54B" w:rsidR="006569FF" w:rsidRDefault="00927FCB">
    <w:pPr>
      <w:pStyle w:val="Kopfzeile"/>
    </w:pPr>
    <w:r>
      <w:rPr>
        <w:b/>
        <w:noProof/>
        <w:sz w:val="28"/>
      </w:rPr>
      <w:drawing>
        <wp:anchor distT="0" distB="0" distL="114300" distR="114300" simplePos="0" relativeHeight="251659264" behindDoc="0" locked="0" layoutInCell="1" allowOverlap="1" wp14:anchorId="52EC73E9" wp14:editId="5427868A">
          <wp:simplePos x="0" y="0"/>
          <wp:positionH relativeFrom="column">
            <wp:posOffset>17466</wp:posOffset>
          </wp:positionH>
          <wp:positionV relativeFrom="paragraph">
            <wp:posOffset>-2397</wp:posOffset>
          </wp:positionV>
          <wp:extent cx="4439285" cy="492125"/>
          <wp:effectExtent l="0" t="0" r="5715" b="0"/>
          <wp:wrapTopAndBottom/>
          <wp:docPr id="1029532528" name="Grafik 102953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94048" name="Grafik 1770494048"/>
                  <pic:cNvPicPr/>
                </pic:nvPicPr>
                <pic:blipFill>
                  <a:blip r:embed="rId1">
                    <a:extLst>
                      <a:ext uri="{28A0092B-C50C-407E-A947-70E740481C1C}">
                        <a14:useLocalDpi xmlns:a14="http://schemas.microsoft.com/office/drawing/2010/main" val="0"/>
                      </a:ext>
                    </a:extLst>
                  </a:blip>
                  <a:stretch>
                    <a:fillRect/>
                  </a:stretch>
                </pic:blipFill>
                <pic:spPr>
                  <a:xfrm>
                    <a:off x="0" y="0"/>
                    <a:ext cx="4439285" cy="492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51418421">
    <w:abstractNumId w:val="0"/>
  </w:num>
  <w:num w:numId="2" w16cid:durableId="894852130">
    <w:abstractNumId w:val="3"/>
  </w:num>
  <w:num w:numId="3" w16cid:durableId="59252762">
    <w:abstractNumId w:val="1"/>
  </w:num>
  <w:num w:numId="4" w16cid:durableId="1287465370">
    <w:abstractNumId w:val="4"/>
  </w:num>
  <w:num w:numId="5" w16cid:durableId="1740909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1C5D"/>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069B"/>
    <w:rsid w:val="000B4939"/>
    <w:rsid w:val="000B5E94"/>
    <w:rsid w:val="000C3658"/>
    <w:rsid w:val="000C4450"/>
    <w:rsid w:val="000D1BD2"/>
    <w:rsid w:val="000E5524"/>
    <w:rsid w:val="00112B11"/>
    <w:rsid w:val="0011723C"/>
    <w:rsid w:val="00120478"/>
    <w:rsid w:val="00127917"/>
    <w:rsid w:val="001316B0"/>
    <w:rsid w:val="001345AC"/>
    <w:rsid w:val="00134C74"/>
    <w:rsid w:val="0014153C"/>
    <w:rsid w:val="00160C6A"/>
    <w:rsid w:val="001632F5"/>
    <w:rsid w:val="00166E9C"/>
    <w:rsid w:val="0017603E"/>
    <w:rsid w:val="001804B1"/>
    <w:rsid w:val="001828E9"/>
    <w:rsid w:val="001904B9"/>
    <w:rsid w:val="00190E5E"/>
    <w:rsid w:val="00194082"/>
    <w:rsid w:val="00197B1B"/>
    <w:rsid w:val="001A69FE"/>
    <w:rsid w:val="001A7445"/>
    <w:rsid w:val="001B316B"/>
    <w:rsid w:val="001D30BF"/>
    <w:rsid w:val="001D525F"/>
    <w:rsid w:val="001D6C6C"/>
    <w:rsid w:val="00203B64"/>
    <w:rsid w:val="002105B1"/>
    <w:rsid w:val="0021616B"/>
    <w:rsid w:val="002178E5"/>
    <w:rsid w:val="00222432"/>
    <w:rsid w:val="002252F7"/>
    <w:rsid w:val="00225492"/>
    <w:rsid w:val="00226418"/>
    <w:rsid w:val="002273E9"/>
    <w:rsid w:val="00231E0C"/>
    <w:rsid w:val="00232BC5"/>
    <w:rsid w:val="002410CA"/>
    <w:rsid w:val="002445FD"/>
    <w:rsid w:val="00245F01"/>
    <w:rsid w:val="00251EE6"/>
    <w:rsid w:val="002561DA"/>
    <w:rsid w:val="00264B23"/>
    <w:rsid w:val="00265069"/>
    <w:rsid w:val="0028604E"/>
    <w:rsid w:val="00286B90"/>
    <w:rsid w:val="00291BB2"/>
    <w:rsid w:val="00296D8E"/>
    <w:rsid w:val="002A3535"/>
    <w:rsid w:val="002B120C"/>
    <w:rsid w:val="002C03E0"/>
    <w:rsid w:val="002C2A91"/>
    <w:rsid w:val="002C2DE9"/>
    <w:rsid w:val="002E1B29"/>
    <w:rsid w:val="002E45B0"/>
    <w:rsid w:val="002E6690"/>
    <w:rsid w:val="002F0FC9"/>
    <w:rsid w:val="002F45A0"/>
    <w:rsid w:val="00310FFD"/>
    <w:rsid w:val="00314994"/>
    <w:rsid w:val="0033467F"/>
    <w:rsid w:val="0034266C"/>
    <w:rsid w:val="00342EC7"/>
    <w:rsid w:val="00344DB9"/>
    <w:rsid w:val="00346FAC"/>
    <w:rsid w:val="00367C9F"/>
    <w:rsid w:val="00367CF8"/>
    <w:rsid w:val="00380BF4"/>
    <w:rsid w:val="00385E04"/>
    <w:rsid w:val="00393F9C"/>
    <w:rsid w:val="00394F8D"/>
    <w:rsid w:val="003A6E9D"/>
    <w:rsid w:val="003B32AC"/>
    <w:rsid w:val="003B567B"/>
    <w:rsid w:val="003C37DC"/>
    <w:rsid w:val="003C7006"/>
    <w:rsid w:val="003D3E3D"/>
    <w:rsid w:val="003D441B"/>
    <w:rsid w:val="003E0CCD"/>
    <w:rsid w:val="003E18AE"/>
    <w:rsid w:val="003F2F0C"/>
    <w:rsid w:val="003F5ED7"/>
    <w:rsid w:val="003F6774"/>
    <w:rsid w:val="00400B43"/>
    <w:rsid w:val="00402D45"/>
    <w:rsid w:val="00404FFA"/>
    <w:rsid w:val="00407023"/>
    <w:rsid w:val="00407647"/>
    <w:rsid w:val="0041010C"/>
    <w:rsid w:val="00430D8C"/>
    <w:rsid w:val="004416A7"/>
    <w:rsid w:val="0045276B"/>
    <w:rsid w:val="00456EBA"/>
    <w:rsid w:val="00457488"/>
    <w:rsid w:val="00461A9A"/>
    <w:rsid w:val="0046622B"/>
    <w:rsid w:val="004703C7"/>
    <w:rsid w:val="004810BF"/>
    <w:rsid w:val="004953FE"/>
    <w:rsid w:val="004961EE"/>
    <w:rsid w:val="004970DB"/>
    <w:rsid w:val="004A77B8"/>
    <w:rsid w:val="004B3824"/>
    <w:rsid w:val="004C237F"/>
    <w:rsid w:val="004C647B"/>
    <w:rsid w:val="004C6550"/>
    <w:rsid w:val="004E1523"/>
    <w:rsid w:val="004E398F"/>
    <w:rsid w:val="004E65CE"/>
    <w:rsid w:val="00507168"/>
    <w:rsid w:val="00507E52"/>
    <w:rsid w:val="00511370"/>
    <w:rsid w:val="00531574"/>
    <w:rsid w:val="00544156"/>
    <w:rsid w:val="00545DFE"/>
    <w:rsid w:val="00547594"/>
    <w:rsid w:val="00550F8A"/>
    <w:rsid w:val="00572D6C"/>
    <w:rsid w:val="0057319E"/>
    <w:rsid w:val="00576F96"/>
    <w:rsid w:val="00576FE5"/>
    <w:rsid w:val="00577001"/>
    <w:rsid w:val="0058541D"/>
    <w:rsid w:val="00594AA4"/>
    <w:rsid w:val="005A0C27"/>
    <w:rsid w:val="005A53E4"/>
    <w:rsid w:val="005C7272"/>
    <w:rsid w:val="005D2B3C"/>
    <w:rsid w:val="005D5628"/>
    <w:rsid w:val="005D7358"/>
    <w:rsid w:val="006066B2"/>
    <w:rsid w:val="006135B5"/>
    <w:rsid w:val="00617D24"/>
    <w:rsid w:val="0062037E"/>
    <w:rsid w:val="00621A8A"/>
    <w:rsid w:val="00625C35"/>
    <w:rsid w:val="00626FFC"/>
    <w:rsid w:val="006365C7"/>
    <w:rsid w:val="00640E57"/>
    <w:rsid w:val="00651815"/>
    <w:rsid w:val="00652A69"/>
    <w:rsid w:val="006569FF"/>
    <w:rsid w:val="0066108B"/>
    <w:rsid w:val="00661F08"/>
    <w:rsid w:val="00663D8A"/>
    <w:rsid w:val="0066441B"/>
    <w:rsid w:val="00665B07"/>
    <w:rsid w:val="00666891"/>
    <w:rsid w:val="00667B78"/>
    <w:rsid w:val="00670523"/>
    <w:rsid w:val="00672CEA"/>
    <w:rsid w:val="00691348"/>
    <w:rsid w:val="006A71A4"/>
    <w:rsid w:val="006A74D7"/>
    <w:rsid w:val="006B2A6C"/>
    <w:rsid w:val="006B5EA9"/>
    <w:rsid w:val="006C2A9D"/>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4083C"/>
    <w:rsid w:val="007410B4"/>
    <w:rsid w:val="0075069D"/>
    <w:rsid w:val="00751CCC"/>
    <w:rsid w:val="00757F8B"/>
    <w:rsid w:val="00765BC7"/>
    <w:rsid w:val="007666EB"/>
    <w:rsid w:val="007765DA"/>
    <w:rsid w:val="0078029D"/>
    <w:rsid w:val="00784B06"/>
    <w:rsid w:val="00794F07"/>
    <w:rsid w:val="007A1B67"/>
    <w:rsid w:val="007A2743"/>
    <w:rsid w:val="007A4561"/>
    <w:rsid w:val="007A5964"/>
    <w:rsid w:val="007B084B"/>
    <w:rsid w:val="007C14FD"/>
    <w:rsid w:val="007C25DD"/>
    <w:rsid w:val="007C6231"/>
    <w:rsid w:val="007C73AA"/>
    <w:rsid w:val="007C76A5"/>
    <w:rsid w:val="007D255B"/>
    <w:rsid w:val="007E5A3B"/>
    <w:rsid w:val="007F1ED5"/>
    <w:rsid w:val="007F54F0"/>
    <w:rsid w:val="007F662F"/>
    <w:rsid w:val="008002FA"/>
    <w:rsid w:val="0080350E"/>
    <w:rsid w:val="0083231E"/>
    <w:rsid w:val="008339E6"/>
    <w:rsid w:val="0085364D"/>
    <w:rsid w:val="008626AC"/>
    <w:rsid w:val="00871C9F"/>
    <w:rsid w:val="00872DAE"/>
    <w:rsid w:val="00877330"/>
    <w:rsid w:val="008814A5"/>
    <w:rsid w:val="00891224"/>
    <w:rsid w:val="008921B2"/>
    <w:rsid w:val="00893DDF"/>
    <w:rsid w:val="008A115C"/>
    <w:rsid w:val="008C3185"/>
    <w:rsid w:val="008C31F8"/>
    <w:rsid w:val="008E26ED"/>
    <w:rsid w:val="008F3690"/>
    <w:rsid w:val="008F4243"/>
    <w:rsid w:val="008F426B"/>
    <w:rsid w:val="00905041"/>
    <w:rsid w:val="009055AB"/>
    <w:rsid w:val="0091463B"/>
    <w:rsid w:val="0091707A"/>
    <w:rsid w:val="00927FCB"/>
    <w:rsid w:val="00932429"/>
    <w:rsid w:val="00934BE3"/>
    <w:rsid w:val="00934E6D"/>
    <w:rsid w:val="009368C7"/>
    <w:rsid w:val="00936EF0"/>
    <w:rsid w:val="0094320E"/>
    <w:rsid w:val="0094687A"/>
    <w:rsid w:val="009513E4"/>
    <w:rsid w:val="00954DB1"/>
    <w:rsid w:val="009676A2"/>
    <w:rsid w:val="00970C11"/>
    <w:rsid w:val="00973EEE"/>
    <w:rsid w:val="00976260"/>
    <w:rsid w:val="00976900"/>
    <w:rsid w:val="009829AB"/>
    <w:rsid w:val="009876E5"/>
    <w:rsid w:val="0099231A"/>
    <w:rsid w:val="00992F71"/>
    <w:rsid w:val="009A0686"/>
    <w:rsid w:val="009A2683"/>
    <w:rsid w:val="009A2C57"/>
    <w:rsid w:val="009A6E0F"/>
    <w:rsid w:val="009B1935"/>
    <w:rsid w:val="009B4350"/>
    <w:rsid w:val="009C3124"/>
    <w:rsid w:val="009E5E41"/>
    <w:rsid w:val="009F58A5"/>
    <w:rsid w:val="009F76A7"/>
    <w:rsid w:val="00A00911"/>
    <w:rsid w:val="00A00924"/>
    <w:rsid w:val="00A078D9"/>
    <w:rsid w:val="00A10231"/>
    <w:rsid w:val="00A10577"/>
    <w:rsid w:val="00A1272B"/>
    <w:rsid w:val="00A130CB"/>
    <w:rsid w:val="00A23BFA"/>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1E25"/>
    <w:rsid w:val="00B07599"/>
    <w:rsid w:val="00B11425"/>
    <w:rsid w:val="00B150C1"/>
    <w:rsid w:val="00B25D5E"/>
    <w:rsid w:val="00B260C6"/>
    <w:rsid w:val="00B32F5C"/>
    <w:rsid w:val="00B34B93"/>
    <w:rsid w:val="00B4029F"/>
    <w:rsid w:val="00B428BE"/>
    <w:rsid w:val="00B429D7"/>
    <w:rsid w:val="00B4385B"/>
    <w:rsid w:val="00B507D5"/>
    <w:rsid w:val="00B50970"/>
    <w:rsid w:val="00B52692"/>
    <w:rsid w:val="00B547F8"/>
    <w:rsid w:val="00B560EA"/>
    <w:rsid w:val="00B56820"/>
    <w:rsid w:val="00B66E65"/>
    <w:rsid w:val="00B76B30"/>
    <w:rsid w:val="00B83425"/>
    <w:rsid w:val="00B852CD"/>
    <w:rsid w:val="00B855EA"/>
    <w:rsid w:val="00B85E66"/>
    <w:rsid w:val="00B9052E"/>
    <w:rsid w:val="00B90991"/>
    <w:rsid w:val="00B945E3"/>
    <w:rsid w:val="00B957F0"/>
    <w:rsid w:val="00B96B6E"/>
    <w:rsid w:val="00BA5D57"/>
    <w:rsid w:val="00BB0704"/>
    <w:rsid w:val="00BB3AC4"/>
    <w:rsid w:val="00BB6B5F"/>
    <w:rsid w:val="00BB7532"/>
    <w:rsid w:val="00BE0AE5"/>
    <w:rsid w:val="00BE4626"/>
    <w:rsid w:val="00BE4F12"/>
    <w:rsid w:val="00BF45A0"/>
    <w:rsid w:val="00BF78DE"/>
    <w:rsid w:val="00C01BBC"/>
    <w:rsid w:val="00C05D34"/>
    <w:rsid w:val="00C27CF0"/>
    <w:rsid w:val="00C31B0D"/>
    <w:rsid w:val="00C503C3"/>
    <w:rsid w:val="00C50F92"/>
    <w:rsid w:val="00C53683"/>
    <w:rsid w:val="00C60B4D"/>
    <w:rsid w:val="00C648E5"/>
    <w:rsid w:val="00C9019F"/>
    <w:rsid w:val="00C9380F"/>
    <w:rsid w:val="00C97C0A"/>
    <w:rsid w:val="00CA5E32"/>
    <w:rsid w:val="00CB7781"/>
    <w:rsid w:val="00CD28C0"/>
    <w:rsid w:val="00CD52F1"/>
    <w:rsid w:val="00CD6528"/>
    <w:rsid w:val="00CE15D0"/>
    <w:rsid w:val="00D00255"/>
    <w:rsid w:val="00D16BED"/>
    <w:rsid w:val="00D21BF2"/>
    <w:rsid w:val="00D2511F"/>
    <w:rsid w:val="00D2652D"/>
    <w:rsid w:val="00D45048"/>
    <w:rsid w:val="00D51DBD"/>
    <w:rsid w:val="00D6291A"/>
    <w:rsid w:val="00D7647F"/>
    <w:rsid w:val="00D80F78"/>
    <w:rsid w:val="00D81CCA"/>
    <w:rsid w:val="00D928C1"/>
    <w:rsid w:val="00DA232D"/>
    <w:rsid w:val="00DA36D1"/>
    <w:rsid w:val="00DA7608"/>
    <w:rsid w:val="00DB1C6E"/>
    <w:rsid w:val="00DC2114"/>
    <w:rsid w:val="00DC4D1D"/>
    <w:rsid w:val="00DD1534"/>
    <w:rsid w:val="00DE399A"/>
    <w:rsid w:val="00DF33F6"/>
    <w:rsid w:val="00DF591B"/>
    <w:rsid w:val="00E007EA"/>
    <w:rsid w:val="00E02FAA"/>
    <w:rsid w:val="00E04446"/>
    <w:rsid w:val="00E15055"/>
    <w:rsid w:val="00E32AB9"/>
    <w:rsid w:val="00E3663A"/>
    <w:rsid w:val="00E47E90"/>
    <w:rsid w:val="00E5017C"/>
    <w:rsid w:val="00E541BB"/>
    <w:rsid w:val="00E55332"/>
    <w:rsid w:val="00E65346"/>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040D4"/>
    <w:rsid w:val="00F05CB1"/>
    <w:rsid w:val="00F1125B"/>
    <w:rsid w:val="00F11B9C"/>
    <w:rsid w:val="00F1666D"/>
    <w:rsid w:val="00F1691D"/>
    <w:rsid w:val="00F174DA"/>
    <w:rsid w:val="00F202DE"/>
    <w:rsid w:val="00F2247C"/>
    <w:rsid w:val="00F242B4"/>
    <w:rsid w:val="00F30955"/>
    <w:rsid w:val="00F43B0C"/>
    <w:rsid w:val="00F46FFA"/>
    <w:rsid w:val="00F471BA"/>
    <w:rsid w:val="00F47F30"/>
    <w:rsid w:val="00F514AF"/>
    <w:rsid w:val="00F51F9C"/>
    <w:rsid w:val="00F62CB2"/>
    <w:rsid w:val="00F66CA8"/>
    <w:rsid w:val="00F7154A"/>
    <w:rsid w:val="00F8383E"/>
    <w:rsid w:val="00F903F2"/>
    <w:rsid w:val="00F92C22"/>
    <w:rsid w:val="00F937EC"/>
    <w:rsid w:val="00F94671"/>
    <w:rsid w:val="00F960A1"/>
    <w:rsid w:val="00FA024B"/>
    <w:rsid w:val="00FA70C7"/>
    <w:rsid w:val="00FB0114"/>
    <w:rsid w:val="00FB2FDF"/>
    <w:rsid w:val="00FC180B"/>
    <w:rsid w:val="00FC30A7"/>
    <w:rsid w:val="00FD47CC"/>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sanco.com"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co@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2241</Characters>
  <Application>Microsoft Office Word</Application>
  <DocSecurity>0</DocSecurity>
  <Lines>18</Lines>
  <Paragraphs>5</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SANCO Gruppe</vt:lpstr>
      <vt:lpstr>SANCO Gruppe</vt:lpstr>
    </vt:vector>
  </TitlesOfParts>
  <Company>Microsoft</Company>
  <LinksUpToDate>false</LinksUpToDate>
  <CharactersWithSpaces>2591</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7</cp:revision>
  <cp:lastPrinted>2023-07-19T12:31:00Z</cp:lastPrinted>
  <dcterms:created xsi:type="dcterms:W3CDTF">2023-07-19T12:31:00Z</dcterms:created>
  <dcterms:modified xsi:type="dcterms:W3CDTF">2025-02-27T11:41:00Z</dcterms:modified>
</cp:coreProperties>
</file>