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CFD275" w14:textId="77777777" w:rsidR="002C6491" w:rsidRPr="00CB22D3" w:rsidRDefault="002C6491" w:rsidP="002C6491">
      <w:pPr>
        <w:spacing w:line="360" w:lineRule="auto"/>
        <w:jc w:val="center"/>
        <w:rPr>
          <w:b/>
          <w:bCs/>
          <w:sz w:val="22"/>
          <w:szCs w:val="22"/>
        </w:rPr>
      </w:pPr>
      <w:r>
        <w:rPr>
          <w:b/>
          <w:sz w:val="22"/>
        </w:rPr>
        <w:t>SANCO Group expands in Italy:</w:t>
      </w:r>
    </w:p>
    <w:p w14:paraId="48C99E42" w14:textId="77777777" w:rsidR="002C6491" w:rsidRPr="00CB22D3" w:rsidRDefault="002C6491" w:rsidP="002C6491">
      <w:pPr>
        <w:spacing w:line="360" w:lineRule="auto"/>
        <w:jc w:val="center"/>
        <w:rPr>
          <w:b/>
          <w:bCs/>
          <w:sz w:val="26"/>
          <w:szCs w:val="26"/>
        </w:rPr>
      </w:pPr>
      <w:r>
        <w:rPr>
          <w:b/>
          <w:sz w:val="26"/>
        </w:rPr>
        <w:t>WOLF Fenster AG becomes new partner company</w:t>
      </w:r>
    </w:p>
    <w:p w14:paraId="79C915F3" w14:textId="77777777" w:rsidR="002C6491" w:rsidRPr="00E8135B" w:rsidRDefault="002C6491" w:rsidP="002C6491">
      <w:pPr>
        <w:spacing w:line="360" w:lineRule="auto"/>
        <w:jc w:val="both"/>
        <w:rPr>
          <w:rFonts w:cs="Arial"/>
        </w:rPr>
      </w:pPr>
    </w:p>
    <w:p w14:paraId="325C1286" w14:textId="77777777" w:rsidR="002C6491" w:rsidRPr="00CF6309" w:rsidRDefault="002C6491" w:rsidP="002C6491">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August 2026. </w:t>
      </w:r>
      <w:r>
        <w:rPr>
          <w:rFonts w:ascii="Arial" w:hAnsi="Arial"/>
          <w:i/>
          <w:sz w:val="22"/>
        </w:rPr>
        <w:t>The SANCO Group is continuing its expansion across Europe. With WOLF Fenster AG in South Tyrol, Italy, the alliance welcomes a long-established, highly innovative new partner. The window manufacturer is currently expanding its capabilities by establishing its own insulating glass production facility. As it enters this new market segment, the company is joining Europe’s leading network of insulating glass manufacturers.</w:t>
      </w:r>
    </w:p>
    <w:p w14:paraId="113F7347" w14:textId="77777777" w:rsidR="002C6491" w:rsidRPr="00486129" w:rsidRDefault="002C6491" w:rsidP="002C6491">
      <w:pPr>
        <w:spacing w:line="360" w:lineRule="auto"/>
        <w:jc w:val="both"/>
        <w:rPr>
          <w:sz w:val="22"/>
          <w:szCs w:val="22"/>
        </w:rPr>
      </w:pPr>
    </w:p>
    <w:p w14:paraId="4A36210A" w14:textId="77777777" w:rsidR="002C6491" w:rsidRDefault="002C6491" w:rsidP="002C6491">
      <w:pPr>
        <w:spacing w:line="360" w:lineRule="auto"/>
        <w:jc w:val="both"/>
        <w:rPr>
          <w:sz w:val="22"/>
          <w:szCs w:val="22"/>
        </w:rPr>
      </w:pPr>
      <w:r>
        <w:rPr>
          <w:sz w:val="22"/>
        </w:rPr>
        <w:t>For more than 60 years, WOLF Fenster has stood for innovative timber and timber-aluminium window systems, as well as bespoke architectural façade solutions. To achieve greater added value, flexibility, and independence within its production process, the South Tyrol-based company has invested in a state-of-the-art production facility and will now manufacture its own insulating glass.</w:t>
      </w:r>
    </w:p>
    <w:p w14:paraId="199E69F5" w14:textId="77777777" w:rsidR="002C6491" w:rsidRPr="00486129" w:rsidRDefault="002C6491" w:rsidP="002C6491">
      <w:pPr>
        <w:spacing w:line="360" w:lineRule="auto"/>
        <w:jc w:val="both"/>
        <w:rPr>
          <w:sz w:val="22"/>
          <w:szCs w:val="22"/>
        </w:rPr>
      </w:pPr>
    </w:p>
    <w:p w14:paraId="6D539000" w14:textId="77777777" w:rsidR="002C6491" w:rsidRPr="00486129" w:rsidRDefault="002C6491" w:rsidP="002C6491">
      <w:pPr>
        <w:spacing w:line="360" w:lineRule="auto"/>
        <w:jc w:val="both"/>
        <w:rPr>
          <w:b/>
          <w:bCs/>
          <w:sz w:val="22"/>
          <w:szCs w:val="22"/>
        </w:rPr>
      </w:pPr>
      <w:r>
        <w:rPr>
          <w:b/>
          <w:sz w:val="22"/>
        </w:rPr>
        <w:t>Strategic partnership for the highest quality standards</w:t>
      </w:r>
    </w:p>
    <w:p w14:paraId="39C85273" w14:textId="77777777" w:rsidR="002C6491" w:rsidRDefault="002C6491" w:rsidP="002C6491">
      <w:pPr>
        <w:spacing w:line="360" w:lineRule="auto"/>
        <w:jc w:val="both"/>
        <w:rPr>
          <w:sz w:val="22"/>
          <w:szCs w:val="22"/>
        </w:rPr>
      </w:pPr>
      <w:r>
        <w:rPr>
          <w:sz w:val="22"/>
        </w:rPr>
        <w:t>To ensure a successful market launch, the company is drawing on the synergies and expertise available within the SANCO Group. Hans Augschöll, CEO of WOLF Fenster AG, highlights the strategic importance of joining the alliance: ‘For us, it is essential to build on uncompromising quality and a proven, strong network right from the outset. The SANCO Group provides the ideal framework for this. Through close technical collaboration, access to proven system solutions, and integration in international marketing activities, we are laying the foundations for long-term success in the market.’</w:t>
      </w:r>
    </w:p>
    <w:p w14:paraId="550FE8C2" w14:textId="77777777" w:rsidR="002C6491" w:rsidRPr="00486129" w:rsidRDefault="002C6491" w:rsidP="002C6491">
      <w:pPr>
        <w:spacing w:line="360" w:lineRule="auto"/>
        <w:jc w:val="both"/>
        <w:rPr>
          <w:sz w:val="22"/>
          <w:szCs w:val="22"/>
        </w:rPr>
      </w:pPr>
    </w:p>
    <w:p w14:paraId="5E61324A" w14:textId="77777777" w:rsidR="002C6491" w:rsidRPr="00486129" w:rsidRDefault="002C6491" w:rsidP="002C6491">
      <w:pPr>
        <w:spacing w:line="360" w:lineRule="auto"/>
        <w:jc w:val="both"/>
        <w:rPr>
          <w:b/>
          <w:bCs/>
          <w:sz w:val="22"/>
          <w:szCs w:val="22"/>
        </w:rPr>
      </w:pPr>
      <w:r>
        <w:rPr>
          <w:b/>
          <w:sz w:val="22"/>
        </w:rPr>
        <w:t>Strengthening SANCO’s presence in Italy</w:t>
      </w:r>
    </w:p>
    <w:p w14:paraId="51D33C97" w14:textId="77777777" w:rsidR="002C6491" w:rsidRPr="00486129" w:rsidRDefault="002C6491" w:rsidP="002C6491">
      <w:pPr>
        <w:spacing w:line="360" w:lineRule="auto"/>
        <w:jc w:val="both"/>
        <w:rPr>
          <w:sz w:val="22"/>
          <w:szCs w:val="22"/>
        </w:rPr>
      </w:pPr>
      <w:r>
        <w:rPr>
          <w:sz w:val="22"/>
        </w:rPr>
        <w:t>With the addition of its new partner company, the alliance is further strengthening its presence in the Italian and Alpine markets. ‘We are delighted to welcome WOLF Fenster AG to our network,’ says Antonio Gi</w:t>
      </w:r>
      <w:r>
        <w:rPr>
          <w:sz w:val="22"/>
        </w:rPr>
        <w:lastRenderedPageBreak/>
        <w:t>oello, Head of the SANCO Group. ‘The company brings extensive expertise in the building envelope and façade sector, making it an excellent fit with our values and our shared commitment to quality.’</w:t>
      </w:r>
    </w:p>
    <w:p w14:paraId="2FC8426D" w14:textId="77777777" w:rsidR="002C6491" w:rsidRPr="00A76975" w:rsidRDefault="002C6491" w:rsidP="002C6491">
      <w:pPr>
        <w:spacing w:line="360" w:lineRule="auto"/>
        <w:jc w:val="both"/>
        <w:rPr>
          <w:rFonts w:cs="Arial"/>
          <w:sz w:val="22"/>
          <w:szCs w:val="22"/>
        </w:rPr>
      </w:pPr>
    </w:p>
    <w:p w14:paraId="30A913B5" w14:textId="77777777" w:rsidR="002C6491" w:rsidRDefault="002C6491" w:rsidP="002C6491">
      <w:pPr>
        <w:spacing w:line="360" w:lineRule="auto"/>
        <w:jc w:val="both"/>
        <w:rPr>
          <w:sz w:val="22"/>
          <w:szCs w:val="22"/>
        </w:rPr>
      </w:pPr>
    </w:p>
    <w:p w14:paraId="6165E4DD" w14:textId="77777777" w:rsidR="002C6491" w:rsidRDefault="002C6491" w:rsidP="002C6491">
      <w:pPr>
        <w:spacing w:line="360" w:lineRule="auto"/>
        <w:jc w:val="both"/>
        <w:rPr>
          <w:sz w:val="22"/>
          <w:szCs w:val="22"/>
        </w:rPr>
      </w:pPr>
    </w:p>
    <w:p w14:paraId="1D09D185" w14:textId="77777777" w:rsidR="002C6491" w:rsidRPr="001F5C56" w:rsidRDefault="002C6491" w:rsidP="002C6491">
      <w:pPr>
        <w:spacing w:line="360" w:lineRule="auto"/>
        <w:jc w:val="both"/>
        <w:rPr>
          <w:sz w:val="22"/>
          <w:szCs w:val="22"/>
        </w:rPr>
      </w:pPr>
      <w:r>
        <w:rPr>
          <w:b/>
          <w:sz w:val="22"/>
        </w:rPr>
        <w:t>About SANCO:</w:t>
      </w:r>
    </w:p>
    <w:p w14:paraId="1CB7AFFD" w14:textId="77777777" w:rsidR="002C6491" w:rsidRPr="0057319E" w:rsidRDefault="002C6491" w:rsidP="002C6491">
      <w:pPr>
        <w:spacing w:line="360" w:lineRule="auto"/>
        <w:jc w:val="both"/>
        <w:rPr>
          <w:rFonts w:cs="Arial"/>
          <w:sz w:val="22"/>
          <w:szCs w:val="22"/>
        </w:rPr>
      </w:pPr>
      <w:r>
        <w:rPr>
          <w:sz w:val="22"/>
        </w:rPr>
        <w:t xml:space="preserve">With over 60 active members in 14 countries, SANCO is the largest alliance of insulating glass manufacturers in Europe. The Swiss-based Glas </w:t>
      </w:r>
      <w:proofErr w:type="spellStart"/>
      <w:r>
        <w:rPr>
          <w:sz w:val="22"/>
        </w:rPr>
        <w:t>Trösch</w:t>
      </w:r>
      <w:proofErr w:type="spellEnd"/>
      <w:r>
        <w:rPr>
          <w:sz w:val="22"/>
        </w:rPr>
        <w:t xml:space="preserve"> Group is the licensor. The product range manufactured by SANCO partners includes energy-efficient insulating glass for windows and façades, as well as sophisticated glass solutions for interior spaces.</w:t>
      </w:r>
    </w:p>
    <w:p w14:paraId="4DE73A20" w14:textId="77777777" w:rsidR="002C6491" w:rsidRDefault="002C6491" w:rsidP="002C6491">
      <w:pPr>
        <w:rPr>
          <w:rFonts w:cs="Arial"/>
        </w:rPr>
      </w:pPr>
      <w:r>
        <w:br w:type="page"/>
      </w:r>
    </w:p>
    <w:p w14:paraId="3AADC6D3" w14:textId="77777777" w:rsidR="002C6491" w:rsidRPr="00342F5B" w:rsidRDefault="002C6491" w:rsidP="002C6491">
      <w:pPr>
        <w:spacing w:line="360" w:lineRule="auto"/>
        <w:jc w:val="both"/>
        <w:rPr>
          <w:rFonts w:cs="Arial"/>
          <w:b/>
          <w:bCs/>
        </w:rPr>
      </w:pPr>
      <w:r>
        <w:rPr>
          <w:b/>
        </w:rPr>
        <w:lastRenderedPageBreak/>
        <w:t>Figure:</w:t>
      </w:r>
    </w:p>
    <w:p w14:paraId="37B16764" w14:textId="77777777" w:rsidR="002C6491" w:rsidRDefault="002C6491" w:rsidP="002C6491">
      <w:pPr>
        <w:spacing w:line="360" w:lineRule="auto"/>
        <w:jc w:val="both"/>
        <w:rPr>
          <w:rFonts w:cs="Arial"/>
          <w:sz w:val="20"/>
          <w:szCs w:val="20"/>
        </w:rPr>
      </w:pPr>
      <w:r>
        <w:rPr>
          <w:noProof/>
          <w:sz w:val="22"/>
        </w:rPr>
        <w:drawing>
          <wp:inline distT="0" distB="0" distL="0" distR="0" wp14:anchorId="7A91DD38" wp14:editId="48E0A4B4">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BD83FE5" w14:textId="77777777" w:rsidR="002C6491" w:rsidRPr="00486129" w:rsidRDefault="002C6491" w:rsidP="002C6491">
      <w:pPr>
        <w:jc w:val="both"/>
        <w:rPr>
          <w:sz w:val="20"/>
          <w:szCs w:val="20"/>
        </w:rPr>
      </w:pPr>
      <w:r>
        <w:rPr>
          <w:sz w:val="20"/>
        </w:rPr>
        <w:t>Looking forward to working together within the network: Hans Augschöll (left), CEO of WOLF Fenster AG, and Denis Löhle (SANCO Group) at the new insulating glass production facility in South Tyrol. Photo: SANCO</w:t>
      </w:r>
    </w:p>
    <w:p w14:paraId="2218027E" w14:textId="77777777" w:rsidR="002C6491" w:rsidRDefault="002C6491" w:rsidP="002C6491">
      <w:pPr>
        <w:spacing w:line="360" w:lineRule="auto"/>
        <w:rPr>
          <w:rFonts w:cs="Arial"/>
          <w:sz w:val="22"/>
          <w:szCs w:val="22"/>
        </w:rPr>
      </w:pPr>
    </w:p>
    <w:p w14:paraId="0E246E7F" w14:textId="77777777" w:rsidR="002C6491" w:rsidRDefault="002C6491" w:rsidP="002C6491">
      <w:pPr>
        <w:spacing w:line="360" w:lineRule="auto"/>
        <w:rPr>
          <w:rFonts w:cs="Arial"/>
          <w:sz w:val="22"/>
          <w:szCs w:val="22"/>
        </w:rPr>
      </w:pPr>
    </w:p>
    <w:p w14:paraId="26AFC5FF" w14:textId="77777777" w:rsidR="002C6491" w:rsidRPr="007A68F5" w:rsidRDefault="002C6491" w:rsidP="002C6491">
      <w:pPr>
        <w:spacing w:line="360" w:lineRule="auto"/>
        <w:rPr>
          <w:rFonts w:cs="Arial"/>
          <w:sz w:val="22"/>
          <w:szCs w:val="22"/>
        </w:rPr>
      </w:pPr>
    </w:p>
    <w:p w14:paraId="404B8288" w14:textId="77777777" w:rsidR="002C6491" w:rsidRPr="00EA56BC" w:rsidRDefault="002C6491" w:rsidP="002C6491">
      <w:pPr>
        <w:spacing w:after="120"/>
        <w:jc w:val="both"/>
        <w:rPr>
          <w:rFonts w:cs="Arial"/>
          <w:b/>
          <w:sz w:val="22"/>
          <w:szCs w:val="22"/>
        </w:rPr>
      </w:pPr>
      <w:r>
        <w:rPr>
          <w:b/>
          <w:sz w:val="22"/>
        </w:rPr>
        <w:t>More information:</w:t>
      </w:r>
    </w:p>
    <w:p w14:paraId="2BDB6C68" w14:textId="77777777" w:rsidR="002C6491" w:rsidRPr="00EA56BC" w:rsidRDefault="002C6491" w:rsidP="002C6491">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1BDA92D2" w14:textId="77777777" w:rsidR="002C6491" w:rsidRPr="00EA56BC" w:rsidRDefault="002C6491" w:rsidP="002C6491">
      <w:pPr>
        <w:jc w:val="both"/>
        <w:rPr>
          <w:rFonts w:cs="Arial"/>
          <w:sz w:val="22"/>
          <w:szCs w:val="22"/>
        </w:rPr>
      </w:pPr>
      <w:proofErr w:type="spellStart"/>
      <w:r>
        <w:rPr>
          <w:sz w:val="22"/>
        </w:rPr>
        <w:t>Im</w:t>
      </w:r>
      <w:proofErr w:type="spellEnd"/>
      <w:r>
        <w:rPr>
          <w:sz w:val="22"/>
        </w:rPr>
        <w:t xml:space="preserve"> Lehrer Feld 30 | 89081 Ulm, Germany</w:t>
      </w:r>
    </w:p>
    <w:p w14:paraId="2B3F4F3E" w14:textId="77777777" w:rsidR="002C6491" w:rsidRPr="00EA56BC" w:rsidRDefault="002C6491" w:rsidP="002C6491">
      <w:pPr>
        <w:jc w:val="both"/>
        <w:rPr>
          <w:rFonts w:cs="Arial"/>
          <w:sz w:val="22"/>
          <w:szCs w:val="22"/>
        </w:rPr>
      </w:pPr>
      <w:r>
        <w:rPr>
          <w:sz w:val="22"/>
        </w:rPr>
        <w:t>+49 (0)731 4096 147</w:t>
      </w:r>
    </w:p>
    <w:p w14:paraId="36CFC5E8" w14:textId="77777777" w:rsidR="002C6491" w:rsidRPr="00EA56BC" w:rsidRDefault="002C6491" w:rsidP="002C6491">
      <w:pPr>
        <w:jc w:val="both"/>
        <w:rPr>
          <w:rFonts w:cs="Arial"/>
          <w:sz w:val="22"/>
          <w:szCs w:val="22"/>
        </w:rPr>
      </w:pPr>
      <w:hyperlink r:id="rId8" w:history="1">
        <w:r>
          <w:rPr>
            <w:rStyle w:val="Hyperlink"/>
            <w:sz w:val="22"/>
          </w:rPr>
          <w:t>info@sanco.com</w:t>
        </w:r>
      </w:hyperlink>
    </w:p>
    <w:p w14:paraId="5BE81A97" w14:textId="77777777" w:rsidR="002C6491" w:rsidRDefault="002C6491" w:rsidP="002C6491">
      <w:pPr>
        <w:jc w:val="both"/>
        <w:rPr>
          <w:rFonts w:cs="Arial"/>
          <w:bCs/>
          <w:sz w:val="22"/>
          <w:szCs w:val="22"/>
        </w:rPr>
      </w:pPr>
    </w:p>
    <w:p w14:paraId="7250ED5E" w14:textId="77777777" w:rsidR="002C6491" w:rsidRPr="00EA56BC" w:rsidRDefault="002C6491" w:rsidP="002C6491">
      <w:pPr>
        <w:jc w:val="both"/>
        <w:rPr>
          <w:rFonts w:cs="Arial"/>
          <w:bCs/>
          <w:sz w:val="22"/>
          <w:szCs w:val="22"/>
        </w:rPr>
      </w:pPr>
    </w:p>
    <w:p w14:paraId="25AF192D" w14:textId="77777777" w:rsidR="002C6491" w:rsidRPr="00EA56BC" w:rsidRDefault="002C6491" w:rsidP="002C6491">
      <w:pPr>
        <w:spacing w:after="120"/>
        <w:jc w:val="both"/>
        <w:rPr>
          <w:rFonts w:cs="Arial"/>
          <w:b/>
          <w:sz w:val="22"/>
          <w:szCs w:val="22"/>
        </w:rPr>
      </w:pPr>
      <w:r>
        <w:rPr>
          <w:b/>
          <w:sz w:val="22"/>
        </w:rPr>
        <w:t>Press queries:</w:t>
      </w:r>
    </w:p>
    <w:p w14:paraId="496587B9" w14:textId="77777777" w:rsidR="002C6491" w:rsidRPr="00EA56BC" w:rsidRDefault="002C6491" w:rsidP="002C6491">
      <w:pPr>
        <w:jc w:val="both"/>
        <w:rPr>
          <w:rFonts w:cs="Arial"/>
          <w:sz w:val="22"/>
          <w:szCs w:val="22"/>
        </w:rPr>
      </w:pPr>
      <w:r>
        <w:rPr>
          <w:sz w:val="22"/>
        </w:rPr>
        <w:t xml:space="preserve">Matthias Mai </w:t>
      </w:r>
    </w:p>
    <w:p w14:paraId="57149CC5" w14:textId="77777777" w:rsidR="002C6491" w:rsidRPr="00EA56BC" w:rsidRDefault="002C6491" w:rsidP="002C6491">
      <w:pPr>
        <w:jc w:val="both"/>
        <w:rPr>
          <w:rFonts w:cs="Arial"/>
          <w:sz w:val="22"/>
          <w:szCs w:val="22"/>
        </w:rPr>
      </w:pPr>
      <w:proofErr w:type="spellStart"/>
      <w:r>
        <w:rPr>
          <w:sz w:val="22"/>
        </w:rPr>
        <w:t>mai</w:t>
      </w:r>
      <w:proofErr w:type="spellEnd"/>
      <w:r>
        <w:rPr>
          <w:sz w:val="22"/>
        </w:rPr>
        <w:t xml:space="preserve"> public relations GmbH</w:t>
      </w:r>
    </w:p>
    <w:p w14:paraId="4CCF263B" w14:textId="77777777" w:rsidR="002C6491" w:rsidRPr="00EA56BC" w:rsidRDefault="002C6491" w:rsidP="002C6491">
      <w:pPr>
        <w:jc w:val="both"/>
        <w:rPr>
          <w:rFonts w:cs="Arial"/>
          <w:sz w:val="22"/>
          <w:szCs w:val="22"/>
        </w:rPr>
      </w:pPr>
      <w:proofErr w:type="spellStart"/>
      <w:r>
        <w:rPr>
          <w:sz w:val="22"/>
        </w:rPr>
        <w:t>Leuschnerdamm</w:t>
      </w:r>
      <w:proofErr w:type="spellEnd"/>
      <w:r>
        <w:rPr>
          <w:sz w:val="22"/>
        </w:rPr>
        <w:t xml:space="preserve"> 13 | 10999 Berlin, Germany</w:t>
      </w:r>
    </w:p>
    <w:p w14:paraId="41FA7828" w14:textId="77777777" w:rsidR="002C6491" w:rsidRPr="00EA56BC" w:rsidRDefault="002C6491" w:rsidP="002C6491">
      <w:pPr>
        <w:jc w:val="both"/>
        <w:rPr>
          <w:rFonts w:cs="Arial"/>
          <w:sz w:val="22"/>
          <w:szCs w:val="22"/>
        </w:rPr>
      </w:pPr>
      <w:r>
        <w:rPr>
          <w:sz w:val="22"/>
        </w:rPr>
        <w:t>Tel. +49 (0)30 66 40 40 555</w:t>
      </w:r>
    </w:p>
    <w:p w14:paraId="40E05E63" w14:textId="77777777" w:rsidR="002C6491" w:rsidRPr="00EA56BC" w:rsidRDefault="002C6491" w:rsidP="002C6491">
      <w:pPr>
        <w:jc w:val="both"/>
        <w:rPr>
          <w:rFonts w:cs="Arial"/>
          <w:sz w:val="22"/>
          <w:szCs w:val="22"/>
        </w:rPr>
      </w:pPr>
      <w:hyperlink r:id="rId9" w:history="1">
        <w:r>
          <w:rPr>
            <w:rStyle w:val="Hyperlink"/>
            <w:sz w:val="22"/>
          </w:rPr>
          <w:t>sanco@maipr.com</w:t>
        </w:r>
      </w:hyperlink>
    </w:p>
    <w:p w14:paraId="744EF0BA" w14:textId="5824FB76" w:rsidR="0057319E" w:rsidRPr="002C6491" w:rsidRDefault="0057319E" w:rsidP="002C6491"/>
    <w:sectPr w:rsidR="0057319E" w:rsidRPr="002C6491" w:rsidSect="0017691C">
      <w:headerReference w:type="default" r:id="rId10"/>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497379" w14:textId="77777777" w:rsidR="0061302C" w:rsidRDefault="0061302C">
      <w:r>
        <w:separator/>
      </w:r>
    </w:p>
  </w:endnote>
  <w:endnote w:type="continuationSeparator" w:id="0">
    <w:p w14:paraId="20498BC8" w14:textId="77777777" w:rsidR="0061302C" w:rsidRDefault="0061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3FE7B6" w14:textId="77777777" w:rsidR="0061302C" w:rsidRDefault="0061302C">
      <w:r>
        <w:separator/>
      </w:r>
    </w:p>
  </w:footnote>
  <w:footnote w:type="continuationSeparator" w:id="0">
    <w:p w14:paraId="3ED1594A" w14:textId="77777777" w:rsidR="0061302C" w:rsidRDefault="0061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77777777" w:rsidR="006569FF" w:rsidRDefault="006569FF">
    <w:pPr>
      <w:pStyle w:val="Kopfzeile"/>
    </w:pPr>
  </w:p>
  <w:p w14:paraId="55B650EC" w14:textId="46FF2CEE" w:rsidR="006569FF" w:rsidRDefault="00323B9A">
    <w:pPr>
      <w:pStyle w:val="Kopfzeile"/>
    </w:pPr>
    <w:r>
      <w:rPr>
        <w:b/>
        <w:noProof/>
        <w:sz w:val="28"/>
      </w:rPr>
      <w:drawing>
        <wp:anchor distT="0" distB="0" distL="114300" distR="114300" simplePos="0" relativeHeight="251659264" behindDoc="0" locked="0" layoutInCell="1" allowOverlap="1" wp14:anchorId="4C15B796" wp14:editId="7BF37C94">
          <wp:simplePos x="0" y="0"/>
          <wp:positionH relativeFrom="column">
            <wp:posOffset>0</wp:posOffset>
          </wp:positionH>
          <wp:positionV relativeFrom="paragraph">
            <wp:posOffset>452120</wp:posOffset>
          </wp:positionV>
          <wp:extent cx="4439285" cy="492125"/>
          <wp:effectExtent l="0" t="0" r="5715" b="0"/>
          <wp:wrapTopAndBottom/>
          <wp:docPr id="1029532528" name="Grafik 102953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94048" name="Grafik 1770494048"/>
                  <pic:cNvPicPr/>
                </pic:nvPicPr>
                <pic:blipFill>
                  <a:blip r:embed="rId1">
                    <a:extLst>
                      <a:ext uri="{28A0092B-C50C-407E-A947-70E740481C1C}">
                        <a14:useLocalDpi xmlns:a14="http://schemas.microsoft.com/office/drawing/2010/main" val="0"/>
                      </a:ext>
                    </a:extLst>
                  </a:blip>
                  <a:stretch>
                    <a:fillRect/>
                  </a:stretch>
                </pic:blipFill>
                <pic:spPr>
                  <a:xfrm>
                    <a:off x="0" y="0"/>
                    <a:ext cx="443928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4"/>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86A"/>
    <w:rsid w:val="002C3CA2"/>
    <w:rsid w:val="002C6491"/>
    <w:rsid w:val="002E23D3"/>
    <w:rsid w:val="002E45B0"/>
    <w:rsid w:val="002E6690"/>
    <w:rsid w:val="002F0FC9"/>
    <w:rsid w:val="002F14E3"/>
    <w:rsid w:val="002F45A0"/>
    <w:rsid w:val="002F4D07"/>
    <w:rsid w:val="00310FFD"/>
    <w:rsid w:val="00314E23"/>
    <w:rsid w:val="00323B9A"/>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53E4"/>
    <w:rsid w:val="005A5DF1"/>
    <w:rsid w:val="005A7EA1"/>
    <w:rsid w:val="005B1B5E"/>
    <w:rsid w:val="005B442C"/>
    <w:rsid w:val="005C1FA2"/>
    <w:rsid w:val="005C7272"/>
    <w:rsid w:val="005D2B3C"/>
    <w:rsid w:val="005D5628"/>
    <w:rsid w:val="005E02D3"/>
    <w:rsid w:val="006062F6"/>
    <w:rsid w:val="006066B2"/>
    <w:rsid w:val="0061302C"/>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2533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2929</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14</cp:revision>
  <cp:lastPrinted>2022-06-08T14:09:00Z</cp:lastPrinted>
  <dcterms:created xsi:type="dcterms:W3CDTF">2025-12-18T09:32:00Z</dcterms:created>
  <dcterms:modified xsi:type="dcterms:W3CDTF">2026-08-03T10:54:00Z</dcterms:modified>
</cp:coreProperties>
</file>