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776D8" w14:textId="77777777" w:rsidR="002B1969" w:rsidRPr="002B1969" w:rsidRDefault="002B1969" w:rsidP="002B1969">
      <w:pPr>
        <w:pStyle w:val="Kopfzeile"/>
        <w:spacing w:line="360" w:lineRule="auto"/>
        <w:rPr>
          <w:rFonts w:ascii="Arial" w:hAnsi="Arial" w:cs="Arial"/>
          <w:sz w:val="40"/>
          <w:szCs w:val="40"/>
        </w:rPr>
      </w:pPr>
      <w:r w:rsidRPr="000E2E10">
        <w:rPr>
          <w:rFonts w:ascii="Arial" w:hAnsi="Arial" w:cs="Arial"/>
          <w:sz w:val="40"/>
          <w:szCs w:val="40"/>
        </w:rPr>
        <w:t>Pressemitteilung</w:t>
      </w:r>
    </w:p>
    <w:p w14:paraId="1197255F" w14:textId="3461F96C" w:rsidR="002B1969" w:rsidRPr="009E18A0" w:rsidRDefault="00E97707" w:rsidP="002B1969">
      <w:pPr>
        <w:pStyle w:val="Kopfzeile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19</w:t>
      </w:r>
      <w:r w:rsidR="002B1969" w:rsidRPr="009E18A0">
        <w:rPr>
          <w:rFonts w:ascii="Arial" w:hAnsi="Arial" w:cs="Arial"/>
          <w:sz w:val="22"/>
          <w:szCs w:val="22"/>
        </w:rPr>
        <w:t>.</w:t>
      </w:r>
      <w:r w:rsidR="002D0FCE">
        <w:rPr>
          <w:rFonts w:ascii="Arial" w:hAnsi="Arial" w:cs="Arial"/>
          <w:sz w:val="22"/>
          <w:szCs w:val="22"/>
        </w:rPr>
        <w:t>05</w:t>
      </w:r>
      <w:r w:rsidR="002B1969" w:rsidRPr="009E18A0">
        <w:rPr>
          <w:rFonts w:ascii="Arial" w:hAnsi="Arial" w:cs="Arial"/>
          <w:sz w:val="22"/>
          <w:szCs w:val="22"/>
        </w:rPr>
        <w:t>.2025</w:t>
      </w:r>
    </w:p>
    <w:p w14:paraId="6E816C60" w14:textId="77777777" w:rsidR="002B1969" w:rsidRDefault="002B1969" w:rsidP="002B1969">
      <w:pPr>
        <w:spacing w:line="360" w:lineRule="auto"/>
        <w:rPr>
          <w:rFonts w:ascii="Arial" w:hAnsi="Arial" w:cs="Arial"/>
          <w:sz w:val="22"/>
          <w:szCs w:val="22"/>
        </w:rPr>
      </w:pPr>
    </w:p>
    <w:p w14:paraId="762787EC" w14:textId="77777777" w:rsidR="00202A7C" w:rsidRDefault="00202A7C" w:rsidP="002B1969">
      <w:pPr>
        <w:spacing w:line="360" w:lineRule="auto"/>
        <w:rPr>
          <w:rFonts w:ascii="Arial" w:hAnsi="Arial" w:cs="Arial"/>
          <w:sz w:val="22"/>
          <w:szCs w:val="22"/>
        </w:rPr>
      </w:pPr>
    </w:p>
    <w:p w14:paraId="65965BE6" w14:textId="77777777" w:rsidR="00D1286F" w:rsidRPr="009E18A0" w:rsidRDefault="00D1286F" w:rsidP="002B196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Nachhaltige Fassadenlösungen</w:t>
      </w:r>
    </w:p>
    <w:p w14:paraId="54506770" w14:textId="77777777" w:rsidR="000E2E10" w:rsidRPr="009E18A0" w:rsidRDefault="008A7935" w:rsidP="002B1969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Trespa stellt Vertriebsteam für Deutschland neu auf</w:t>
      </w:r>
    </w:p>
    <w:p w14:paraId="2B9D0835" w14:textId="77777777" w:rsidR="000E2E10" w:rsidRPr="009E18A0" w:rsidRDefault="00F459F1" w:rsidP="009E18A0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Martin Hölzer </w:t>
      </w:r>
      <w:r w:rsidR="00B231F1">
        <w:rPr>
          <w:rFonts w:ascii="Arial" w:hAnsi="Arial" w:cs="Arial"/>
          <w:sz w:val="22"/>
          <w:szCs w:val="22"/>
        </w:rPr>
        <w:t xml:space="preserve">ist </w:t>
      </w:r>
      <w:r w:rsidR="00541D9B">
        <w:rPr>
          <w:rFonts w:ascii="Arial" w:hAnsi="Arial" w:cs="Arial"/>
          <w:sz w:val="22"/>
          <w:szCs w:val="22"/>
        </w:rPr>
        <w:t xml:space="preserve">neuer </w:t>
      </w:r>
      <w:r>
        <w:rPr>
          <w:rFonts w:ascii="Arial" w:hAnsi="Arial" w:cs="Arial"/>
          <w:sz w:val="22"/>
          <w:szCs w:val="22"/>
        </w:rPr>
        <w:t>Country Manager Deutschland</w:t>
      </w:r>
    </w:p>
    <w:p w14:paraId="4250AEE6" w14:textId="77777777" w:rsidR="00072099" w:rsidRPr="00C20D3D" w:rsidRDefault="00072099" w:rsidP="00647CC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C5278A2" w14:textId="12B6863E" w:rsidR="008A7935" w:rsidRPr="00647CC2" w:rsidRDefault="0001006B" w:rsidP="00647CC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9553E"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  <w:t xml:space="preserve">Trespa stärkt seine Marktposition in Deutschland und stellt </w:t>
      </w:r>
      <w:r w:rsidR="00006BB0"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  <w:t>das</w:t>
      </w:r>
      <w:r w:rsidRPr="00C9553E"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  <w:t xml:space="preserve"> Vertriebsteam neu auf: Unter der </w:t>
      </w:r>
      <w:r w:rsidR="00C61AD9"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  <w:t>Leitung</w:t>
      </w:r>
      <w:r w:rsidRPr="00C9553E"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  <w:t xml:space="preserve"> von Martin Hölzer als neue</w:t>
      </w:r>
      <w:r w:rsidR="000D26B0"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  <w:t>m</w:t>
      </w:r>
      <w:r w:rsidRPr="00C9553E"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  <w:t xml:space="preserve"> Country Manager Deutschland </w:t>
      </w:r>
      <w:r w:rsidR="00BC0857"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  <w:t xml:space="preserve">baut </w:t>
      </w:r>
      <w:r w:rsidRPr="00C9553E"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  <w:t xml:space="preserve">das </w:t>
      </w:r>
      <w:r w:rsidRPr="008A5CC1"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  <w:t xml:space="preserve">Unternehmen seine Präsenz weiter aus </w:t>
      </w:r>
      <w:r w:rsidR="00E53330" w:rsidRPr="008A5CC1"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  <w:t xml:space="preserve">und </w:t>
      </w:r>
      <w:r w:rsidR="00BC0857" w:rsidRPr="008A5CC1"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  <w:t>positioniert</w:t>
      </w:r>
      <w:r w:rsidRPr="008A5CC1"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  <w:t xml:space="preserve"> die </w:t>
      </w:r>
      <w:r w:rsidR="00761FFA" w:rsidRPr="008A5CC1"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  <w:t>Vor</w:t>
      </w:r>
      <w:r w:rsidR="008F03F0" w:rsidRPr="008A5CC1"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  <w:t>teile</w:t>
      </w:r>
      <w:r w:rsidRPr="008A5CC1"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  <w:t xml:space="preserve"> seiner </w:t>
      </w:r>
      <w:r w:rsidR="002B49C7" w:rsidRPr="008A5CC1"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  <w:t>bis zu 70 Prozent H</w:t>
      </w:r>
      <w:r w:rsidR="008603FD" w:rsidRPr="008A5CC1"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  <w:t>olz</w:t>
      </w:r>
      <w:r w:rsidR="002B49C7" w:rsidRPr="008A5CC1"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  <w:t xml:space="preserve">faser </w:t>
      </w:r>
      <w:r w:rsidR="008603FD" w:rsidRPr="008A5CC1"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  <w:t xml:space="preserve">basierten </w:t>
      </w:r>
      <w:r w:rsidRPr="008A5CC1"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  <w:t>HPL</w:t>
      </w:r>
      <w:r w:rsidR="00B425C1" w:rsidRPr="008A5CC1"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  <w:t>-Platten</w:t>
      </w:r>
      <w:r w:rsidRPr="008A5CC1"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  <w:t xml:space="preserve"> </w:t>
      </w:r>
      <w:r w:rsidR="008F03F0" w:rsidRPr="008A5CC1">
        <w:rPr>
          <w:rFonts w:ascii="Arial" w:hAnsi="Arial" w:cs="Arial"/>
          <w:b/>
          <w:bCs/>
          <w:sz w:val="22"/>
          <w:szCs w:val="22"/>
        </w:rPr>
        <w:t>für die</w:t>
      </w:r>
      <w:r w:rsidR="0083296A" w:rsidRPr="008A5CC1">
        <w:rPr>
          <w:rFonts w:ascii="Arial" w:hAnsi="Arial" w:cs="Arial"/>
          <w:b/>
          <w:bCs/>
          <w:sz w:val="22"/>
          <w:szCs w:val="22"/>
        </w:rPr>
        <w:t xml:space="preserve"> Gestaltung von Fassaden </w:t>
      </w:r>
      <w:r w:rsidR="00162C21" w:rsidRPr="008A5CC1">
        <w:rPr>
          <w:rFonts w:ascii="Arial" w:hAnsi="Arial" w:cs="Arial"/>
          <w:b/>
          <w:bCs/>
          <w:sz w:val="22"/>
          <w:szCs w:val="22"/>
        </w:rPr>
        <w:t>und</w:t>
      </w:r>
      <w:r w:rsidR="00162C21" w:rsidRPr="00B425C1">
        <w:rPr>
          <w:rFonts w:ascii="Arial" w:hAnsi="Arial" w:cs="Arial"/>
          <w:b/>
          <w:bCs/>
          <w:sz w:val="22"/>
          <w:szCs w:val="22"/>
        </w:rPr>
        <w:t xml:space="preserve"> Außenverkleidungen</w:t>
      </w:r>
      <w:r w:rsidR="00403167" w:rsidRPr="00BC516A">
        <w:rPr>
          <w:rFonts w:ascii="Arial" w:hAnsi="Arial" w:cs="Arial"/>
          <w:b/>
          <w:bCs/>
          <w:sz w:val="22"/>
          <w:szCs w:val="22"/>
        </w:rPr>
        <w:t xml:space="preserve"> </w:t>
      </w:r>
      <w:r w:rsidRPr="00C9553E"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  <w:t xml:space="preserve">noch stärker </w:t>
      </w:r>
      <w:r w:rsidR="008F03F0"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  <w:t>i</w:t>
      </w:r>
      <w:r w:rsidRPr="00C9553E"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  <w:t>m Markt. Unterstützt wird Hölzer von Dominik Tenner, neue</w:t>
      </w:r>
      <w:r w:rsidR="00AA3C6E"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  <w:t>r</w:t>
      </w:r>
      <w:r w:rsidRPr="00C9553E"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  <w:t xml:space="preserve"> Leiter des Vertriebsteams für Plane</w:t>
      </w:r>
      <w:r w:rsidR="000563A8"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  <w:t>nde</w:t>
      </w:r>
      <w:r w:rsidRPr="00C9553E"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  <w:t xml:space="preserve"> und das Projektgeschäft</w:t>
      </w:r>
      <w:r w:rsidRPr="00465F53"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  <w:t xml:space="preserve">, sowie </w:t>
      </w:r>
      <w:r w:rsidRPr="00C9553E"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  <w:t>David Hanses, neue</w:t>
      </w:r>
      <w:r w:rsidR="00AA3C6E"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  <w:t>r</w:t>
      </w:r>
      <w:r w:rsidRPr="00C9553E"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  <w:t xml:space="preserve"> </w:t>
      </w:r>
      <w:r w:rsidR="00B261F2"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  <w:t>Teamleiter</w:t>
      </w:r>
      <w:r w:rsidRPr="00C9553E"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  <w:t xml:space="preserve"> für Handel und Handwerk.</w:t>
      </w:r>
    </w:p>
    <w:p w14:paraId="72EAB8D6" w14:textId="77777777" w:rsidR="009E18A0" w:rsidRPr="009E18A0" w:rsidRDefault="009E18A0" w:rsidP="009E18A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EE36513" w14:textId="2B4B68A7" w:rsidR="00F25A91" w:rsidRDefault="00BC0857" w:rsidP="00BC0857">
      <w:pPr>
        <w:spacing w:line="36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</w:pPr>
      <w:r w:rsidRPr="00C9553E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Martin Hölzer bringt </w:t>
      </w:r>
      <w:r w:rsidRPr="003D659D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für seine neue Position </w:t>
      </w:r>
      <w:r w:rsidRPr="00C9553E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21 Jahre Bau-Expertise </w:t>
      </w:r>
      <w:r w:rsidRPr="003D659D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und </w:t>
      </w:r>
      <w:r w:rsidRPr="00C9553E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17 Jahre Vertriebs</w:t>
      </w:r>
      <w:r w:rsidRPr="003D659D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- und Führungs</w:t>
      </w:r>
      <w:r w:rsidRPr="00C9553E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erfahrung </w:t>
      </w:r>
      <w:r w:rsidRPr="003D659D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mit. Vor sieben Jahren begann er bei Trespa, </w:t>
      </w:r>
      <w:r w:rsidRPr="00C9553E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zunächst als </w:t>
      </w:r>
      <w:r w:rsidR="00162C21" w:rsidRPr="003E4984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Account Manager</w:t>
      </w:r>
      <w:r w:rsidRPr="00C9553E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, dann als Regional Sales Manager Deutschland</w:t>
      </w:r>
      <w:r w:rsidRPr="003D659D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. Nun </w:t>
      </w:r>
      <w:r w:rsidRPr="00C9553E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übernahm </w:t>
      </w:r>
      <w:r w:rsidRPr="003D659D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er die </w:t>
      </w:r>
      <w:r w:rsidRPr="00C9553E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Position des Country Managers</w:t>
      </w:r>
      <w:r w:rsidRPr="003D659D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 Deutschland</w:t>
      </w:r>
      <w:r w:rsidRPr="00C9553E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.</w:t>
      </w:r>
      <w:r w:rsidR="0056592C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 </w:t>
      </w:r>
      <w:r w:rsidRPr="00C9553E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„</w:t>
      </w:r>
      <w:r w:rsidR="00AA0EFB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Begeisterte Kunden sind unser Antrieb. </w:t>
      </w:r>
      <w:r w:rsidR="00AA0EFB" w:rsidRPr="003E4984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Deshalb </w:t>
      </w:r>
      <w:r w:rsidR="00B0165F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stellen wir ihre Bedürfnisse noch stärker in den Fokus, um sie</w:t>
      </w:r>
      <w:r w:rsidR="00850CB5" w:rsidRPr="003E4984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 mit exzellenter B</w:t>
      </w:r>
      <w:r w:rsidR="00AA0EFB" w:rsidRPr="003E4984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eratung und </w:t>
      </w:r>
      <w:r w:rsidR="00850CB5" w:rsidRPr="003E4984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herausragendem</w:t>
      </w:r>
      <w:r w:rsidR="00AA0EFB" w:rsidRPr="003E4984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 Service </w:t>
      </w:r>
      <w:r w:rsidR="00850CB5" w:rsidRPr="003E4984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zu unterstützen.</w:t>
      </w:r>
      <w:r w:rsidR="00AA0EFB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 </w:t>
      </w:r>
      <w:r w:rsidR="001256F9" w:rsidRPr="006D4100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So </w:t>
      </w:r>
      <w:r w:rsidR="001E7A9F" w:rsidRPr="006D4100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können</w:t>
      </w:r>
      <w:r w:rsidR="001256F9" w:rsidRPr="006D4100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 wir </w:t>
      </w:r>
      <w:r w:rsidR="00B0165F" w:rsidRPr="006D4100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unseren Kunden mit </w:t>
      </w:r>
      <w:proofErr w:type="spellStart"/>
      <w:r w:rsidR="00485A5D" w:rsidRPr="006D4100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Trespa</w:t>
      </w:r>
      <w:proofErr w:type="spellEnd"/>
      <w:r w:rsidR="0065042E" w:rsidRPr="006D4100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-</w:t>
      </w:r>
      <w:r w:rsidR="00B0165F" w:rsidRPr="006D4100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F</w:t>
      </w:r>
      <w:r w:rsidR="00850CB5" w:rsidRPr="006D4100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assaden- und Außenverkleidungslösungen Wettbewerbsvorteile</w:t>
      </w:r>
      <w:r w:rsidR="001E7A9F" w:rsidRPr="006D4100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 verschaffen</w:t>
      </w:r>
      <w:r w:rsidR="00850CB5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.“</w:t>
      </w:r>
    </w:p>
    <w:p w14:paraId="5D6BC72F" w14:textId="77777777" w:rsidR="009E7C6B" w:rsidRDefault="009E7C6B" w:rsidP="00BC0857">
      <w:pPr>
        <w:spacing w:line="36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</w:pPr>
    </w:p>
    <w:p w14:paraId="02B35DE5" w14:textId="6AEA436C" w:rsidR="009E7C6B" w:rsidRDefault="00F25A91" w:rsidP="009E7C6B">
      <w:pPr>
        <w:spacing w:line="36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</w:pPr>
      <w:proofErr w:type="spellStart"/>
      <w:r w:rsidRPr="00C9553E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Trespa</w:t>
      </w:r>
      <w:proofErr w:type="spellEnd"/>
      <w:r w:rsidR="00EC5321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-</w:t>
      </w:r>
      <w:r w:rsidRPr="003D659D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Platten </w:t>
      </w:r>
      <w:r w:rsidRPr="00C9553E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überzeugen</w:t>
      </w:r>
      <w:r w:rsidRPr="003D659D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 </w:t>
      </w:r>
      <w:r w:rsidRPr="00C9553E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Plane</w:t>
      </w:r>
      <w:r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nde</w:t>
      </w:r>
      <w:r w:rsidRPr="00C9553E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 und Bauherren </w:t>
      </w:r>
      <w:r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nicht nur </w:t>
      </w:r>
      <w:r w:rsidRPr="00C9553E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durch</w:t>
      </w:r>
      <w:r w:rsidRPr="003D659D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 </w:t>
      </w:r>
      <w:r w:rsidRPr="003E4984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Langlebigkeit, Farbstabilität</w:t>
      </w:r>
      <w:r w:rsidR="003C3AC9" w:rsidRPr="003E4984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 und </w:t>
      </w:r>
      <w:r w:rsidRPr="003E4984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Beständigkeit gegen Witterungseinflüsse. Innovative Werkstoffe auf Basis nachwachsender Rohstoffe wie Holz – einem Hauptbestandteil der </w:t>
      </w:r>
      <w:proofErr w:type="spellStart"/>
      <w:r w:rsidRPr="003E4984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Trespa</w:t>
      </w:r>
      <w:proofErr w:type="spellEnd"/>
      <w:r w:rsidR="00EC5321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-</w:t>
      </w:r>
      <w:r w:rsidRPr="003E4984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Platten – entsprechen dem aktuellen Trend zu zukunftsorientierten Materiallösungen. </w:t>
      </w:r>
      <w:r w:rsidR="003E4984" w:rsidRPr="003E4984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Auch deshalb sei es entscheidend, das große Know-how bei </w:t>
      </w:r>
      <w:proofErr w:type="spellStart"/>
      <w:r w:rsidR="003E4984" w:rsidRPr="003E4984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Trespa</w:t>
      </w:r>
      <w:proofErr w:type="spellEnd"/>
      <w:r w:rsidR="003E4984" w:rsidRPr="003E4984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 durch geeignete Vertriebsstrukturen zum Vorteil der Kunden zu nutzen, </w:t>
      </w:r>
      <w:r w:rsidR="001B62C7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betont</w:t>
      </w:r>
      <w:r w:rsidR="003E4984" w:rsidRPr="003E4984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 Hölzer.</w:t>
      </w:r>
      <w:r w:rsidR="009E7C6B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 </w:t>
      </w:r>
      <w:r w:rsidR="009E7C6B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br w:type="page"/>
      </w:r>
    </w:p>
    <w:p w14:paraId="0188BF78" w14:textId="0D1FE2B0" w:rsidR="00BC0857" w:rsidRPr="002E3427" w:rsidRDefault="00BC0857" w:rsidP="00BC0857">
      <w:pPr>
        <w:spacing w:line="360" w:lineRule="auto"/>
        <w:jc w:val="both"/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</w:pPr>
      <w:r w:rsidRPr="002E3427"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  <w:lastRenderedPageBreak/>
        <w:t xml:space="preserve">Neue Führungskräfte </w:t>
      </w:r>
      <w:r w:rsidR="00051EE3" w:rsidRPr="002E3427"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  <w:t>für zukunftsweisende Beratungsqualität</w:t>
      </w:r>
    </w:p>
    <w:p w14:paraId="2A6572AF" w14:textId="2AB2D879" w:rsidR="00F514F8" w:rsidRDefault="00BC0857" w:rsidP="00BC0857">
      <w:pPr>
        <w:spacing w:line="36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</w:pPr>
      <w:r w:rsidRPr="00C9553E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Dominik Tenner bringt umfangreiche </w:t>
      </w:r>
      <w:r w:rsidRPr="003D659D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Führungs- und Vertriebse</w:t>
      </w:r>
      <w:r w:rsidRPr="00C9553E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rfahrung aus der Bauchemiebranche mit und wechselte 2022 als Account Manager zu Trespa. Seit </w:t>
      </w:r>
      <w:r w:rsidRPr="006B057A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M</w:t>
      </w:r>
      <w:r w:rsidR="00162C21" w:rsidRPr="006B057A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ai</w:t>
      </w:r>
      <w:r w:rsidR="00162C21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 </w:t>
      </w:r>
      <w:r w:rsidRPr="00C9553E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2025 </w:t>
      </w:r>
      <w:r w:rsidR="002573DA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ist </w:t>
      </w:r>
      <w:r w:rsidRPr="00C9553E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er Leiter d</w:t>
      </w:r>
      <w:r w:rsidR="000457EC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es</w:t>
      </w:r>
      <w:r w:rsidRPr="00C9553E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 Vertriebsteam</w:t>
      </w:r>
      <w:r w:rsidR="000457EC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s</w:t>
      </w:r>
      <w:r w:rsidRPr="00C9553E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 für Plane</w:t>
      </w:r>
      <w:r w:rsidR="00AA3C6E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nde</w:t>
      </w:r>
      <w:r w:rsidRPr="00C9553E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 und das Projektgeschäft in Deutschland.</w:t>
      </w:r>
      <w:r w:rsidRPr="003D659D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 „</w:t>
      </w:r>
      <w:r w:rsidRPr="002E3427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Die große Auswahl an Farben, Texturen und Oberflächen unserer </w:t>
      </w:r>
      <w:proofErr w:type="spellStart"/>
      <w:r w:rsidRPr="002E3427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Trespa</w:t>
      </w:r>
      <w:proofErr w:type="spellEnd"/>
      <w:r w:rsidR="00EC5321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-</w:t>
      </w:r>
      <w:r w:rsidRPr="002E3427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Platten bietet Plane</w:t>
      </w:r>
      <w:r w:rsidR="00AA3C6E" w:rsidRPr="002E3427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nden</w:t>
      </w:r>
      <w:r w:rsidRPr="002E3427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 </w:t>
      </w:r>
      <w:r w:rsidR="0056209F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vielfältige</w:t>
      </w:r>
      <w:r w:rsidRPr="002E3427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 Möglichkeiten </w:t>
      </w:r>
      <w:r w:rsidR="000457EC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für eine</w:t>
      </w:r>
      <w:r w:rsidRPr="002E3427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 </w:t>
      </w:r>
      <w:r w:rsidR="000457EC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ästhetisch anspruchsvolle</w:t>
      </w:r>
      <w:r w:rsidRPr="002E3427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 Fassadengestaltung – von modern bis klassisch. Auf Wunsch können Farben und Designs an spezifische Architekturkonzepte angepasst werden“, so Tenner.</w:t>
      </w:r>
      <w:r w:rsidR="002573DA" w:rsidRPr="002E3427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 </w:t>
      </w:r>
      <w:r w:rsidR="00AD6859" w:rsidRPr="00AD6859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Dabei steht für ihn eine ganzheitliche Beratung im Vordergrund</w:t>
      </w:r>
      <w:r w:rsidR="00595127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, die </w:t>
      </w:r>
      <w:r w:rsidR="00AD6859" w:rsidRPr="00AD6859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auch Themen wie Nachhaltigkeit, Langlebigkeit und Wiederverwendbarkeit </w:t>
      </w:r>
      <w:r w:rsidR="00595127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umfasst </w:t>
      </w:r>
      <w:r w:rsidR="00AD6859" w:rsidRPr="00AD6859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– für eine Fassadengestaltung mit Zukunft.</w:t>
      </w:r>
    </w:p>
    <w:p w14:paraId="72BDEBC3" w14:textId="77777777" w:rsidR="00AD6859" w:rsidRPr="002E3427" w:rsidRDefault="00AD6859" w:rsidP="00BC0857">
      <w:pPr>
        <w:spacing w:line="36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</w:pPr>
    </w:p>
    <w:p w14:paraId="10ED6D62" w14:textId="5E07278E" w:rsidR="00BC0857" w:rsidRPr="00C9553E" w:rsidRDefault="00BC0857" w:rsidP="00BC0857">
      <w:pPr>
        <w:spacing w:line="36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</w:pPr>
      <w:r w:rsidRPr="00C9553E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David Hanses, staatlich geprüfter Bautechniker, sammelte erste Berufserfahrung bei einem Fassadenbau</w:t>
      </w:r>
      <w:r w:rsidRPr="003D659D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-Unternehmen</w:t>
      </w:r>
      <w:r w:rsidRPr="00C9553E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 und war </w:t>
      </w:r>
      <w:r w:rsidR="003764CA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anschließend </w:t>
      </w:r>
      <w:r w:rsidRPr="00C9553E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in verschiedenen</w:t>
      </w:r>
      <w:r w:rsidRPr="002E3427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 </w:t>
      </w:r>
      <w:r w:rsidRPr="00C9553E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Positionen in Vertrieb und Verkauf tätig. Seit 2014 ist er bei Trespa und übernahm im M</w:t>
      </w:r>
      <w:r w:rsidR="00162C21" w:rsidRPr="002573DA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ai</w:t>
      </w:r>
      <w:r w:rsidR="00162C21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 </w:t>
      </w:r>
      <w:r w:rsidRPr="00C9553E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2025 die </w:t>
      </w:r>
      <w:r w:rsidR="00162C21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Position des </w:t>
      </w:r>
      <w:r w:rsidR="0050672C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Teamleiters </w:t>
      </w:r>
      <w:r w:rsidRPr="00C9553E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Handel und Handwerk in Deutschland.</w:t>
      </w:r>
      <w:r w:rsidRPr="003D659D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 Da Trespa-Platten in vorgehängten hinterlüfteten Fassaden (VHF)</w:t>
      </w:r>
      <w:r w:rsidR="00162C21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 </w:t>
      </w:r>
      <w:r w:rsidR="002573DA" w:rsidRPr="002573DA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wie</w:t>
      </w:r>
      <w:r w:rsidR="00162C21" w:rsidRPr="002573DA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 auch weitere</w:t>
      </w:r>
      <w:r w:rsidR="002573DA" w:rsidRPr="002573DA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n</w:t>
      </w:r>
      <w:r w:rsidR="00162C21" w:rsidRPr="002573DA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 Außenverkleidungen</w:t>
      </w:r>
      <w:r w:rsidRPr="003D659D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 zum Einsatz kommen, weiß Hanses um den Wert einer hochwertigen technischen Beratung. „Damit die Qualität unserer </w:t>
      </w:r>
      <w:proofErr w:type="spellStart"/>
      <w:r w:rsidRPr="003D659D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Trespa</w:t>
      </w:r>
      <w:proofErr w:type="spellEnd"/>
      <w:r w:rsidR="00EC5321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-</w:t>
      </w:r>
      <w:r w:rsidRPr="003D659D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Platten mit der Qualität der Unterkonstruktion Hand in Hand geht, beraten wir Handel und </w:t>
      </w:r>
      <w:r w:rsidR="00AA3C6E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v</w:t>
      </w:r>
      <w:r w:rsidRPr="003D659D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erarbeite</w:t>
      </w:r>
      <w:r w:rsidR="00AA3C6E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nde Unternehmen</w:t>
      </w:r>
      <w:r w:rsidRPr="003D659D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 auch in technischen Fragen der </w:t>
      </w:r>
      <w:r w:rsidR="00C41B0D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Planung und </w:t>
      </w:r>
      <w:r w:rsidRPr="003D659D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Umsetzung</w:t>
      </w:r>
      <w:r w:rsidR="00C41B0D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 von VH</w:t>
      </w:r>
      <w:r w:rsidR="002573DA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F und Außenverkleidungen</w:t>
      </w:r>
      <w:r w:rsidR="006A4F7C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, </w:t>
      </w:r>
      <w:r w:rsidR="00AA157F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und werden den Service</w:t>
      </w:r>
      <w:r w:rsidR="006A4F7C" w:rsidRPr="006D4100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 auch für </w:t>
      </w:r>
      <w:r w:rsidR="00AA157F" w:rsidRPr="006D4100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kleinere Projekte</w:t>
      </w:r>
      <w:r w:rsidR="00AA157F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 und </w:t>
      </w:r>
      <w:r w:rsidR="006A4F7C" w:rsidRPr="006D4100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kleinere Mengen </w:t>
      </w:r>
      <w:r w:rsidR="00AA157F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weiter verbessern</w:t>
      </w:r>
      <w:r w:rsidR="006A4F7C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.“</w:t>
      </w:r>
    </w:p>
    <w:p w14:paraId="7F89F8DA" w14:textId="77777777" w:rsidR="009E18A0" w:rsidRDefault="009E18A0" w:rsidP="009E18A0">
      <w:pPr>
        <w:spacing w:line="36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</w:pPr>
    </w:p>
    <w:p w14:paraId="4742F4AD" w14:textId="6B0173CD" w:rsidR="00AD7C77" w:rsidRDefault="00A1756A" w:rsidP="009E18A0">
      <w:pPr>
        <w:spacing w:line="36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</w:pPr>
      <w:proofErr w:type="spellStart"/>
      <w:r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ZmL</w:t>
      </w:r>
      <w:proofErr w:type="spellEnd"/>
      <w:r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: 3.</w:t>
      </w:r>
      <w:r w:rsidR="0059170E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2</w:t>
      </w:r>
      <w:r w:rsidR="00FF4CF8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32</w:t>
      </w:r>
    </w:p>
    <w:p w14:paraId="6B1CC27F" w14:textId="432248CC" w:rsidR="005906D8" w:rsidRDefault="005906D8">
      <w:pPr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br w:type="page"/>
      </w:r>
    </w:p>
    <w:p w14:paraId="607B00B3" w14:textId="5CF24E88" w:rsidR="005906D8" w:rsidRPr="00272643" w:rsidRDefault="005906D8" w:rsidP="009E18A0">
      <w:pPr>
        <w:spacing w:line="360" w:lineRule="auto"/>
        <w:jc w:val="both"/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</w:pPr>
      <w:r w:rsidRPr="005906D8">
        <w:rPr>
          <w:rFonts w:ascii="Arial" w:eastAsia="Times New Roman" w:hAnsi="Arial" w:cs="Arial"/>
          <w:b/>
          <w:bCs/>
          <w:kern w:val="0"/>
          <w:sz w:val="22"/>
          <w:szCs w:val="22"/>
          <w:lang w:eastAsia="de-DE"/>
          <w14:ligatures w14:val="none"/>
        </w:rPr>
        <w:lastRenderedPageBreak/>
        <w:t>Bildvorschlag:</w:t>
      </w:r>
    </w:p>
    <w:p w14:paraId="6FD182DB" w14:textId="01B9FEEA" w:rsidR="005906D8" w:rsidRDefault="00272643" w:rsidP="009E18A0">
      <w:pPr>
        <w:spacing w:line="36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</w:pPr>
      <w:r>
        <w:rPr>
          <w:rFonts w:ascii="Arial" w:eastAsia="Times New Roman" w:hAnsi="Arial" w:cs="Arial"/>
          <w:noProof/>
          <w:kern w:val="0"/>
          <w:sz w:val="22"/>
          <w:szCs w:val="22"/>
          <w:lang w:eastAsia="de-DE"/>
        </w:rPr>
        <w:drawing>
          <wp:inline distT="0" distB="0" distL="0" distR="0" wp14:anchorId="5774F7AD" wp14:editId="5698CA56">
            <wp:extent cx="5760720" cy="3840480"/>
            <wp:effectExtent l="0" t="0" r="5080" b="0"/>
            <wp:docPr id="126334663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3346633" name="Grafik 1263346633"/>
                    <pic:cNvPicPr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712C8E" w14:textId="28A35F44" w:rsidR="00EC2EB7" w:rsidRPr="002E3427" w:rsidRDefault="00094AB6" w:rsidP="00EC2EB7">
      <w:pPr>
        <w:spacing w:line="36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</w:pPr>
      <w:r w:rsidRPr="002E3427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Das neue </w:t>
      </w:r>
      <w:proofErr w:type="spellStart"/>
      <w:r w:rsidRPr="002E3427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Trespa</w:t>
      </w:r>
      <w:proofErr w:type="spellEnd"/>
      <w:r w:rsidRPr="002E3427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-Vertriebsteam für Deutschland: Martin Hölzer (</w:t>
      </w:r>
      <w:r w:rsidR="00464790" w:rsidRPr="002E3427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M</w:t>
      </w:r>
      <w:r w:rsidRPr="002E3427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itte), Country Manager Deutschland, </w:t>
      </w:r>
      <w:r w:rsidR="00EC2EB7" w:rsidRPr="00EC2EB7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Dominik Tenner (l.), Leiter Vertriebsteam Plane</w:t>
      </w:r>
      <w:r w:rsidR="00AA3C6E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nde</w:t>
      </w:r>
      <w:r w:rsidR="00EC2EB7" w:rsidRPr="00EC2EB7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 und Projektgeschäft, David Hanses (r.), </w:t>
      </w:r>
      <w:r w:rsidR="00272643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Teamleiter </w:t>
      </w:r>
      <w:r w:rsidR="00EC2EB7" w:rsidRPr="00EC2EB7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Handel und Handwerk.</w:t>
      </w:r>
      <w:r w:rsidR="00272643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 xml:space="preserve"> Foto: Lea Weber / </w:t>
      </w:r>
      <w:proofErr w:type="spellStart"/>
      <w:r w:rsidR="00272643"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  <w:t>Trespa</w:t>
      </w:r>
      <w:proofErr w:type="spellEnd"/>
    </w:p>
    <w:p w14:paraId="4EC72F2F" w14:textId="77777777" w:rsidR="00A15CC4" w:rsidRPr="002E3427" w:rsidRDefault="00A15CC4" w:rsidP="009E18A0">
      <w:pPr>
        <w:spacing w:line="36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</w:pPr>
    </w:p>
    <w:p w14:paraId="5F1EF4C1" w14:textId="77777777" w:rsidR="00A15CC4" w:rsidRPr="002E3427" w:rsidRDefault="00A15CC4" w:rsidP="009E18A0">
      <w:pPr>
        <w:spacing w:line="36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de-DE"/>
          <w14:ligatures w14:val="none"/>
        </w:rPr>
      </w:pPr>
    </w:p>
    <w:p w14:paraId="4D4DE709" w14:textId="77777777" w:rsidR="00EE1488" w:rsidRPr="00EE1488" w:rsidRDefault="00EE1488" w:rsidP="00EE148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E1488">
        <w:rPr>
          <w:rFonts w:ascii="Arial" w:hAnsi="Arial" w:cs="Arial"/>
          <w:b/>
          <w:bCs/>
          <w:sz w:val="22"/>
          <w:szCs w:val="22"/>
        </w:rPr>
        <w:t>Ihre Ansprechpartner:</w:t>
      </w:r>
    </w:p>
    <w:p w14:paraId="40A511AC" w14:textId="77777777" w:rsidR="00EE1488" w:rsidRPr="00EE1488" w:rsidRDefault="00EE1488" w:rsidP="00EE148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7A3BF51" w14:textId="77777777" w:rsidR="00EE1488" w:rsidRPr="00EE1488" w:rsidRDefault="00EE1488" w:rsidP="00EE148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Trespa Deutschland </w:t>
      </w:r>
      <w:r w:rsidR="00D00EFC" w:rsidRPr="00EE1488">
        <w:rPr>
          <w:rFonts w:ascii="Arial" w:hAnsi="Arial" w:cs="Arial"/>
          <w:sz w:val="22"/>
          <w:szCs w:val="22"/>
        </w:rPr>
        <w:t>·</w:t>
      </w:r>
      <w:r>
        <w:rPr>
          <w:rFonts w:ascii="Arial" w:hAnsi="Arial" w:cs="Arial"/>
          <w:sz w:val="22"/>
          <w:szCs w:val="22"/>
        </w:rPr>
        <w:t xml:space="preserve"> Martin Hölzer</w:t>
      </w:r>
      <w:r w:rsidR="00D942CA">
        <w:rPr>
          <w:rFonts w:ascii="Arial" w:hAnsi="Arial" w:cs="Arial"/>
          <w:sz w:val="22"/>
          <w:szCs w:val="22"/>
        </w:rPr>
        <w:t xml:space="preserve"> (Country Manager)</w:t>
      </w:r>
    </w:p>
    <w:p w14:paraId="7FEF3301" w14:textId="77777777" w:rsidR="00EE1488" w:rsidRPr="00BB4592" w:rsidRDefault="00BB4592" w:rsidP="00EE148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BB4592">
        <w:rPr>
          <w:rFonts w:ascii="Arial" w:hAnsi="Arial" w:cs="Arial"/>
          <w:sz w:val="22"/>
          <w:szCs w:val="22"/>
        </w:rPr>
        <w:t>Johannstr</w:t>
      </w:r>
      <w:proofErr w:type="spellEnd"/>
      <w:r w:rsidRPr="00BB4592">
        <w:rPr>
          <w:rFonts w:ascii="Arial" w:hAnsi="Arial" w:cs="Arial"/>
          <w:sz w:val="22"/>
          <w:szCs w:val="22"/>
        </w:rPr>
        <w:t xml:space="preserve">. 37 </w:t>
      </w:r>
      <w:r w:rsidR="00EE1488" w:rsidRPr="00BB4592">
        <w:rPr>
          <w:rFonts w:ascii="Arial" w:hAnsi="Arial" w:cs="Arial"/>
          <w:sz w:val="22"/>
          <w:szCs w:val="22"/>
        </w:rPr>
        <w:t xml:space="preserve">· </w:t>
      </w:r>
      <w:r w:rsidRPr="00BB4592">
        <w:rPr>
          <w:rFonts w:ascii="Arial" w:hAnsi="Arial" w:cs="Arial"/>
          <w:sz w:val="22"/>
          <w:szCs w:val="22"/>
        </w:rPr>
        <w:t>40476</w:t>
      </w:r>
      <w:r w:rsidR="00EE1488" w:rsidRPr="00BB4592">
        <w:rPr>
          <w:rFonts w:ascii="Arial" w:hAnsi="Arial" w:cs="Arial"/>
          <w:sz w:val="22"/>
          <w:szCs w:val="22"/>
        </w:rPr>
        <w:t xml:space="preserve"> </w:t>
      </w:r>
      <w:r w:rsidRPr="00BB4592">
        <w:rPr>
          <w:rFonts w:ascii="Arial" w:hAnsi="Arial" w:cs="Arial"/>
          <w:sz w:val="22"/>
          <w:szCs w:val="22"/>
        </w:rPr>
        <w:t>Düsseldorf</w:t>
      </w:r>
    </w:p>
    <w:p w14:paraId="1684B07E" w14:textId="77777777" w:rsidR="00EE1488" w:rsidRPr="00EE1488" w:rsidRDefault="00EE1488" w:rsidP="00EE148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E1488">
        <w:rPr>
          <w:rFonts w:ascii="Arial" w:hAnsi="Arial" w:cs="Arial"/>
          <w:sz w:val="22"/>
          <w:szCs w:val="22"/>
        </w:rPr>
        <w:t xml:space="preserve">E-Mail: </w:t>
      </w:r>
      <w:r w:rsidR="00D942CA" w:rsidRPr="00D942CA">
        <w:rPr>
          <w:rFonts w:ascii="Arial" w:hAnsi="Arial" w:cs="Arial"/>
          <w:sz w:val="22"/>
          <w:szCs w:val="22"/>
        </w:rPr>
        <w:t>m.hoelzer@trespa.com</w:t>
      </w:r>
    </w:p>
    <w:p w14:paraId="7B73804D" w14:textId="77777777" w:rsidR="00EE1488" w:rsidRPr="00EE1488" w:rsidRDefault="00EE1488" w:rsidP="00EE148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0E0276" w14:textId="77777777" w:rsidR="00EE1488" w:rsidRPr="00EE1488" w:rsidRDefault="00EE1488" w:rsidP="00EE148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EE1488">
        <w:rPr>
          <w:rFonts w:ascii="Arial" w:hAnsi="Arial" w:cs="Arial"/>
          <w:sz w:val="22"/>
          <w:szCs w:val="22"/>
        </w:rPr>
        <w:t>mai</w:t>
      </w:r>
      <w:proofErr w:type="spellEnd"/>
      <w:r w:rsidRPr="00EE148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E1488">
        <w:rPr>
          <w:rFonts w:ascii="Arial" w:hAnsi="Arial" w:cs="Arial"/>
          <w:sz w:val="22"/>
          <w:szCs w:val="22"/>
        </w:rPr>
        <w:t>public</w:t>
      </w:r>
      <w:proofErr w:type="spellEnd"/>
      <w:r w:rsidRPr="00EE148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E1488">
        <w:rPr>
          <w:rFonts w:ascii="Arial" w:hAnsi="Arial" w:cs="Arial"/>
          <w:sz w:val="22"/>
          <w:szCs w:val="22"/>
        </w:rPr>
        <w:t>relations</w:t>
      </w:r>
      <w:proofErr w:type="spellEnd"/>
      <w:r w:rsidRPr="00EE1488">
        <w:rPr>
          <w:rFonts w:ascii="Arial" w:hAnsi="Arial" w:cs="Arial"/>
          <w:sz w:val="22"/>
          <w:szCs w:val="22"/>
        </w:rPr>
        <w:t xml:space="preserve"> GmbH · </w:t>
      </w:r>
      <w:r w:rsidR="00AA3C6E">
        <w:rPr>
          <w:rFonts w:ascii="Arial" w:hAnsi="Arial" w:cs="Arial"/>
          <w:sz w:val="22"/>
          <w:szCs w:val="22"/>
        </w:rPr>
        <w:t>Johanna Schulz</w:t>
      </w:r>
    </w:p>
    <w:p w14:paraId="49811F57" w14:textId="77777777" w:rsidR="00EE1488" w:rsidRPr="00EE1488" w:rsidRDefault="00EE1488" w:rsidP="00EE148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E1488">
        <w:rPr>
          <w:rFonts w:ascii="Arial" w:hAnsi="Arial" w:cs="Arial"/>
          <w:sz w:val="22"/>
          <w:szCs w:val="22"/>
        </w:rPr>
        <w:t>Leuschnerdamm 13, Aufgang 3 · 10999 Berlin</w:t>
      </w:r>
    </w:p>
    <w:p w14:paraId="799C2877" w14:textId="77777777" w:rsidR="00EE1488" w:rsidRPr="00EE1488" w:rsidRDefault="00EE1488" w:rsidP="00EE148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E1488">
        <w:rPr>
          <w:rFonts w:ascii="Arial" w:hAnsi="Arial" w:cs="Arial"/>
          <w:sz w:val="22"/>
          <w:szCs w:val="22"/>
        </w:rPr>
        <w:t>Telefon: +49 30 664040-55</w:t>
      </w:r>
      <w:r w:rsidR="00AA3C6E">
        <w:rPr>
          <w:rFonts w:ascii="Arial" w:hAnsi="Arial" w:cs="Arial"/>
          <w:sz w:val="22"/>
          <w:szCs w:val="22"/>
        </w:rPr>
        <w:t>4</w:t>
      </w:r>
      <w:r w:rsidRPr="00EE1488">
        <w:rPr>
          <w:rFonts w:ascii="Arial" w:hAnsi="Arial" w:cs="Arial"/>
          <w:sz w:val="22"/>
          <w:szCs w:val="22"/>
        </w:rPr>
        <w:t xml:space="preserve"> · E-Mail: </w:t>
      </w:r>
      <w:r>
        <w:rPr>
          <w:rFonts w:ascii="Arial" w:hAnsi="Arial" w:cs="Arial"/>
          <w:sz w:val="22"/>
          <w:szCs w:val="22"/>
        </w:rPr>
        <w:t>trespa</w:t>
      </w:r>
      <w:r w:rsidRPr="00EE1488">
        <w:rPr>
          <w:rFonts w:ascii="Arial" w:hAnsi="Arial" w:cs="Arial"/>
          <w:sz w:val="22"/>
          <w:szCs w:val="22"/>
        </w:rPr>
        <w:t>@maipr.</w:t>
      </w:r>
      <w:r>
        <w:rPr>
          <w:rFonts w:ascii="Arial" w:hAnsi="Arial" w:cs="Arial"/>
          <w:sz w:val="22"/>
          <w:szCs w:val="22"/>
        </w:rPr>
        <w:t>com</w:t>
      </w:r>
    </w:p>
    <w:p w14:paraId="76C95197" w14:textId="53856D2B" w:rsidR="0050672C" w:rsidRDefault="0050672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244C1182" w14:textId="77777777" w:rsidR="00D942CA" w:rsidRDefault="00D942CA" w:rsidP="009E18A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5486140" w14:textId="77777777" w:rsidR="00D942CA" w:rsidRPr="00687466" w:rsidRDefault="00D942CA" w:rsidP="009E18A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87466">
        <w:rPr>
          <w:rFonts w:ascii="Arial" w:hAnsi="Arial" w:cs="Arial"/>
          <w:b/>
          <w:bCs/>
          <w:sz w:val="20"/>
          <w:szCs w:val="20"/>
        </w:rPr>
        <w:t>Über Trespa</w:t>
      </w:r>
    </w:p>
    <w:p w14:paraId="58CBA39B" w14:textId="2DAA7D2D" w:rsidR="000703DA" w:rsidRDefault="00113797" w:rsidP="000703D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7466">
        <w:rPr>
          <w:rFonts w:ascii="Arial" w:hAnsi="Arial" w:cs="Arial" w:hint="cs"/>
          <w:sz w:val="20"/>
          <w:szCs w:val="20"/>
        </w:rPr>
        <w:t xml:space="preserve">Trespa </w:t>
      </w:r>
      <w:r w:rsidR="0013493C" w:rsidRPr="00687466">
        <w:rPr>
          <w:rFonts w:ascii="Arial" w:hAnsi="Arial" w:cs="Arial"/>
          <w:sz w:val="20"/>
          <w:szCs w:val="20"/>
        </w:rPr>
        <w:t>steht</w:t>
      </w:r>
      <w:r w:rsidR="00C74945" w:rsidRPr="00687466">
        <w:rPr>
          <w:rFonts w:ascii="Arial" w:hAnsi="Arial" w:cs="Arial"/>
          <w:sz w:val="20"/>
          <w:szCs w:val="20"/>
        </w:rPr>
        <w:t xml:space="preserve"> </w:t>
      </w:r>
      <w:r w:rsidR="002F5CFA" w:rsidRPr="00687466">
        <w:rPr>
          <w:rFonts w:ascii="Arial" w:hAnsi="Arial" w:cs="Arial"/>
          <w:sz w:val="20"/>
          <w:szCs w:val="20"/>
        </w:rPr>
        <w:t>seit 65 Jahren</w:t>
      </w:r>
      <w:r w:rsidR="00C74945" w:rsidRPr="00687466">
        <w:rPr>
          <w:rFonts w:ascii="Arial" w:hAnsi="Arial" w:cs="Arial"/>
          <w:sz w:val="20"/>
          <w:szCs w:val="20"/>
        </w:rPr>
        <w:t xml:space="preserve"> für </w:t>
      </w:r>
      <w:r w:rsidR="00C74945" w:rsidRPr="00553BC4">
        <w:rPr>
          <w:rFonts w:ascii="Arial" w:hAnsi="Arial" w:cs="Arial"/>
          <w:sz w:val="20"/>
          <w:szCs w:val="20"/>
        </w:rPr>
        <w:t>HPL</w:t>
      </w:r>
      <w:r w:rsidR="00BA069D" w:rsidRPr="00553BC4">
        <w:rPr>
          <w:rFonts w:ascii="Arial" w:hAnsi="Arial" w:cs="Arial"/>
          <w:sz w:val="20"/>
          <w:szCs w:val="20"/>
        </w:rPr>
        <w:t>-Platten</w:t>
      </w:r>
      <w:r w:rsidR="00C74945" w:rsidRPr="00687466">
        <w:rPr>
          <w:rFonts w:ascii="Arial" w:hAnsi="Arial" w:cs="Arial"/>
          <w:sz w:val="20"/>
          <w:szCs w:val="20"/>
        </w:rPr>
        <w:t xml:space="preserve"> in Premium-Qualität</w:t>
      </w:r>
      <w:r w:rsidR="0013493C" w:rsidRPr="00687466">
        <w:rPr>
          <w:rFonts w:ascii="Arial" w:hAnsi="Arial" w:cs="Arial"/>
          <w:sz w:val="20"/>
          <w:szCs w:val="20"/>
        </w:rPr>
        <w:t xml:space="preserve">. </w:t>
      </w:r>
      <w:r w:rsidR="009E1723">
        <w:rPr>
          <w:rFonts w:ascii="Arial" w:hAnsi="Arial" w:cs="Arial"/>
          <w:sz w:val="20"/>
          <w:szCs w:val="20"/>
        </w:rPr>
        <w:t xml:space="preserve">Die unternehmenseigene, exklusive EBC-Technologie der Elektronenstrahlhärtung verleiht </w:t>
      </w:r>
      <w:proofErr w:type="spellStart"/>
      <w:r w:rsidR="009E1723">
        <w:rPr>
          <w:rFonts w:ascii="Arial" w:hAnsi="Arial" w:cs="Arial"/>
          <w:sz w:val="20"/>
          <w:szCs w:val="20"/>
        </w:rPr>
        <w:t>Trespa</w:t>
      </w:r>
      <w:proofErr w:type="spellEnd"/>
      <w:r w:rsidR="00EC5321">
        <w:rPr>
          <w:rFonts w:ascii="Arial" w:hAnsi="Arial" w:cs="Arial"/>
          <w:sz w:val="20"/>
          <w:szCs w:val="20"/>
        </w:rPr>
        <w:t>-</w:t>
      </w:r>
      <w:r w:rsidR="009E1723">
        <w:rPr>
          <w:rFonts w:ascii="Arial" w:hAnsi="Arial" w:cs="Arial"/>
          <w:sz w:val="20"/>
          <w:szCs w:val="20"/>
        </w:rPr>
        <w:t>Platten</w:t>
      </w:r>
      <w:r w:rsidR="0040520F">
        <w:rPr>
          <w:rFonts w:ascii="Arial" w:hAnsi="Arial" w:cs="Arial"/>
          <w:sz w:val="20"/>
          <w:szCs w:val="20"/>
        </w:rPr>
        <w:t xml:space="preserve"> </w:t>
      </w:r>
      <w:r w:rsidR="009E1723">
        <w:rPr>
          <w:rFonts w:ascii="Arial" w:hAnsi="Arial" w:cs="Arial"/>
          <w:sz w:val="20"/>
          <w:szCs w:val="20"/>
        </w:rPr>
        <w:t xml:space="preserve">ihre außergewöhnliche Beständigkeit. </w:t>
      </w:r>
      <w:r w:rsidR="000703DA" w:rsidRPr="00687466">
        <w:rPr>
          <w:rFonts w:ascii="Arial" w:hAnsi="Arial" w:cs="Arial"/>
          <w:sz w:val="20"/>
          <w:szCs w:val="20"/>
        </w:rPr>
        <w:t xml:space="preserve">Im hauseigenen Forschungszentrum wird durch umfangreiche Tests </w:t>
      </w:r>
      <w:r w:rsidR="000703DA" w:rsidRPr="00687466">
        <w:rPr>
          <w:rFonts w:ascii="Arial" w:hAnsi="Arial" w:cs="Arial" w:hint="cs"/>
          <w:sz w:val="20"/>
          <w:szCs w:val="20"/>
        </w:rPr>
        <w:t xml:space="preserve">die hohe Qualität </w:t>
      </w:r>
      <w:r w:rsidR="000703DA" w:rsidRPr="00687466">
        <w:rPr>
          <w:rFonts w:ascii="Arial" w:hAnsi="Arial" w:cs="Arial"/>
          <w:sz w:val="20"/>
          <w:szCs w:val="20"/>
        </w:rPr>
        <w:t>d</w:t>
      </w:r>
      <w:r w:rsidR="000703DA" w:rsidRPr="00687466">
        <w:rPr>
          <w:rFonts w:ascii="Arial" w:hAnsi="Arial" w:cs="Arial" w:hint="cs"/>
          <w:sz w:val="20"/>
          <w:szCs w:val="20"/>
        </w:rPr>
        <w:t xml:space="preserve">er </w:t>
      </w:r>
      <w:r w:rsidR="000703DA">
        <w:rPr>
          <w:rFonts w:ascii="Arial" w:hAnsi="Arial" w:cs="Arial"/>
          <w:sz w:val="20"/>
          <w:szCs w:val="20"/>
        </w:rPr>
        <w:t>Platten</w:t>
      </w:r>
      <w:r w:rsidR="000703DA" w:rsidRPr="00687466">
        <w:rPr>
          <w:rFonts w:ascii="Arial" w:hAnsi="Arial" w:cs="Arial" w:hint="cs"/>
          <w:sz w:val="20"/>
          <w:szCs w:val="20"/>
        </w:rPr>
        <w:t xml:space="preserve"> </w:t>
      </w:r>
      <w:r w:rsidR="000703DA">
        <w:rPr>
          <w:rFonts w:ascii="Arial" w:hAnsi="Arial" w:cs="Arial"/>
          <w:sz w:val="20"/>
          <w:szCs w:val="20"/>
        </w:rPr>
        <w:t>hinsichtlich</w:t>
      </w:r>
      <w:r w:rsidR="000703DA" w:rsidRPr="00687466">
        <w:rPr>
          <w:rFonts w:ascii="Arial" w:hAnsi="Arial" w:cs="Arial"/>
          <w:sz w:val="20"/>
          <w:szCs w:val="20"/>
        </w:rPr>
        <w:t xml:space="preserve"> </w:t>
      </w:r>
      <w:r w:rsidR="000703DA" w:rsidRPr="00687466">
        <w:rPr>
          <w:rFonts w:ascii="Arial" w:hAnsi="Arial" w:cs="Arial" w:hint="cs"/>
          <w:sz w:val="20"/>
          <w:szCs w:val="20"/>
        </w:rPr>
        <w:t>Langlebigkeit, Farbstabilität</w:t>
      </w:r>
      <w:r w:rsidR="000703DA">
        <w:rPr>
          <w:rFonts w:ascii="Arial" w:hAnsi="Arial" w:cs="Arial"/>
          <w:sz w:val="20"/>
          <w:szCs w:val="20"/>
        </w:rPr>
        <w:t xml:space="preserve">, </w:t>
      </w:r>
      <w:r w:rsidR="000703DA" w:rsidRPr="00687466">
        <w:rPr>
          <w:rFonts w:ascii="Arial" w:hAnsi="Arial" w:cs="Arial" w:hint="cs"/>
          <w:sz w:val="20"/>
          <w:szCs w:val="20"/>
        </w:rPr>
        <w:t xml:space="preserve">Beständigkeit </w:t>
      </w:r>
      <w:r w:rsidR="000703DA" w:rsidRPr="00687466">
        <w:rPr>
          <w:rFonts w:ascii="Arial" w:hAnsi="Arial" w:cs="Arial"/>
          <w:sz w:val="20"/>
          <w:szCs w:val="20"/>
        </w:rPr>
        <w:t>gegen Witterungseinflüsse</w:t>
      </w:r>
      <w:r w:rsidR="000703DA">
        <w:rPr>
          <w:rFonts w:ascii="Arial" w:hAnsi="Arial" w:cs="Arial"/>
          <w:sz w:val="20"/>
          <w:szCs w:val="20"/>
        </w:rPr>
        <w:t xml:space="preserve"> sowie </w:t>
      </w:r>
      <w:r w:rsidR="000703DA" w:rsidRPr="00687466">
        <w:rPr>
          <w:rFonts w:ascii="Arial" w:hAnsi="Arial" w:cs="Arial" w:hint="cs"/>
          <w:sz w:val="20"/>
          <w:szCs w:val="20"/>
        </w:rPr>
        <w:t xml:space="preserve">Reinigungsfähigkeit </w:t>
      </w:r>
      <w:r w:rsidR="000703DA" w:rsidRPr="00687466">
        <w:rPr>
          <w:rFonts w:ascii="Arial" w:hAnsi="Arial" w:cs="Arial"/>
          <w:sz w:val="20"/>
          <w:szCs w:val="20"/>
        </w:rPr>
        <w:t>sichergestellt</w:t>
      </w:r>
      <w:r w:rsidR="000703DA" w:rsidRPr="00687466">
        <w:rPr>
          <w:rFonts w:ascii="Arial" w:hAnsi="Arial" w:cs="Arial" w:hint="cs"/>
          <w:sz w:val="20"/>
          <w:szCs w:val="20"/>
        </w:rPr>
        <w:t>.</w:t>
      </w:r>
    </w:p>
    <w:p w14:paraId="1165B016" w14:textId="692BE182" w:rsidR="000D4EFB" w:rsidRPr="003222A2" w:rsidRDefault="000D4EFB" w:rsidP="000D4EF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222A2">
        <w:rPr>
          <w:rFonts w:ascii="Arial" w:hAnsi="Arial" w:cs="Arial"/>
          <w:sz w:val="20"/>
          <w:szCs w:val="20"/>
        </w:rPr>
        <w:t xml:space="preserve">Mit </w:t>
      </w:r>
      <w:r w:rsidR="0010636C" w:rsidRPr="0050672C">
        <w:rPr>
          <w:rFonts w:ascii="Arial" w:hAnsi="Arial" w:cs="Arial"/>
          <w:sz w:val="20"/>
          <w:szCs w:val="20"/>
        </w:rPr>
        <w:t>Kundennähe,</w:t>
      </w:r>
      <w:r w:rsidR="0010636C">
        <w:rPr>
          <w:rFonts w:ascii="Arial" w:hAnsi="Arial" w:cs="Arial"/>
          <w:sz w:val="20"/>
          <w:szCs w:val="20"/>
        </w:rPr>
        <w:t xml:space="preserve"> </w:t>
      </w:r>
      <w:r w:rsidRPr="003222A2">
        <w:rPr>
          <w:rFonts w:ascii="Arial" w:hAnsi="Arial" w:cs="Arial"/>
          <w:sz w:val="20"/>
          <w:szCs w:val="20"/>
        </w:rPr>
        <w:t>exzellenter Beratung</w:t>
      </w:r>
      <w:r w:rsidR="007F38A8" w:rsidRPr="003222A2">
        <w:rPr>
          <w:rFonts w:ascii="Arial" w:hAnsi="Arial" w:cs="Arial"/>
          <w:sz w:val="20"/>
          <w:szCs w:val="20"/>
        </w:rPr>
        <w:t xml:space="preserve">, </w:t>
      </w:r>
      <w:r w:rsidRPr="003222A2">
        <w:rPr>
          <w:rFonts w:ascii="Arial" w:hAnsi="Arial" w:cs="Arial"/>
          <w:sz w:val="20"/>
          <w:szCs w:val="20"/>
        </w:rPr>
        <w:t xml:space="preserve">herausragendem Service </w:t>
      </w:r>
      <w:r w:rsidR="007F38A8" w:rsidRPr="003222A2">
        <w:rPr>
          <w:rFonts w:ascii="Arial" w:hAnsi="Arial" w:cs="Arial"/>
          <w:sz w:val="20"/>
          <w:szCs w:val="20"/>
        </w:rPr>
        <w:t xml:space="preserve">sowie transparenter Kommunikation </w:t>
      </w:r>
      <w:r w:rsidRPr="003222A2">
        <w:rPr>
          <w:rFonts w:ascii="Arial" w:hAnsi="Arial" w:cs="Arial"/>
          <w:sz w:val="20"/>
          <w:szCs w:val="20"/>
        </w:rPr>
        <w:t>unterstütz</w:t>
      </w:r>
      <w:r w:rsidR="007F38A8" w:rsidRPr="003222A2">
        <w:rPr>
          <w:rFonts w:ascii="Arial" w:hAnsi="Arial" w:cs="Arial"/>
          <w:sz w:val="20"/>
          <w:szCs w:val="20"/>
        </w:rPr>
        <w:t xml:space="preserve">t </w:t>
      </w:r>
      <w:proofErr w:type="spellStart"/>
      <w:r w:rsidR="002E3427">
        <w:rPr>
          <w:rFonts w:ascii="Arial" w:hAnsi="Arial" w:cs="Arial"/>
          <w:sz w:val="20"/>
          <w:szCs w:val="20"/>
        </w:rPr>
        <w:t>Trespa</w:t>
      </w:r>
      <w:proofErr w:type="spellEnd"/>
      <w:r w:rsidR="007F38A8" w:rsidRPr="003222A2">
        <w:rPr>
          <w:rFonts w:ascii="Arial" w:hAnsi="Arial" w:cs="Arial"/>
          <w:sz w:val="20"/>
          <w:szCs w:val="20"/>
        </w:rPr>
        <w:t xml:space="preserve"> seine Kunden bei der Planung und Realisierung vo</w:t>
      </w:r>
      <w:r w:rsidR="00A1215D">
        <w:rPr>
          <w:rFonts w:ascii="Arial" w:hAnsi="Arial" w:cs="Arial"/>
          <w:sz w:val="20"/>
          <w:szCs w:val="20"/>
        </w:rPr>
        <w:t>n</w:t>
      </w:r>
      <w:r w:rsidRPr="003222A2">
        <w:rPr>
          <w:rFonts w:ascii="Arial" w:hAnsi="Arial" w:cs="Arial"/>
          <w:sz w:val="20"/>
          <w:szCs w:val="20"/>
        </w:rPr>
        <w:t xml:space="preserve"> Fassaden- und Außenverkleidungslösungen.</w:t>
      </w:r>
      <w:r w:rsidR="00C72ACE" w:rsidRPr="003222A2">
        <w:rPr>
          <w:rFonts w:ascii="Arial" w:hAnsi="Arial" w:cs="Arial"/>
          <w:sz w:val="20"/>
          <w:szCs w:val="20"/>
        </w:rPr>
        <w:t xml:space="preserve"> Die hohe Designqualität der </w:t>
      </w:r>
      <w:proofErr w:type="spellStart"/>
      <w:r w:rsidR="00C72ACE" w:rsidRPr="003222A2">
        <w:rPr>
          <w:rFonts w:ascii="Arial" w:hAnsi="Arial" w:cs="Arial"/>
          <w:sz w:val="20"/>
          <w:szCs w:val="20"/>
        </w:rPr>
        <w:t>Trespa</w:t>
      </w:r>
      <w:proofErr w:type="spellEnd"/>
      <w:r w:rsidR="00EC5321">
        <w:rPr>
          <w:rFonts w:ascii="Arial" w:hAnsi="Arial" w:cs="Arial"/>
          <w:sz w:val="20"/>
          <w:szCs w:val="20"/>
        </w:rPr>
        <w:t>-</w:t>
      </w:r>
      <w:r w:rsidR="00C72ACE" w:rsidRPr="003222A2">
        <w:rPr>
          <w:rFonts w:ascii="Arial" w:hAnsi="Arial" w:cs="Arial"/>
          <w:sz w:val="20"/>
          <w:szCs w:val="20"/>
        </w:rPr>
        <w:t>Platten bietet Planenden vielfältige Möglichkeiten dekorative Fassaden und Außenverkleidungen zu gestalten.</w:t>
      </w:r>
    </w:p>
    <w:p w14:paraId="41A6D51F" w14:textId="0A3D5FD6" w:rsidR="00015947" w:rsidRPr="00687466" w:rsidRDefault="00735104" w:rsidP="0001594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222A2">
        <w:rPr>
          <w:rFonts w:ascii="Arial" w:hAnsi="Arial" w:cs="Arial"/>
          <w:sz w:val="20"/>
          <w:szCs w:val="20"/>
        </w:rPr>
        <w:t xml:space="preserve">Auch in Bezug auf Nachhaltigkeit arbeitet </w:t>
      </w:r>
      <w:proofErr w:type="spellStart"/>
      <w:r w:rsidRPr="003222A2">
        <w:rPr>
          <w:rFonts w:ascii="Arial" w:hAnsi="Arial" w:cs="Arial"/>
          <w:sz w:val="20"/>
          <w:szCs w:val="20"/>
        </w:rPr>
        <w:t>Trespa</w:t>
      </w:r>
      <w:proofErr w:type="spellEnd"/>
      <w:r w:rsidRPr="003222A2">
        <w:rPr>
          <w:rFonts w:ascii="Arial" w:hAnsi="Arial" w:cs="Arial"/>
          <w:sz w:val="20"/>
          <w:szCs w:val="20"/>
        </w:rPr>
        <w:t xml:space="preserve"> kontinuierlich daran, ökologische, ökonomische und soziale Maßstäbe zu setzen. </w:t>
      </w:r>
      <w:proofErr w:type="spellStart"/>
      <w:r w:rsidRPr="003222A2">
        <w:rPr>
          <w:rFonts w:ascii="Arial" w:hAnsi="Arial" w:cs="Arial"/>
          <w:sz w:val="20"/>
          <w:szCs w:val="20"/>
        </w:rPr>
        <w:t>Trespa</w:t>
      </w:r>
      <w:proofErr w:type="spellEnd"/>
      <w:r w:rsidR="00EC5321">
        <w:rPr>
          <w:rFonts w:ascii="Arial" w:hAnsi="Arial" w:cs="Arial"/>
          <w:sz w:val="20"/>
          <w:szCs w:val="20"/>
        </w:rPr>
        <w:t>-</w:t>
      </w:r>
      <w:r w:rsidR="001E4F9D" w:rsidRPr="00687466">
        <w:rPr>
          <w:rFonts w:ascii="Arial" w:hAnsi="Arial" w:cs="Arial"/>
          <w:sz w:val="20"/>
          <w:szCs w:val="20"/>
        </w:rPr>
        <w:t xml:space="preserve">Platten </w:t>
      </w:r>
      <w:r w:rsidR="00A84C55">
        <w:rPr>
          <w:rFonts w:ascii="Arial" w:hAnsi="Arial" w:cs="Arial"/>
          <w:sz w:val="20"/>
          <w:szCs w:val="20"/>
        </w:rPr>
        <w:t xml:space="preserve">für die Außenanwendung </w:t>
      </w:r>
      <w:r w:rsidR="00202813">
        <w:rPr>
          <w:rFonts w:ascii="Arial" w:hAnsi="Arial" w:cs="Arial"/>
          <w:sz w:val="20"/>
          <w:szCs w:val="20"/>
        </w:rPr>
        <w:t xml:space="preserve">bestehen bis zu 70 Prozent </w:t>
      </w:r>
      <w:r w:rsidR="001E4F9D" w:rsidRPr="00687466">
        <w:rPr>
          <w:rFonts w:ascii="Arial" w:hAnsi="Arial" w:cs="Arial"/>
          <w:sz w:val="20"/>
          <w:szCs w:val="20"/>
        </w:rPr>
        <w:t xml:space="preserve">aus </w:t>
      </w:r>
      <w:r w:rsidR="002E3427">
        <w:rPr>
          <w:rFonts w:ascii="Arial" w:hAnsi="Arial" w:cs="Arial"/>
          <w:sz w:val="20"/>
          <w:szCs w:val="20"/>
        </w:rPr>
        <w:t>H</w:t>
      </w:r>
      <w:r w:rsidR="001E4F9D" w:rsidRPr="00687466">
        <w:rPr>
          <w:rFonts w:ascii="Arial" w:hAnsi="Arial" w:cs="Arial"/>
          <w:sz w:val="20"/>
          <w:szCs w:val="20"/>
        </w:rPr>
        <w:t>olzfasern</w:t>
      </w:r>
      <w:r w:rsidR="00202813">
        <w:rPr>
          <w:rFonts w:ascii="Arial" w:hAnsi="Arial" w:cs="Arial"/>
          <w:sz w:val="20"/>
          <w:szCs w:val="20"/>
        </w:rPr>
        <w:t xml:space="preserve">. </w:t>
      </w:r>
      <w:r w:rsidR="0056694A" w:rsidRPr="003222A2">
        <w:rPr>
          <w:rFonts w:ascii="Arial" w:hAnsi="Arial" w:cs="Arial"/>
          <w:sz w:val="20"/>
          <w:szCs w:val="20"/>
        </w:rPr>
        <w:t xml:space="preserve">Wartungsarmut und lange Lebensdauer verschaffen Gebäudebetreibern langfristige ökonomische Vorteile </w:t>
      </w:r>
      <w:r w:rsidR="00C55FAE">
        <w:rPr>
          <w:rFonts w:ascii="Arial" w:hAnsi="Arial" w:cs="Arial"/>
          <w:sz w:val="20"/>
          <w:szCs w:val="20"/>
        </w:rPr>
        <w:t xml:space="preserve">und sind </w:t>
      </w:r>
      <w:r w:rsidR="00874D4D" w:rsidRPr="008A5CC1">
        <w:rPr>
          <w:rFonts w:ascii="Arial" w:hAnsi="Arial" w:cs="Arial"/>
          <w:sz w:val="20"/>
          <w:szCs w:val="20"/>
        </w:rPr>
        <w:t>Beiträge zum</w:t>
      </w:r>
      <w:r w:rsidR="00874D4D">
        <w:rPr>
          <w:rFonts w:ascii="Arial" w:hAnsi="Arial" w:cs="Arial"/>
          <w:sz w:val="20"/>
          <w:szCs w:val="20"/>
        </w:rPr>
        <w:t xml:space="preserve"> </w:t>
      </w:r>
      <w:r w:rsidR="00C55FAE">
        <w:rPr>
          <w:rFonts w:ascii="Arial" w:hAnsi="Arial" w:cs="Arial"/>
          <w:sz w:val="20"/>
          <w:szCs w:val="20"/>
        </w:rPr>
        <w:t>Umweltschutz</w:t>
      </w:r>
      <w:r w:rsidR="0056694A" w:rsidRPr="003222A2">
        <w:rPr>
          <w:rFonts w:ascii="Arial" w:hAnsi="Arial" w:cs="Arial"/>
          <w:sz w:val="20"/>
          <w:szCs w:val="20"/>
        </w:rPr>
        <w:t>.</w:t>
      </w:r>
      <w:r w:rsidR="001E4F9D" w:rsidRPr="00687466">
        <w:rPr>
          <w:rFonts w:ascii="Arial" w:hAnsi="Arial" w:cs="Arial"/>
          <w:sz w:val="20"/>
          <w:szCs w:val="20"/>
        </w:rPr>
        <w:t xml:space="preserve"> </w:t>
      </w:r>
      <w:r w:rsidR="003405C0" w:rsidRPr="00687466">
        <w:rPr>
          <w:rFonts w:ascii="Arial" w:hAnsi="Arial" w:cs="Arial"/>
          <w:sz w:val="20"/>
          <w:szCs w:val="20"/>
        </w:rPr>
        <w:t>Das</w:t>
      </w:r>
      <w:r w:rsidR="001E4F9D" w:rsidRPr="00687466">
        <w:rPr>
          <w:rFonts w:ascii="Arial" w:hAnsi="Arial" w:cs="Arial"/>
          <w:sz w:val="20"/>
          <w:szCs w:val="20"/>
        </w:rPr>
        <w:t xml:space="preserve"> Second Life Program</w:t>
      </w:r>
      <w:r w:rsidR="00EA7E0C" w:rsidRPr="00687466">
        <w:rPr>
          <w:rFonts w:ascii="Arial" w:hAnsi="Arial" w:cs="Arial"/>
          <w:sz w:val="20"/>
          <w:szCs w:val="20"/>
        </w:rPr>
        <w:t>m</w:t>
      </w:r>
      <w:r w:rsidR="003405C0" w:rsidRPr="00687466">
        <w:rPr>
          <w:rFonts w:ascii="Arial" w:hAnsi="Arial" w:cs="Arial" w:hint="cs"/>
          <w:sz w:val="20"/>
          <w:szCs w:val="20"/>
        </w:rPr>
        <w:t xml:space="preserve"> </w:t>
      </w:r>
      <w:r w:rsidR="003405C0" w:rsidRPr="00687466">
        <w:rPr>
          <w:rFonts w:ascii="Arial" w:hAnsi="Arial" w:cs="Arial"/>
          <w:sz w:val="20"/>
          <w:szCs w:val="20"/>
        </w:rPr>
        <w:t xml:space="preserve">ist </w:t>
      </w:r>
      <w:proofErr w:type="spellStart"/>
      <w:r w:rsidR="003405C0" w:rsidRPr="00687466">
        <w:rPr>
          <w:rFonts w:ascii="Arial" w:hAnsi="Arial" w:cs="Arial"/>
          <w:sz w:val="20"/>
          <w:szCs w:val="20"/>
        </w:rPr>
        <w:t>Trespas</w:t>
      </w:r>
      <w:proofErr w:type="spellEnd"/>
      <w:r w:rsidR="003405C0" w:rsidRPr="00687466">
        <w:rPr>
          <w:rFonts w:ascii="Arial" w:hAnsi="Arial" w:cs="Arial"/>
          <w:sz w:val="20"/>
          <w:szCs w:val="20"/>
        </w:rPr>
        <w:t xml:space="preserve"> </w:t>
      </w:r>
      <w:r w:rsidR="003405C0" w:rsidRPr="00687466">
        <w:rPr>
          <w:rFonts w:ascii="Arial" w:hAnsi="Arial" w:cs="Arial" w:hint="cs"/>
          <w:sz w:val="20"/>
          <w:szCs w:val="20"/>
        </w:rPr>
        <w:t>Beitrag zur Kreislaufwirtschaft</w:t>
      </w:r>
      <w:r w:rsidR="00EA7E0C" w:rsidRPr="00687466">
        <w:rPr>
          <w:rFonts w:ascii="Arial" w:hAnsi="Arial" w:cs="Arial"/>
          <w:sz w:val="20"/>
          <w:szCs w:val="20"/>
        </w:rPr>
        <w:t>:</w:t>
      </w:r>
      <w:r w:rsidR="003405C0" w:rsidRPr="00687466">
        <w:rPr>
          <w:rFonts w:ascii="Arial" w:hAnsi="Arial" w:cs="Arial" w:hint="cs"/>
          <w:sz w:val="20"/>
          <w:szCs w:val="20"/>
        </w:rPr>
        <w:t xml:space="preserve"> Durch die </w:t>
      </w:r>
      <w:r w:rsidR="003405C0" w:rsidRPr="00687466">
        <w:rPr>
          <w:rFonts w:ascii="Arial" w:hAnsi="Arial" w:cs="Arial"/>
          <w:sz w:val="20"/>
          <w:szCs w:val="20"/>
        </w:rPr>
        <w:t>Weiterverwendung</w:t>
      </w:r>
      <w:r w:rsidR="003405C0" w:rsidRPr="00687466">
        <w:rPr>
          <w:rFonts w:ascii="Arial" w:hAnsi="Arial" w:cs="Arial" w:hint="cs"/>
          <w:sz w:val="20"/>
          <w:szCs w:val="20"/>
        </w:rPr>
        <w:t xml:space="preserve"> von </w:t>
      </w:r>
      <w:proofErr w:type="spellStart"/>
      <w:r w:rsidR="003405C0" w:rsidRPr="00687466">
        <w:rPr>
          <w:rFonts w:ascii="Arial" w:hAnsi="Arial" w:cs="Arial"/>
          <w:sz w:val="20"/>
          <w:szCs w:val="20"/>
        </w:rPr>
        <w:t>Trespa</w:t>
      </w:r>
      <w:proofErr w:type="spellEnd"/>
      <w:r w:rsidR="00EC5321">
        <w:rPr>
          <w:rFonts w:ascii="Arial" w:hAnsi="Arial" w:cs="Arial"/>
          <w:sz w:val="20"/>
          <w:szCs w:val="20"/>
        </w:rPr>
        <w:t>-</w:t>
      </w:r>
      <w:r w:rsidR="003405C0" w:rsidRPr="00687466">
        <w:rPr>
          <w:rFonts w:ascii="Arial" w:hAnsi="Arial" w:cs="Arial" w:hint="cs"/>
          <w:sz w:val="20"/>
          <w:szCs w:val="20"/>
        </w:rPr>
        <w:t xml:space="preserve">Platten </w:t>
      </w:r>
      <w:r w:rsidR="0056694A">
        <w:rPr>
          <w:rFonts w:ascii="Arial" w:hAnsi="Arial" w:cs="Arial"/>
          <w:sz w:val="20"/>
          <w:szCs w:val="20"/>
        </w:rPr>
        <w:t xml:space="preserve">in </w:t>
      </w:r>
      <w:r w:rsidR="00FE17FE">
        <w:rPr>
          <w:rFonts w:ascii="Arial" w:hAnsi="Arial" w:cs="Arial"/>
          <w:sz w:val="20"/>
          <w:szCs w:val="20"/>
        </w:rPr>
        <w:t xml:space="preserve">anderen Anwendungen - </w:t>
      </w:r>
      <w:r w:rsidR="00D84EA7" w:rsidRPr="003222A2">
        <w:rPr>
          <w:rFonts w:ascii="Arial" w:hAnsi="Arial" w:cs="Arial"/>
          <w:sz w:val="20"/>
          <w:szCs w:val="20"/>
        </w:rPr>
        <w:t xml:space="preserve">Möbel, </w:t>
      </w:r>
      <w:r w:rsidR="007B3838" w:rsidRPr="003222A2">
        <w:rPr>
          <w:rFonts w:ascii="Arial" w:hAnsi="Arial" w:cs="Arial"/>
          <w:sz w:val="20"/>
          <w:szCs w:val="20"/>
        </w:rPr>
        <w:t xml:space="preserve">Schuppen, Geräte für Spielplätze </w:t>
      </w:r>
      <w:r w:rsidR="00D84EA7" w:rsidRPr="003222A2">
        <w:rPr>
          <w:rFonts w:ascii="Arial" w:hAnsi="Arial" w:cs="Arial"/>
          <w:sz w:val="20"/>
          <w:szCs w:val="20"/>
        </w:rPr>
        <w:t>u.</w:t>
      </w:r>
      <w:r w:rsidR="007B3838" w:rsidRPr="003222A2">
        <w:rPr>
          <w:rFonts w:ascii="Arial" w:hAnsi="Arial" w:cs="Arial"/>
          <w:sz w:val="20"/>
          <w:szCs w:val="20"/>
        </w:rPr>
        <w:t xml:space="preserve"> </w:t>
      </w:r>
      <w:r w:rsidR="00D84EA7" w:rsidRPr="003222A2">
        <w:rPr>
          <w:rFonts w:ascii="Arial" w:hAnsi="Arial" w:cs="Arial"/>
          <w:sz w:val="20"/>
          <w:szCs w:val="20"/>
        </w:rPr>
        <w:t xml:space="preserve">ä. - </w:t>
      </w:r>
      <w:r w:rsidR="003405C0" w:rsidRPr="00687466">
        <w:rPr>
          <w:rFonts w:ascii="Arial" w:hAnsi="Arial" w:cs="Arial"/>
          <w:sz w:val="20"/>
          <w:szCs w:val="20"/>
        </w:rPr>
        <w:t>wird</w:t>
      </w:r>
      <w:r w:rsidR="003405C0" w:rsidRPr="00687466">
        <w:rPr>
          <w:rFonts w:ascii="Arial" w:hAnsi="Arial" w:cs="Arial" w:hint="cs"/>
          <w:sz w:val="20"/>
          <w:szCs w:val="20"/>
        </w:rPr>
        <w:t xml:space="preserve"> </w:t>
      </w:r>
      <w:r w:rsidR="003222A2" w:rsidRPr="00687466">
        <w:rPr>
          <w:rFonts w:ascii="Arial" w:hAnsi="Arial" w:cs="Arial" w:hint="cs"/>
          <w:sz w:val="20"/>
          <w:szCs w:val="20"/>
        </w:rPr>
        <w:t>Abfall</w:t>
      </w:r>
      <w:r w:rsidR="003222A2" w:rsidRPr="00687466">
        <w:rPr>
          <w:rFonts w:ascii="Arial" w:hAnsi="Arial" w:cs="Arial"/>
          <w:sz w:val="20"/>
          <w:szCs w:val="20"/>
        </w:rPr>
        <w:t xml:space="preserve"> reduziert</w:t>
      </w:r>
      <w:r w:rsidR="003222A2">
        <w:rPr>
          <w:rFonts w:ascii="Arial" w:hAnsi="Arial" w:cs="Arial"/>
          <w:sz w:val="20"/>
          <w:szCs w:val="20"/>
        </w:rPr>
        <w:t xml:space="preserve">, </w:t>
      </w:r>
      <w:r w:rsidR="003405C0" w:rsidRPr="00687466">
        <w:rPr>
          <w:rFonts w:ascii="Arial" w:hAnsi="Arial" w:cs="Arial"/>
          <w:sz w:val="20"/>
          <w:szCs w:val="20"/>
        </w:rPr>
        <w:t>die</w:t>
      </w:r>
      <w:r w:rsidR="003405C0" w:rsidRPr="00687466">
        <w:rPr>
          <w:rFonts w:ascii="Arial" w:hAnsi="Arial" w:cs="Arial" w:hint="cs"/>
          <w:sz w:val="20"/>
          <w:szCs w:val="20"/>
        </w:rPr>
        <w:t xml:space="preserve"> </w:t>
      </w:r>
      <w:r w:rsidR="003222A2">
        <w:rPr>
          <w:rFonts w:ascii="Arial" w:hAnsi="Arial" w:cs="Arial"/>
          <w:sz w:val="20"/>
          <w:szCs w:val="20"/>
        </w:rPr>
        <w:t>Nutzungs</w:t>
      </w:r>
      <w:r w:rsidR="003405C0" w:rsidRPr="00687466">
        <w:rPr>
          <w:rFonts w:ascii="Arial" w:hAnsi="Arial" w:cs="Arial" w:hint="cs"/>
          <w:sz w:val="20"/>
          <w:szCs w:val="20"/>
        </w:rPr>
        <w:t>dauer</w:t>
      </w:r>
      <w:r w:rsidR="00687466" w:rsidRPr="00687466">
        <w:rPr>
          <w:rFonts w:ascii="Arial" w:hAnsi="Arial" w:cs="Arial"/>
          <w:sz w:val="20"/>
          <w:szCs w:val="20"/>
        </w:rPr>
        <w:t xml:space="preserve"> </w:t>
      </w:r>
      <w:r w:rsidR="003405C0" w:rsidRPr="00687466">
        <w:rPr>
          <w:rFonts w:ascii="Arial" w:hAnsi="Arial" w:cs="Arial"/>
          <w:sz w:val="20"/>
          <w:szCs w:val="20"/>
        </w:rPr>
        <w:t>verlängert</w:t>
      </w:r>
      <w:r w:rsidR="00EA7E0C" w:rsidRPr="00687466">
        <w:rPr>
          <w:rFonts w:ascii="Arial" w:hAnsi="Arial" w:cs="Arial"/>
          <w:sz w:val="20"/>
          <w:szCs w:val="20"/>
        </w:rPr>
        <w:t xml:space="preserve"> </w:t>
      </w:r>
      <w:r w:rsidR="003222A2">
        <w:rPr>
          <w:rFonts w:ascii="Arial" w:hAnsi="Arial" w:cs="Arial"/>
          <w:sz w:val="20"/>
          <w:szCs w:val="20"/>
        </w:rPr>
        <w:t>und Kohlenstoff über einen längeren Zeitraum gebunden.</w:t>
      </w:r>
    </w:p>
    <w:sectPr w:rsidR="00015947" w:rsidRPr="00687466" w:rsidSect="00106933">
      <w:headerReference w:type="default" r:id="rId7"/>
      <w:footerReference w:type="default" r:id="rId8"/>
      <w:pgSz w:w="11906" w:h="16838"/>
      <w:pgMar w:top="1417" w:right="1417" w:bottom="1134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4138D" w14:textId="77777777" w:rsidR="008D39CC" w:rsidRDefault="008D39CC" w:rsidP="00072099">
      <w:r>
        <w:separator/>
      </w:r>
    </w:p>
  </w:endnote>
  <w:endnote w:type="continuationSeparator" w:id="0">
    <w:p w14:paraId="22EEA135" w14:textId="77777777" w:rsidR="008D39CC" w:rsidRDefault="008D39CC" w:rsidP="00072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48C77" w14:textId="77777777" w:rsidR="00072099" w:rsidRPr="00706282" w:rsidRDefault="00106933" w:rsidP="00106933">
    <w:pPr>
      <w:spacing w:before="240"/>
      <w:jc w:val="both"/>
      <w:rPr>
        <w:rFonts w:ascii="Arial" w:hAnsi="Arial" w:cs="Arial"/>
        <w:sz w:val="16"/>
        <w:szCs w:val="16"/>
        <w:lang w:val="en-US" w:eastAsia="de-DE"/>
      </w:rPr>
    </w:pPr>
    <w:r>
      <w:rPr>
        <w:rFonts w:ascii="Arial" w:hAnsi="Arial" w:cs="Arial"/>
        <w:noProof/>
        <w:sz w:val="16"/>
        <w:szCs w:val="16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C306EF" wp14:editId="0BEDD140">
              <wp:simplePos x="0" y="0"/>
              <wp:positionH relativeFrom="column">
                <wp:posOffset>536</wp:posOffset>
              </wp:positionH>
              <wp:positionV relativeFrom="paragraph">
                <wp:posOffset>-4837</wp:posOffset>
              </wp:positionV>
              <wp:extent cx="5757399" cy="0"/>
              <wp:effectExtent l="0" t="0" r="8890" b="12700"/>
              <wp:wrapNone/>
              <wp:docPr id="31229755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57399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C9616AF" id="Gerade Verbindung 2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05pt,-.4pt" to="453.4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" strokecolor="black [3213]" strokeweight=".5pt">
              <v:stroke joinstyle="miter"/>
            </v:line>
          </w:pict>
        </mc:Fallback>
      </mc:AlternateContent>
    </w:r>
    <w:r w:rsidR="009E18A0" w:rsidRPr="00706282">
      <w:rPr>
        <w:rFonts w:ascii="Arial" w:hAnsi="Arial" w:cs="Arial"/>
        <w:sz w:val="16"/>
        <w:szCs w:val="16"/>
        <w:lang w:val="en-US" w:eastAsia="de-DE"/>
      </w:rPr>
      <w:t>Trespa International B.V.</w:t>
    </w:r>
    <w:r w:rsidR="00137670" w:rsidRPr="00706282">
      <w:rPr>
        <w:rFonts w:ascii="Arial" w:hAnsi="Arial" w:cs="Arial"/>
        <w:sz w:val="16"/>
        <w:szCs w:val="16"/>
        <w:lang w:val="en-US" w:eastAsia="de-DE"/>
      </w:rPr>
      <w:t xml:space="preserve"> - </w:t>
    </w:r>
    <w:r w:rsidR="009E18A0" w:rsidRPr="00706282">
      <w:rPr>
        <w:rFonts w:ascii="Arial" w:hAnsi="Arial" w:cs="Arial"/>
        <w:sz w:val="16"/>
        <w:szCs w:val="16"/>
        <w:lang w:val="en-US" w:eastAsia="de-DE"/>
      </w:rPr>
      <w:t>Wetering 20, 6002 SMP.O. Box 110, 6000 ACWeert, The Netherlands</w:t>
    </w:r>
    <w:r w:rsidR="00137670" w:rsidRPr="00706282">
      <w:rPr>
        <w:rFonts w:ascii="Arial" w:hAnsi="Arial" w:cs="Arial"/>
        <w:sz w:val="16"/>
        <w:szCs w:val="16"/>
        <w:lang w:val="en-US" w:eastAsia="de-DE"/>
      </w:rPr>
      <w:t xml:space="preserve"> – T </w:t>
    </w:r>
    <w:r w:rsidR="009E18A0" w:rsidRPr="00706282">
      <w:rPr>
        <w:rFonts w:ascii="Arial" w:hAnsi="Arial" w:cs="Arial"/>
        <w:sz w:val="16"/>
        <w:szCs w:val="16"/>
        <w:lang w:val="en-US" w:eastAsia="de-DE"/>
      </w:rPr>
      <w:t>+31 495 458 358</w:t>
    </w:r>
    <w:r w:rsidR="00137670" w:rsidRPr="00706282">
      <w:rPr>
        <w:rFonts w:ascii="Arial" w:hAnsi="Arial" w:cs="Arial"/>
        <w:sz w:val="16"/>
        <w:szCs w:val="16"/>
        <w:lang w:val="en-US" w:eastAsia="de-DE"/>
      </w:rPr>
      <w:t xml:space="preserve"> </w:t>
    </w:r>
    <w:r w:rsidR="009E18A0" w:rsidRPr="00706282">
      <w:rPr>
        <w:rFonts w:ascii="Arial" w:hAnsi="Arial" w:cs="Arial"/>
        <w:sz w:val="16"/>
        <w:szCs w:val="16"/>
        <w:lang w:val="en-US" w:eastAsia="de-DE"/>
      </w:rPr>
      <w:t>(Headquarters)</w:t>
    </w:r>
    <w:r w:rsidR="00137670" w:rsidRPr="00706282">
      <w:rPr>
        <w:rFonts w:ascii="Arial" w:hAnsi="Arial" w:cs="Arial"/>
        <w:sz w:val="16"/>
        <w:szCs w:val="16"/>
        <w:lang w:val="en-US" w:eastAsia="de-DE"/>
      </w:rPr>
      <w:t xml:space="preserve"> – Mail info@trespa.com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F6BE8" w14:textId="77777777" w:rsidR="008D39CC" w:rsidRDefault="008D39CC" w:rsidP="00072099">
      <w:r>
        <w:separator/>
      </w:r>
    </w:p>
  </w:footnote>
  <w:footnote w:type="continuationSeparator" w:id="0">
    <w:p w14:paraId="02C53E25" w14:textId="77777777" w:rsidR="008D39CC" w:rsidRDefault="008D39CC" w:rsidP="000720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8F917" w14:textId="77777777" w:rsidR="000E2E10" w:rsidRDefault="00F15BD3" w:rsidP="002B1969">
    <w:pPr>
      <w:pStyle w:val="Kopfzeile"/>
      <w:jc w:val="right"/>
      <w:rPr>
        <w:rFonts w:ascii="Arial" w:hAnsi="Arial" w:cs="Arial"/>
        <w:sz w:val="22"/>
        <w:szCs w:val="22"/>
      </w:rPr>
    </w:pPr>
    <w:r w:rsidRPr="00F15BD3">
      <w:rPr>
        <w:rFonts w:ascii="Arial" w:hAnsi="Arial" w:cs="Arial"/>
        <w:noProof/>
        <w:sz w:val="22"/>
        <w:szCs w:val="22"/>
      </w:rPr>
      <w:drawing>
        <wp:inline distT="0" distB="0" distL="0" distR="0" wp14:anchorId="6F608604" wp14:editId="6502494D">
          <wp:extent cx="2032915" cy="742013"/>
          <wp:effectExtent l="0" t="0" r="0" b="0"/>
          <wp:docPr id="6" name="Image 5">
            <a:extLst xmlns:a="http://schemas.openxmlformats.org/drawingml/2006/main">
              <a:ext uri="{FF2B5EF4-FFF2-40B4-BE49-F238E27FC236}">
                <a16:creationId xmlns:a16="http://schemas.microsoft.com/office/drawing/2014/main" id="{21EF2367-646A-9A1E-474E-EF21577098F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5">
                    <a:extLst>
                      <a:ext uri="{FF2B5EF4-FFF2-40B4-BE49-F238E27FC236}">
                        <a16:creationId xmlns:a16="http://schemas.microsoft.com/office/drawing/2014/main" id="{21EF2367-646A-9A1E-474E-EF21577098F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duotone>
                      <a:prstClr val="black"/>
                      <a:schemeClr val="tx2">
                        <a:tint val="45000"/>
                        <a:satMod val="400000"/>
                      </a:schemeClr>
                    </a:duotone>
                    <a:lum bright="-20000" contrast="-20000"/>
                  </a:blip>
                  <a:stretch>
                    <a:fillRect/>
                  </a:stretch>
                </pic:blipFill>
                <pic:spPr>
                  <a:xfrm rot="10800000" flipH="1" flipV="1">
                    <a:off x="0" y="0"/>
                    <a:ext cx="2070154" cy="75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48DB1E" w14:textId="77777777" w:rsidR="002B1969" w:rsidRDefault="002B1969" w:rsidP="002B1969">
    <w:pPr>
      <w:pStyle w:val="Kopfzeile"/>
      <w:jc w:val="right"/>
      <w:rPr>
        <w:rFonts w:ascii="Arial" w:hAnsi="Arial" w:cs="Arial"/>
        <w:sz w:val="22"/>
        <w:szCs w:val="22"/>
      </w:rPr>
    </w:pPr>
  </w:p>
  <w:p w14:paraId="4F0B002A" w14:textId="77777777" w:rsidR="002B1969" w:rsidRDefault="002B1969" w:rsidP="002B1969">
    <w:pPr>
      <w:pStyle w:val="Kopfzeile"/>
      <w:jc w:val="right"/>
      <w:rPr>
        <w:rFonts w:ascii="Arial" w:hAnsi="Arial" w:cs="Arial"/>
        <w:sz w:val="22"/>
        <w:szCs w:val="22"/>
      </w:rPr>
    </w:pPr>
  </w:p>
  <w:p w14:paraId="7412252B" w14:textId="77777777" w:rsidR="002B1969" w:rsidRPr="009E18A0" w:rsidRDefault="002B1969" w:rsidP="002B1969">
    <w:pPr>
      <w:pStyle w:val="Kopfzeile"/>
      <w:jc w:val="right"/>
      <w:rPr>
        <w:rFonts w:ascii="Arial" w:hAnsi="Arial" w:cs="Arial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099"/>
    <w:rsid w:val="00006BB0"/>
    <w:rsid w:val="0001006B"/>
    <w:rsid w:val="00015947"/>
    <w:rsid w:val="000239BB"/>
    <w:rsid w:val="00041D7D"/>
    <w:rsid w:val="000457EC"/>
    <w:rsid w:val="000466CE"/>
    <w:rsid w:val="00051EE3"/>
    <w:rsid w:val="000563A8"/>
    <w:rsid w:val="00060B8A"/>
    <w:rsid w:val="000703DA"/>
    <w:rsid w:val="00072099"/>
    <w:rsid w:val="00081B79"/>
    <w:rsid w:val="0008591A"/>
    <w:rsid w:val="000933F2"/>
    <w:rsid w:val="00093A07"/>
    <w:rsid w:val="00094AB6"/>
    <w:rsid w:val="000D26B0"/>
    <w:rsid w:val="000D4EFB"/>
    <w:rsid w:val="000D6389"/>
    <w:rsid w:val="000E009B"/>
    <w:rsid w:val="000E2E10"/>
    <w:rsid w:val="000F2693"/>
    <w:rsid w:val="0010636C"/>
    <w:rsid w:val="00106933"/>
    <w:rsid w:val="00106C30"/>
    <w:rsid w:val="00113797"/>
    <w:rsid w:val="001256F9"/>
    <w:rsid w:val="00130825"/>
    <w:rsid w:val="0013493C"/>
    <w:rsid w:val="00137670"/>
    <w:rsid w:val="00140C83"/>
    <w:rsid w:val="00151BF5"/>
    <w:rsid w:val="00162C21"/>
    <w:rsid w:val="0018450C"/>
    <w:rsid w:val="00186C1A"/>
    <w:rsid w:val="001956B5"/>
    <w:rsid w:val="001A7EB9"/>
    <w:rsid w:val="001B49ED"/>
    <w:rsid w:val="001B5FC7"/>
    <w:rsid w:val="001B62C7"/>
    <w:rsid w:val="001D3AFA"/>
    <w:rsid w:val="001E4F9D"/>
    <w:rsid w:val="001E622D"/>
    <w:rsid w:val="001E7A9F"/>
    <w:rsid w:val="00202813"/>
    <w:rsid w:val="00202A7C"/>
    <w:rsid w:val="00250F96"/>
    <w:rsid w:val="002573DA"/>
    <w:rsid w:val="002601B2"/>
    <w:rsid w:val="00272643"/>
    <w:rsid w:val="00296F3A"/>
    <w:rsid w:val="002B1969"/>
    <w:rsid w:val="002B49C7"/>
    <w:rsid w:val="002D0FCE"/>
    <w:rsid w:val="002D5A15"/>
    <w:rsid w:val="002E3427"/>
    <w:rsid w:val="002F45D2"/>
    <w:rsid w:val="002F5CFA"/>
    <w:rsid w:val="003222A2"/>
    <w:rsid w:val="003405C0"/>
    <w:rsid w:val="003647B9"/>
    <w:rsid w:val="003738F7"/>
    <w:rsid w:val="003764CA"/>
    <w:rsid w:val="003963E1"/>
    <w:rsid w:val="003A0CC9"/>
    <w:rsid w:val="003A2331"/>
    <w:rsid w:val="003C3AC9"/>
    <w:rsid w:val="003C5020"/>
    <w:rsid w:val="003E1561"/>
    <w:rsid w:val="003E4984"/>
    <w:rsid w:val="003F60F5"/>
    <w:rsid w:val="00403167"/>
    <w:rsid w:val="0040520F"/>
    <w:rsid w:val="00413919"/>
    <w:rsid w:val="00422E12"/>
    <w:rsid w:val="00435568"/>
    <w:rsid w:val="00464790"/>
    <w:rsid w:val="00466B6D"/>
    <w:rsid w:val="00485A5D"/>
    <w:rsid w:val="004877C2"/>
    <w:rsid w:val="00490469"/>
    <w:rsid w:val="004A1561"/>
    <w:rsid w:val="004A24C6"/>
    <w:rsid w:val="004B444C"/>
    <w:rsid w:val="004B4F55"/>
    <w:rsid w:val="004C02F2"/>
    <w:rsid w:val="004F1031"/>
    <w:rsid w:val="0050672C"/>
    <w:rsid w:val="0051723B"/>
    <w:rsid w:val="00536D4F"/>
    <w:rsid w:val="00541D9B"/>
    <w:rsid w:val="00553BC4"/>
    <w:rsid w:val="00554B87"/>
    <w:rsid w:val="00555A3E"/>
    <w:rsid w:val="0056209F"/>
    <w:rsid w:val="0056592C"/>
    <w:rsid w:val="0056694A"/>
    <w:rsid w:val="00570703"/>
    <w:rsid w:val="00576EA7"/>
    <w:rsid w:val="00583A46"/>
    <w:rsid w:val="00584D55"/>
    <w:rsid w:val="005906D8"/>
    <w:rsid w:val="0059170E"/>
    <w:rsid w:val="00595127"/>
    <w:rsid w:val="005B57D6"/>
    <w:rsid w:val="005D2C27"/>
    <w:rsid w:val="005E2A02"/>
    <w:rsid w:val="00611B3A"/>
    <w:rsid w:val="0061303A"/>
    <w:rsid w:val="006234F0"/>
    <w:rsid w:val="00627DCC"/>
    <w:rsid w:val="00632F3B"/>
    <w:rsid w:val="0064448E"/>
    <w:rsid w:val="00646772"/>
    <w:rsid w:val="00647CC2"/>
    <w:rsid w:val="0065042E"/>
    <w:rsid w:val="006653AC"/>
    <w:rsid w:val="00687466"/>
    <w:rsid w:val="006879CD"/>
    <w:rsid w:val="006A4F7C"/>
    <w:rsid w:val="006B057A"/>
    <w:rsid w:val="006D4100"/>
    <w:rsid w:val="00705D65"/>
    <w:rsid w:val="00706282"/>
    <w:rsid w:val="0072077D"/>
    <w:rsid w:val="00735104"/>
    <w:rsid w:val="0074079D"/>
    <w:rsid w:val="00761FFA"/>
    <w:rsid w:val="00776D8D"/>
    <w:rsid w:val="00781A37"/>
    <w:rsid w:val="00792F86"/>
    <w:rsid w:val="007B3838"/>
    <w:rsid w:val="007C7CD7"/>
    <w:rsid w:val="007E2B80"/>
    <w:rsid w:val="007E507D"/>
    <w:rsid w:val="007F38A8"/>
    <w:rsid w:val="00800216"/>
    <w:rsid w:val="008014F5"/>
    <w:rsid w:val="00804D1C"/>
    <w:rsid w:val="00821FC4"/>
    <w:rsid w:val="0082383F"/>
    <w:rsid w:val="0083296A"/>
    <w:rsid w:val="00845253"/>
    <w:rsid w:val="00850CB5"/>
    <w:rsid w:val="008603FD"/>
    <w:rsid w:val="00871337"/>
    <w:rsid w:val="0087345A"/>
    <w:rsid w:val="00874D4D"/>
    <w:rsid w:val="0088277C"/>
    <w:rsid w:val="008937DE"/>
    <w:rsid w:val="008A5CC1"/>
    <w:rsid w:val="008A7935"/>
    <w:rsid w:val="008A7B5B"/>
    <w:rsid w:val="008B23E1"/>
    <w:rsid w:val="008C49A1"/>
    <w:rsid w:val="008D39CC"/>
    <w:rsid w:val="008F03F0"/>
    <w:rsid w:val="0091088E"/>
    <w:rsid w:val="00917C67"/>
    <w:rsid w:val="009326A8"/>
    <w:rsid w:val="009763A9"/>
    <w:rsid w:val="00990D1D"/>
    <w:rsid w:val="009B790C"/>
    <w:rsid w:val="009C7C25"/>
    <w:rsid w:val="009D3F7D"/>
    <w:rsid w:val="009E0945"/>
    <w:rsid w:val="009E1723"/>
    <w:rsid w:val="009E1810"/>
    <w:rsid w:val="009E18A0"/>
    <w:rsid w:val="009E7C6B"/>
    <w:rsid w:val="009F26A4"/>
    <w:rsid w:val="00A1215D"/>
    <w:rsid w:val="00A15CC4"/>
    <w:rsid w:val="00A1745A"/>
    <w:rsid w:val="00A1756A"/>
    <w:rsid w:val="00A32493"/>
    <w:rsid w:val="00A566D9"/>
    <w:rsid w:val="00A641A9"/>
    <w:rsid w:val="00A65083"/>
    <w:rsid w:val="00A71EDC"/>
    <w:rsid w:val="00A84C55"/>
    <w:rsid w:val="00A91247"/>
    <w:rsid w:val="00AA0EFB"/>
    <w:rsid w:val="00AA157F"/>
    <w:rsid w:val="00AA3238"/>
    <w:rsid w:val="00AA3C6E"/>
    <w:rsid w:val="00AC7072"/>
    <w:rsid w:val="00AD233B"/>
    <w:rsid w:val="00AD6859"/>
    <w:rsid w:val="00AD7C77"/>
    <w:rsid w:val="00B0165F"/>
    <w:rsid w:val="00B231F1"/>
    <w:rsid w:val="00B261F2"/>
    <w:rsid w:val="00B26F1C"/>
    <w:rsid w:val="00B27FC1"/>
    <w:rsid w:val="00B40AC7"/>
    <w:rsid w:val="00B41E40"/>
    <w:rsid w:val="00B421EE"/>
    <w:rsid w:val="00B425C1"/>
    <w:rsid w:val="00B73E10"/>
    <w:rsid w:val="00B7589D"/>
    <w:rsid w:val="00B92BC0"/>
    <w:rsid w:val="00BA069D"/>
    <w:rsid w:val="00BA5FF9"/>
    <w:rsid w:val="00BB0947"/>
    <w:rsid w:val="00BB3141"/>
    <w:rsid w:val="00BB3C66"/>
    <w:rsid w:val="00BB4592"/>
    <w:rsid w:val="00BC0857"/>
    <w:rsid w:val="00BC516A"/>
    <w:rsid w:val="00BD0850"/>
    <w:rsid w:val="00BE113E"/>
    <w:rsid w:val="00BE2AA0"/>
    <w:rsid w:val="00BE6ADF"/>
    <w:rsid w:val="00C20D3D"/>
    <w:rsid w:val="00C20EF5"/>
    <w:rsid w:val="00C3102C"/>
    <w:rsid w:val="00C41893"/>
    <w:rsid w:val="00C41B0D"/>
    <w:rsid w:val="00C509E4"/>
    <w:rsid w:val="00C518D0"/>
    <w:rsid w:val="00C55FAE"/>
    <w:rsid w:val="00C61AD9"/>
    <w:rsid w:val="00C61D2C"/>
    <w:rsid w:val="00C642E3"/>
    <w:rsid w:val="00C72ACE"/>
    <w:rsid w:val="00C74945"/>
    <w:rsid w:val="00CC0F2C"/>
    <w:rsid w:val="00CF64B0"/>
    <w:rsid w:val="00CF7B53"/>
    <w:rsid w:val="00D00EFC"/>
    <w:rsid w:val="00D1286F"/>
    <w:rsid w:val="00D151BC"/>
    <w:rsid w:val="00D238B6"/>
    <w:rsid w:val="00D23DBA"/>
    <w:rsid w:val="00D66D20"/>
    <w:rsid w:val="00D75320"/>
    <w:rsid w:val="00D84EA7"/>
    <w:rsid w:val="00D87E28"/>
    <w:rsid w:val="00D907FF"/>
    <w:rsid w:val="00D942CA"/>
    <w:rsid w:val="00DB369B"/>
    <w:rsid w:val="00DE174F"/>
    <w:rsid w:val="00E44161"/>
    <w:rsid w:val="00E44513"/>
    <w:rsid w:val="00E53330"/>
    <w:rsid w:val="00E5373A"/>
    <w:rsid w:val="00E53BCB"/>
    <w:rsid w:val="00E55855"/>
    <w:rsid w:val="00E8279D"/>
    <w:rsid w:val="00E84CBC"/>
    <w:rsid w:val="00E97707"/>
    <w:rsid w:val="00EA7E0C"/>
    <w:rsid w:val="00EB485E"/>
    <w:rsid w:val="00EB4CBC"/>
    <w:rsid w:val="00EB7F94"/>
    <w:rsid w:val="00EC2EB7"/>
    <w:rsid w:val="00EC5321"/>
    <w:rsid w:val="00EE1488"/>
    <w:rsid w:val="00EE705F"/>
    <w:rsid w:val="00F0279D"/>
    <w:rsid w:val="00F104A3"/>
    <w:rsid w:val="00F12A79"/>
    <w:rsid w:val="00F15BD3"/>
    <w:rsid w:val="00F222BC"/>
    <w:rsid w:val="00F25A91"/>
    <w:rsid w:val="00F3026C"/>
    <w:rsid w:val="00F41274"/>
    <w:rsid w:val="00F459F1"/>
    <w:rsid w:val="00F514F8"/>
    <w:rsid w:val="00F67951"/>
    <w:rsid w:val="00F72BDF"/>
    <w:rsid w:val="00F73786"/>
    <w:rsid w:val="00F7458B"/>
    <w:rsid w:val="00F75F99"/>
    <w:rsid w:val="00F83A7A"/>
    <w:rsid w:val="00F8438A"/>
    <w:rsid w:val="00F9633F"/>
    <w:rsid w:val="00FA0130"/>
    <w:rsid w:val="00FA159E"/>
    <w:rsid w:val="00FB646C"/>
    <w:rsid w:val="00FD5C79"/>
    <w:rsid w:val="00FE17FE"/>
    <w:rsid w:val="00FE3620"/>
    <w:rsid w:val="00FF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B242D9"/>
  <w15:chartTrackingRefBased/>
  <w15:docId w15:val="{6CCF86CD-E982-D343-9A5F-7820A8F28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720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720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7209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720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7209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7209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7209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7209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7209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7209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720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7209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72099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72099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7209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7209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7209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7209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7209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720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7209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720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7209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7209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7209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72099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7209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72099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72099"/>
    <w:rPr>
      <w:b/>
      <w:bCs/>
      <w:smallCaps/>
      <w:color w:val="2F5496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0720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72099"/>
  </w:style>
  <w:style w:type="paragraph" w:styleId="Fuzeile">
    <w:name w:val="footer"/>
    <w:basedOn w:val="Standard"/>
    <w:link w:val="FuzeileZchn"/>
    <w:uiPriority w:val="99"/>
    <w:unhideWhenUsed/>
    <w:rsid w:val="000720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72099"/>
  </w:style>
  <w:style w:type="character" w:customStyle="1" w:styleId="navtitle">
    <w:name w:val="nav__title"/>
    <w:basedOn w:val="Absatz-Standardschriftart"/>
    <w:rsid w:val="009E18A0"/>
  </w:style>
  <w:style w:type="paragraph" w:styleId="HTMLAdresse">
    <w:name w:val="HTML Address"/>
    <w:basedOn w:val="Standard"/>
    <w:link w:val="HTMLAdresseZchn"/>
    <w:uiPriority w:val="99"/>
    <w:semiHidden/>
    <w:unhideWhenUsed/>
    <w:rsid w:val="009E18A0"/>
    <w:rPr>
      <w:rFonts w:ascii="Times New Roman" w:eastAsia="Times New Roman" w:hAnsi="Times New Roman" w:cs="Times New Roman"/>
      <w:i/>
      <w:iCs/>
      <w:kern w:val="0"/>
      <w:lang w:eastAsia="de-DE"/>
      <w14:ligatures w14:val="none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9E18A0"/>
    <w:rPr>
      <w:rFonts w:ascii="Times New Roman" w:eastAsia="Times New Roman" w:hAnsi="Times New Roman" w:cs="Times New Roman"/>
      <w:i/>
      <w:iCs/>
      <w:kern w:val="0"/>
      <w:lang w:eastAsia="de-DE"/>
      <w14:ligatures w14:val="none"/>
    </w:rPr>
  </w:style>
  <w:style w:type="character" w:styleId="Hyperlink">
    <w:name w:val="Hyperlink"/>
    <w:basedOn w:val="Absatz-Standardschriftart"/>
    <w:uiPriority w:val="99"/>
    <w:unhideWhenUsed/>
    <w:rsid w:val="009E18A0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37670"/>
    <w:rPr>
      <w:color w:val="605E5C"/>
      <w:shd w:val="clear" w:color="auto" w:fill="E1DFDD"/>
    </w:rPr>
  </w:style>
  <w:style w:type="paragraph" w:customStyle="1" w:styleId="KeinAbsatzformat">
    <w:name w:val="[Kein Absatzformat]"/>
    <w:rsid w:val="00EE148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eastAsia="Times New Roman" w:hAnsi="Times-Roman" w:cs="Times-Roman"/>
      <w:color w:val="000000"/>
      <w:kern w:val="0"/>
      <w:lang w:eastAsia="de-DE"/>
      <w14:ligatures w14:val="none"/>
    </w:rPr>
  </w:style>
  <w:style w:type="paragraph" w:customStyle="1" w:styleId="01Grundtext">
    <w:name w:val="01_Grundtext"/>
    <w:basedOn w:val="KeinAbsatzformat"/>
    <w:next w:val="KeinAbsatzformat"/>
    <w:uiPriority w:val="99"/>
    <w:rsid w:val="00EE1488"/>
    <w:pPr>
      <w:tabs>
        <w:tab w:val="left" w:pos="227"/>
      </w:tabs>
      <w:spacing w:line="320" w:lineRule="atLeast"/>
      <w:jc w:val="both"/>
    </w:pPr>
    <w:rPr>
      <w:rFonts w:ascii="Verdana" w:hAnsi="Verdana" w:cs="Verdana"/>
      <w:sz w:val="19"/>
      <w:szCs w:val="18"/>
    </w:rPr>
  </w:style>
  <w:style w:type="character" w:customStyle="1" w:styleId="01GrundtextBold">
    <w:name w:val="01_Grundtext_Bold"/>
    <w:uiPriority w:val="99"/>
    <w:rsid w:val="00EE1488"/>
    <w:rPr>
      <w:rFonts w:ascii="Verdana" w:hAnsi="Verdana"/>
      <w:b/>
      <w:bCs/>
      <w:sz w:val="19"/>
    </w:rPr>
  </w:style>
  <w:style w:type="character" w:styleId="BesuchterLink">
    <w:name w:val="FollowedHyperlink"/>
    <w:basedOn w:val="Absatz-Standardschriftart"/>
    <w:uiPriority w:val="99"/>
    <w:semiHidden/>
    <w:unhideWhenUsed/>
    <w:rsid w:val="00D942CA"/>
    <w:rPr>
      <w:color w:val="954F72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B27FC1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E53BC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styleId="berarbeitung">
    <w:name w:val="Revision"/>
    <w:hidden/>
    <w:uiPriority w:val="99"/>
    <w:semiHidden/>
    <w:rsid w:val="00AA3C6E"/>
  </w:style>
  <w:style w:type="character" w:styleId="Kommentarzeichen">
    <w:name w:val="annotation reference"/>
    <w:basedOn w:val="Absatz-Standardschriftart"/>
    <w:uiPriority w:val="99"/>
    <w:semiHidden/>
    <w:unhideWhenUsed/>
    <w:rsid w:val="00D151B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151B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151B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151B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151B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1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3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4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1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0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2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72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99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8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738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Wolfgang Diel</dc:creator>
  <cp:keywords/>
  <dc:description/>
  <cp:lastModifiedBy>Wolfgang Diel</cp:lastModifiedBy>
  <cp:revision>19</cp:revision>
  <cp:lastPrinted>2025-05-07T08:50:00Z</cp:lastPrinted>
  <dcterms:created xsi:type="dcterms:W3CDTF">2025-05-09T06:49:00Z</dcterms:created>
  <dcterms:modified xsi:type="dcterms:W3CDTF">2025-05-19T08:18:00Z</dcterms:modified>
</cp:coreProperties>
</file>